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9B2" w:rsidRPr="007C0132" w:rsidRDefault="00B359B2" w:rsidP="00B359B2">
      <w:pPr>
        <w:pStyle w:val="BodyText"/>
        <w:jc w:val="both"/>
        <w:rPr>
          <w:lang w:val="sr-Latn-RS"/>
        </w:rPr>
      </w:pPr>
    </w:p>
    <w:p w:rsidR="00B359B2" w:rsidRPr="002E624F" w:rsidRDefault="00B359B2" w:rsidP="00B359B2">
      <w:pPr>
        <w:pStyle w:val="BodyText"/>
        <w:jc w:val="both"/>
        <w:rPr>
          <w:szCs w:val="24"/>
          <w:lang w:val="sl-SI"/>
        </w:rPr>
      </w:pPr>
      <w:r>
        <w:t>Na</w:t>
      </w:r>
      <w:r w:rsidRPr="00BF031C">
        <w:t xml:space="preserve"> </w:t>
      </w:r>
      <w:r>
        <w:t>osnovu</w:t>
      </w:r>
      <w:r w:rsidRPr="00BF031C">
        <w:t xml:space="preserve"> </w:t>
      </w:r>
      <w:r>
        <w:t>člana</w:t>
      </w:r>
      <w:r w:rsidRPr="00BF031C">
        <w:rPr>
          <w:lang w:val="sr-Latn-CS"/>
        </w:rPr>
        <w:t xml:space="preserve"> 116</w:t>
      </w:r>
      <w:r>
        <w:rPr>
          <w:lang w:val="sr-Latn-CS"/>
        </w:rPr>
        <w:t>.</w:t>
      </w:r>
      <w:r w:rsidRPr="00BF031C">
        <w:rPr>
          <w:lang w:val="sr-Latn-CS"/>
        </w:rPr>
        <w:t xml:space="preserve"> stav 1</w:t>
      </w:r>
      <w:r>
        <w:rPr>
          <w:lang w:val="sr-Latn-CS"/>
        </w:rPr>
        <w:t>.</w:t>
      </w:r>
      <w:r w:rsidRPr="00BF031C">
        <w:rPr>
          <w:lang w:val="sr-Latn-CS"/>
        </w:rPr>
        <w:t xml:space="preserve"> </w:t>
      </w:r>
      <w:r>
        <w:t>Zakona</w:t>
      </w:r>
      <w:r w:rsidRPr="00BF031C">
        <w:t xml:space="preserve"> </w:t>
      </w:r>
      <w:r>
        <w:t>o</w:t>
      </w:r>
      <w:r w:rsidRPr="00BF031C">
        <w:t xml:space="preserve"> </w:t>
      </w:r>
      <w:r>
        <w:t>javnim</w:t>
      </w:r>
      <w:r w:rsidRPr="00BF031C">
        <w:t xml:space="preserve"> </w:t>
      </w:r>
      <w:r>
        <w:t>nabavkama</w:t>
      </w:r>
      <w:r w:rsidRPr="00BF031C">
        <w:t xml:space="preserve"> (»</w:t>
      </w:r>
      <w:r>
        <w:t>Službeni</w:t>
      </w:r>
      <w:r w:rsidRPr="00BF031C">
        <w:t xml:space="preserve"> </w:t>
      </w:r>
      <w:r>
        <w:t>glasnik</w:t>
      </w:r>
      <w:r w:rsidRPr="00BF031C">
        <w:t xml:space="preserve"> </w:t>
      </w:r>
      <w:r>
        <w:t>RS</w:t>
      </w:r>
      <w:r w:rsidRPr="00BF031C">
        <w:t xml:space="preserve">«, </w:t>
      </w:r>
      <w:r>
        <w:t>br</w:t>
      </w:r>
      <w:r w:rsidRPr="00BF031C">
        <w:t xml:space="preserve">. </w:t>
      </w:r>
      <w:r w:rsidRPr="00BF031C">
        <w:rPr>
          <w:lang w:val="sr-Latn-CS"/>
        </w:rPr>
        <w:t>124/2012</w:t>
      </w:r>
      <w:r>
        <w:rPr>
          <w:lang w:val="sr-Latn-CS"/>
        </w:rPr>
        <w:t>, 14/15 i 68/15</w:t>
      </w:r>
      <w:r w:rsidRPr="00BF031C">
        <w:t xml:space="preserve">), </w:t>
      </w:r>
      <w:r w:rsidRPr="00125B56">
        <w:rPr>
          <w:lang w:val="sl-SI"/>
        </w:rPr>
        <w:t>I</w:t>
      </w:r>
      <w:r>
        <w:rPr>
          <w:lang w:val="sl-SI"/>
        </w:rPr>
        <w:t>nstitut za neonatologiju</w:t>
      </w:r>
      <w:r w:rsidRPr="00BF031C">
        <w:rPr>
          <w:lang w:val="sl-SI"/>
        </w:rPr>
        <w:t xml:space="preserve">, </w:t>
      </w:r>
      <w:r>
        <w:rPr>
          <w:lang w:val="sl-SI"/>
        </w:rPr>
        <w:t>Beograd</w:t>
      </w:r>
      <w:r w:rsidRPr="00BF031C">
        <w:rPr>
          <w:lang w:val="sl-SI"/>
        </w:rPr>
        <w:t xml:space="preserve">, </w:t>
      </w:r>
      <w:r>
        <w:rPr>
          <w:lang w:val="sl-SI"/>
        </w:rPr>
        <w:t>Ul</w:t>
      </w:r>
      <w:r w:rsidRPr="00BF031C">
        <w:rPr>
          <w:lang w:val="sl-SI"/>
        </w:rPr>
        <w:t xml:space="preserve">. </w:t>
      </w:r>
      <w:r>
        <w:rPr>
          <w:lang w:val="sl-SI"/>
        </w:rPr>
        <w:t>kralja</w:t>
      </w:r>
      <w:r w:rsidRPr="00BF031C">
        <w:rPr>
          <w:lang w:val="sl-SI"/>
        </w:rPr>
        <w:t xml:space="preserve"> </w:t>
      </w:r>
      <w:r>
        <w:rPr>
          <w:lang w:val="sl-SI"/>
        </w:rPr>
        <w:t>Milutina</w:t>
      </w:r>
      <w:r w:rsidRPr="00BF031C">
        <w:rPr>
          <w:lang w:val="sl-SI"/>
        </w:rPr>
        <w:t xml:space="preserve"> </w:t>
      </w:r>
      <w:r>
        <w:rPr>
          <w:lang w:val="sl-SI"/>
        </w:rPr>
        <w:t>br</w:t>
      </w:r>
      <w:r w:rsidRPr="00BF031C">
        <w:rPr>
          <w:lang w:val="sl-SI"/>
        </w:rPr>
        <w:t xml:space="preserve">. 50, </w:t>
      </w:r>
      <w:r>
        <w:rPr>
          <w:lang w:val="sl-SI"/>
        </w:rPr>
        <w:t>objavljuje</w:t>
      </w:r>
    </w:p>
    <w:p w:rsidR="00B359B2" w:rsidRPr="00125B56" w:rsidRDefault="00B359B2" w:rsidP="00B359B2">
      <w:pPr>
        <w:pStyle w:val="Heading1"/>
        <w:ind w:left="0" w:firstLine="0"/>
        <w:rPr>
          <w:sz w:val="28"/>
          <w:szCs w:val="28"/>
          <w:lang w:val="sl-SI"/>
        </w:rPr>
      </w:pPr>
      <w:r>
        <w:rPr>
          <w:b w:val="0"/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>O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B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A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V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Š</w:t>
      </w:r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T</w:t>
      </w:r>
      <w:r w:rsidRPr="00125B56">
        <w:rPr>
          <w:sz w:val="28"/>
          <w:szCs w:val="28"/>
        </w:rPr>
        <w:t xml:space="preserve"> </w:t>
      </w:r>
      <w:smartTag w:uri="urn:schemas-microsoft-com:office:smarttags" w:element="place">
        <w:r>
          <w:rPr>
            <w:sz w:val="28"/>
            <w:szCs w:val="28"/>
          </w:rPr>
          <w:t>E</w:t>
        </w:r>
        <w:r w:rsidRPr="00125B56">
          <w:rPr>
            <w:sz w:val="28"/>
            <w:szCs w:val="28"/>
          </w:rPr>
          <w:t xml:space="preserve"> </w:t>
        </w:r>
        <w:r>
          <w:rPr>
            <w:sz w:val="28"/>
            <w:szCs w:val="28"/>
            <w:lang w:val="sr-Cyrl-CS"/>
          </w:rPr>
          <w:t>NJ</w:t>
        </w:r>
      </w:smartTag>
      <w:r w:rsidRPr="00125B56">
        <w:rPr>
          <w:sz w:val="28"/>
          <w:szCs w:val="28"/>
        </w:rPr>
        <w:t xml:space="preserve"> </w:t>
      </w:r>
      <w:r>
        <w:rPr>
          <w:sz w:val="28"/>
          <w:szCs w:val="28"/>
        </w:rPr>
        <w:t>E</w:t>
      </w:r>
    </w:p>
    <w:p w:rsidR="00B359B2" w:rsidRDefault="00B359B2" w:rsidP="00B359B2">
      <w:pPr>
        <w:jc w:val="center"/>
        <w:rPr>
          <w:b/>
          <w:sz w:val="28"/>
          <w:lang w:val="sl-SI"/>
        </w:rPr>
      </w:pPr>
      <w:r>
        <w:rPr>
          <w:b/>
          <w:sz w:val="28"/>
          <w:lang w:val="sl-SI"/>
        </w:rPr>
        <w:t>O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ZAKLJUČENOM</w:t>
      </w:r>
      <w:r w:rsidRPr="00125B56">
        <w:rPr>
          <w:b/>
          <w:sz w:val="28"/>
          <w:lang w:val="sl-SI"/>
        </w:rPr>
        <w:t xml:space="preserve"> </w:t>
      </w:r>
      <w:r>
        <w:rPr>
          <w:b/>
          <w:sz w:val="28"/>
          <w:lang w:val="sl-SI"/>
        </w:rPr>
        <w:t>UGOVORU</w:t>
      </w:r>
    </w:p>
    <w:p w:rsidR="00B359B2" w:rsidRPr="002E624F" w:rsidRDefault="00B359B2" w:rsidP="00B359B2">
      <w:pPr>
        <w:rPr>
          <w:szCs w:val="24"/>
          <w:lang w:val="sl-SI"/>
        </w:rPr>
      </w:pP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>
        <w:rPr>
          <w:b/>
          <w:sz w:val="28"/>
          <w:lang w:val="sl-SI"/>
        </w:rPr>
        <w:tab/>
      </w:r>
      <w:r w:rsidRPr="002E624F">
        <w:rPr>
          <w:szCs w:val="24"/>
          <w:lang w:val="sl-SI"/>
        </w:rPr>
        <w:t xml:space="preserve">       </w:t>
      </w:r>
      <w:r>
        <w:rPr>
          <w:szCs w:val="24"/>
          <w:lang w:val="sl-SI"/>
        </w:rPr>
        <w:t xml:space="preserve">    (</w:t>
      </w:r>
      <w:r w:rsidR="00C45055">
        <w:rPr>
          <w:szCs w:val="24"/>
          <w:lang w:val="sl-SI"/>
        </w:rPr>
        <w:t xml:space="preserve">Otvoreni postupak  </w:t>
      </w:r>
      <w:r w:rsidR="00C54870">
        <w:rPr>
          <w:szCs w:val="24"/>
          <w:lang w:val="sl-SI"/>
        </w:rPr>
        <w:t>1</w:t>
      </w:r>
      <w:r w:rsidR="00C45055">
        <w:rPr>
          <w:szCs w:val="24"/>
          <w:lang w:val="sl-SI"/>
        </w:rPr>
        <w:t>/</w:t>
      </w:r>
      <w:r w:rsidRPr="002E624F">
        <w:rPr>
          <w:szCs w:val="24"/>
          <w:lang w:val="sl-SI"/>
        </w:rPr>
        <w:t>201</w:t>
      </w:r>
      <w:r w:rsidR="0094299B">
        <w:rPr>
          <w:szCs w:val="24"/>
          <w:lang w:val="sl-SI"/>
        </w:rPr>
        <w:t>8</w:t>
      </w:r>
      <w:r w:rsidRPr="002E624F">
        <w:rPr>
          <w:szCs w:val="24"/>
          <w:lang w:val="sl-SI"/>
        </w:rPr>
        <w:t>)</w:t>
      </w:r>
    </w:p>
    <w:p w:rsidR="00B359B2" w:rsidRDefault="00B359B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1. Naziv, adresa, i internet stranica naručioca: </w:t>
      </w:r>
    </w:p>
    <w:p w:rsidR="00B359B2" w:rsidRPr="00125B56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I</w:t>
      </w:r>
      <w:r>
        <w:rPr>
          <w:szCs w:val="24"/>
          <w:lang w:val="sl-SI"/>
        </w:rPr>
        <w:t>nstitut za neonatologiju, Beograd, Kralja Milutina 50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2. Vrsta naručioca:</w:t>
      </w:r>
    </w:p>
    <w:p w:rsidR="00B359B2" w:rsidRDefault="00B359B2" w:rsidP="00B359B2">
      <w:pPr>
        <w:jc w:val="both"/>
        <w:rPr>
          <w:szCs w:val="24"/>
          <w:lang w:val="sl-SI"/>
        </w:rPr>
      </w:pPr>
      <w:r>
        <w:rPr>
          <w:szCs w:val="24"/>
          <w:lang w:val="sl-SI"/>
        </w:rPr>
        <w:t>Indirektni korisnik budžetskih sredstava</w:t>
      </w:r>
    </w:p>
    <w:p w:rsidR="00B359B2" w:rsidRPr="00125B56" w:rsidRDefault="00B359B2" w:rsidP="00B359B2">
      <w:pPr>
        <w:rPr>
          <w:b/>
          <w:szCs w:val="24"/>
          <w:lang w:val="sl-SI"/>
        </w:rPr>
      </w:pPr>
    </w:p>
    <w:p w:rsidR="00B359B2" w:rsidRPr="00E149D1" w:rsidRDefault="00B359B2" w:rsidP="00B359B2">
      <w:pPr>
        <w:rPr>
          <w:b/>
          <w:lang w:val="sl-SI"/>
        </w:rPr>
      </w:pPr>
      <w:r w:rsidRPr="00125B56">
        <w:rPr>
          <w:b/>
          <w:lang w:val="sl-SI"/>
        </w:rPr>
        <w:t>3. Opis predmeta nabavke, naziv i oznaka iz ORN:</w:t>
      </w:r>
    </w:p>
    <w:p w:rsidR="0016485C" w:rsidRPr="0016485C" w:rsidRDefault="00C45055" w:rsidP="0016485C">
      <w:pPr>
        <w:rPr>
          <w:szCs w:val="24"/>
          <w:lang w:val="sr-Latn-CS" w:eastAsia="sr-Latn-CS"/>
        </w:rPr>
      </w:pPr>
      <w:r>
        <w:rPr>
          <w:lang w:val="sl-SI"/>
        </w:rPr>
        <w:t xml:space="preserve">  </w:t>
      </w:r>
      <w:r w:rsidR="0016485C">
        <w:rPr>
          <w:lang w:val="sl-SI"/>
        </w:rPr>
        <w:t xml:space="preserve">- </w:t>
      </w:r>
      <w:r w:rsidR="0016485C" w:rsidRPr="0016485C">
        <w:rPr>
          <w:szCs w:val="24"/>
          <w:lang w:val="sr-Latn-CS" w:eastAsia="sr-Latn-CS"/>
        </w:rPr>
        <w:t>Gasno ulje eksta lako EVRO EL</w:t>
      </w:r>
    </w:p>
    <w:p w:rsidR="00E149D1" w:rsidRDefault="0016485C" w:rsidP="0016485C">
      <w:pPr>
        <w:rPr>
          <w:b/>
          <w:szCs w:val="24"/>
          <w:lang w:val="sl-SI"/>
        </w:rPr>
      </w:pPr>
      <w:r>
        <w:rPr>
          <w:szCs w:val="24"/>
          <w:lang w:val="sl-SI"/>
        </w:rPr>
        <w:t xml:space="preserve">   - </w:t>
      </w:r>
      <w:r w:rsidRPr="0016485C">
        <w:rPr>
          <w:szCs w:val="24"/>
          <w:lang w:val="sl-SI"/>
        </w:rPr>
        <w:t>Lož ulje  - 09135100</w:t>
      </w:r>
    </w:p>
    <w:p w:rsidR="00C45055" w:rsidRDefault="00C45055" w:rsidP="00E149D1">
      <w:pPr>
        <w:ind w:firstLine="90"/>
        <w:rPr>
          <w:b/>
          <w:szCs w:val="24"/>
          <w:lang w:val="sl-SI"/>
        </w:rPr>
      </w:pPr>
    </w:p>
    <w:p w:rsidR="00C45055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4. </w:t>
      </w:r>
      <w:r w:rsidR="007C0132">
        <w:rPr>
          <w:b/>
          <w:szCs w:val="24"/>
          <w:lang w:val="sl-SI"/>
        </w:rPr>
        <w:t>Procenjena</w:t>
      </w:r>
      <w:r w:rsidRPr="00125B56">
        <w:rPr>
          <w:b/>
          <w:szCs w:val="24"/>
          <w:lang w:val="sl-SI"/>
        </w:rPr>
        <w:t xml:space="preserve"> vrednost</w:t>
      </w:r>
      <w:r w:rsidR="007C0132">
        <w:rPr>
          <w:b/>
          <w:szCs w:val="24"/>
          <w:lang w:val="sl-SI"/>
        </w:rPr>
        <w:t xml:space="preserve"> u dinarima bez PDV-a</w:t>
      </w:r>
      <w:r w:rsidRPr="00125B56">
        <w:rPr>
          <w:b/>
          <w:szCs w:val="24"/>
          <w:lang w:val="sl-SI"/>
        </w:rPr>
        <w:t>:</w:t>
      </w:r>
      <w:r w:rsidR="0016485C">
        <w:rPr>
          <w:b/>
          <w:szCs w:val="24"/>
          <w:lang w:val="sl-SI"/>
        </w:rPr>
        <w:t xml:space="preserve"> </w:t>
      </w:r>
    </w:p>
    <w:p w:rsidR="0016485C" w:rsidRPr="0016485C" w:rsidRDefault="0016485C" w:rsidP="0016485C">
      <w:pPr>
        <w:rPr>
          <w:sz w:val="22"/>
          <w:szCs w:val="22"/>
          <w:lang w:val="sr-Latn-CS" w:eastAsia="sr-Latn-CS"/>
        </w:rPr>
      </w:pPr>
      <w:r w:rsidRPr="0016485C">
        <w:rPr>
          <w:bCs/>
          <w:sz w:val="22"/>
          <w:szCs w:val="22"/>
          <w:lang w:val="sr-Latn-CS" w:eastAsia="sr-Latn-CS"/>
        </w:rPr>
        <w:t xml:space="preserve">- </w:t>
      </w:r>
      <w:r w:rsidR="0094299B">
        <w:rPr>
          <w:bCs/>
          <w:sz w:val="22"/>
          <w:szCs w:val="22"/>
          <w:lang w:val="sr-Latn-CS" w:eastAsia="sr-Latn-CS"/>
        </w:rPr>
        <w:t>6.565.350,00</w:t>
      </w:r>
      <w:r w:rsidRPr="0016485C">
        <w:rPr>
          <w:bCs/>
          <w:sz w:val="22"/>
          <w:szCs w:val="22"/>
          <w:lang w:val="sr-Latn-CS" w:eastAsia="sr-Latn-CS"/>
        </w:rPr>
        <w:t xml:space="preserve"> dinara</w:t>
      </w:r>
      <w:r w:rsidRPr="0016485C">
        <w:rPr>
          <w:bCs/>
          <w:sz w:val="22"/>
          <w:szCs w:val="22"/>
          <w:lang w:val="sr-Latn-RS" w:eastAsia="sr-Latn-CS"/>
        </w:rPr>
        <w:t xml:space="preserve"> bez PDV-a</w:t>
      </w:r>
      <w:r w:rsidRPr="0016485C">
        <w:rPr>
          <w:sz w:val="22"/>
          <w:szCs w:val="22"/>
          <w:lang w:val="sr-Latn-CS" w:eastAsia="sr-Latn-CS"/>
        </w:rPr>
        <w:t xml:space="preserve">  </w:t>
      </w:r>
    </w:p>
    <w:p w:rsidR="00C45055" w:rsidRPr="00C45055" w:rsidRDefault="00C45055" w:rsidP="007C0132">
      <w:pPr>
        <w:rPr>
          <w:szCs w:val="24"/>
          <w:lang w:val="sr-Latn-RS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5. Kriterijum za dodelu ugovora:</w:t>
      </w:r>
    </w:p>
    <w:p w:rsidR="00B359B2" w:rsidRDefault="00B359B2" w:rsidP="00B359B2">
      <w:pPr>
        <w:rPr>
          <w:szCs w:val="24"/>
          <w:lang w:val="sl-SI"/>
        </w:rPr>
      </w:pPr>
      <w:r w:rsidRPr="00125B56">
        <w:rPr>
          <w:szCs w:val="24"/>
          <w:lang w:val="sl-SI"/>
        </w:rPr>
        <w:t>- Najniža ponuđena cena</w:t>
      </w:r>
    </w:p>
    <w:p w:rsidR="00B359B2" w:rsidRPr="00125B56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 xml:space="preserve">6. Broj primljenih ponuda: </w:t>
      </w:r>
    </w:p>
    <w:p w:rsidR="0015685F" w:rsidRDefault="00C54870" w:rsidP="00B359B2">
      <w:pPr>
        <w:rPr>
          <w:szCs w:val="24"/>
          <w:lang w:val="sl-SI"/>
        </w:rPr>
      </w:pPr>
      <w:r>
        <w:rPr>
          <w:szCs w:val="24"/>
          <w:lang w:val="sl-SI"/>
        </w:rPr>
        <w:t>- 2</w:t>
      </w:r>
    </w:p>
    <w:p w:rsidR="00C45055" w:rsidRPr="00125B56" w:rsidRDefault="00C45055" w:rsidP="00B359B2">
      <w:pPr>
        <w:rPr>
          <w:szCs w:val="24"/>
          <w:lang w:val="sl-SI"/>
        </w:rPr>
      </w:pPr>
    </w:p>
    <w:p w:rsidR="0015685F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7. Najviša i najniža ponuđena cena: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9910F9" w:rsidRPr="00955161" w:rsidTr="00D23E01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7C487A" w:rsidRDefault="009910F9" w:rsidP="00D23E01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9910F9" w:rsidRPr="00955161" w:rsidTr="00D23E01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910F9" w:rsidRPr="00955161" w:rsidRDefault="009910F9" w:rsidP="00D23E01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BC6F9E" w:rsidRDefault="0094299B" w:rsidP="00D23E01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r-Latn-CS" w:eastAsia="sr-Latn-CS"/>
              </w:rPr>
              <w:t>6.088.500</w:t>
            </w:r>
            <w:r w:rsidR="009910F9" w:rsidRPr="0016485C">
              <w:rPr>
                <w:szCs w:val="24"/>
                <w:lang w:val="sr-Latn-CS" w:eastAsia="sr-Latn-CS"/>
              </w:rPr>
              <w:t xml:space="preserve">,00 </w:t>
            </w:r>
            <w:r w:rsidR="009910F9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10F9" w:rsidRPr="00BC6F9E" w:rsidRDefault="0094299B" w:rsidP="00C85D7D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r-Latn-CS" w:eastAsia="sr-Latn-CS"/>
              </w:rPr>
              <w:t>6.06</w:t>
            </w:r>
            <w:r w:rsidR="00C85D7D">
              <w:rPr>
                <w:szCs w:val="24"/>
                <w:lang w:val="sr-Latn-CS" w:eastAsia="sr-Latn-CS"/>
              </w:rPr>
              <w:t>5</w:t>
            </w:r>
            <w:r>
              <w:rPr>
                <w:szCs w:val="24"/>
                <w:lang w:val="sr-Latn-CS" w:eastAsia="sr-Latn-CS"/>
              </w:rPr>
              <w:t>.400</w:t>
            </w:r>
            <w:r w:rsidR="009910F9" w:rsidRPr="0016485C">
              <w:rPr>
                <w:szCs w:val="24"/>
                <w:lang w:val="sr-Latn-CS" w:eastAsia="sr-Latn-CS"/>
              </w:rPr>
              <w:t xml:space="preserve">,00 </w:t>
            </w:r>
            <w:r w:rsidR="009910F9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7C0132" w:rsidRPr="00125B56" w:rsidRDefault="007C0132" w:rsidP="00B359B2">
      <w:pPr>
        <w:rPr>
          <w:b/>
          <w:szCs w:val="24"/>
          <w:lang w:val="sl-SI"/>
        </w:rPr>
      </w:pPr>
    </w:p>
    <w:p w:rsidR="00B359B2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8. Najviša i najniža cena kod prihvatljivih ponuda:</w:t>
      </w:r>
    </w:p>
    <w:tbl>
      <w:tblPr>
        <w:tblW w:w="85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08"/>
        <w:gridCol w:w="3600"/>
        <w:gridCol w:w="3960"/>
      </w:tblGrid>
      <w:tr w:rsidR="0016485C" w:rsidRPr="00955161" w:rsidTr="00481AE2"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pStyle w:val="Heading4"/>
              <w:jc w:val="center"/>
              <w:rPr>
                <w:b w:val="0"/>
                <w:sz w:val="18"/>
                <w:szCs w:val="18"/>
                <w:lang w:val="sr-Latn-CS"/>
              </w:rPr>
            </w:pPr>
            <w:r>
              <w:rPr>
                <w:b w:val="0"/>
                <w:sz w:val="18"/>
                <w:szCs w:val="18"/>
                <w:lang w:val="sr-Latn-CS"/>
              </w:rPr>
              <w:t>Redni broj partije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>Najviša cena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6485C" w:rsidRPr="007C487A" w:rsidRDefault="0016485C" w:rsidP="00481AE2">
            <w:pPr>
              <w:jc w:val="center"/>
              <w:rPr>
                <w:b/>
                <w:sz w:val="18"/>
                <w:szCs w:val="18"/>
                <w:lang w:val="en-US"/>
              </w:rPr>
            </w:pPr>
            <w:r w:rsidRPr="007C487A">
              <w:rPr>
                <w:b/>
                <w:sz w:val="18"/>
                <w:szCs w:val="18"/>
                <w:lang w:val="en-US"/>
              </w:rPr>
              <w:t xml:space="preserve">Najniža </w:t>
            </w:r>
            <w:r>
              <w:rPr>
                <w:b/>
                <w:sz w:val="18"/>
                <w:szCs w:val="18"/>
                <w:lang w:val="en-US"/>
              </w:rPr>
              <w:t>c</w:t>
            </w:r>
            <w:r w:rsidRPr="007C487A">
              <w:rPr>
                <w:b/>
                <w:sz w:val="18"/>
                <w:szCs w:val="18"/>
                <w:lang w:val="en-US"/>
              </w:rPr>
              <w:t>ena</w:t>
            </w:r>
            <w:r>
              <w:rPr>
                <w:b/>
                <w:sz w:val="18"/>
                <w:szCs w:val="18"/>
                <w:lang w:val="en-US"/>
              </w:rPr>
              <w:t xml:space="preserve"> u dinarima bez PDV-a</w:t>
            </w:r>
          </w:p>
        </w:tc>
      </w:tr>
      <w:tr w:rsidR="00EE280B" w:rsidRPr="00955161" w:rsidTr="00EE280B">
        <w:trPr>
          <w:trHeight w:val="130"/>
        </w:trPr>
        <w:tc>
          <w:tcPr>
            <w:tcW w:w="10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280B" w:rsidRPr="00955161" w:rsidRDefault="00EE280B" w:rsidP="00481AE2">
            <w:pPr>
              <w:jc w:val="center"/>
              <w:rPr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</w:t>
            </w:r>
          </w:p>
        </w:tc>
        <w:tc>
          <w:tcPr>
            <w:tcW w:w="3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B" w:rsidRPr="00BC6F9E" w:rsidRDefault="0094299B" w:rsidP="009910F9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r-Latn-CS" w:eastAsia="sr-Latn-CS"/>
              </w:rPr>
              <w:t>6.088.500</w:t>
            </w:r>
            <w:r w:rsidRPr="0016485C">
              <w:rPr>
                <w:szCs w:val="24"/>
                <w:lang w:val="sr-Latn-CS" w:eastAsia="sr-Latn-CS"/>
              </w:rPr>
              <w:t xml:space="preserve">,00 </w:t>
            </w:r>
            <w:r w:rsidR="00EE280B" w:rsidRPr="0016485C">
              <w:rPr>
                <w:szCs w:val="24"/>
                <w:lang w:val="sr-Latn-CS" w:eastAsia="sr-Latn-CS"/>
              </w:rPr>
              <w:t xml:space="preserve"> </w:t>
            </w:r>
            <w:r w:rsidR="00EE280B">
              <w:rPr>
                <w:color w:val="000000"/>
                <w:sz w:val="22"/>
                <w:szCs w:val="22"/>
              </w:rPr>
              <w:t>dinara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280B" w:rsidRPr="00BC6F9E" w:rsidRDefault="0094299B" w:rsidP="00C85D7D">
            <w:pPr>
              <w:jc w:val="right"/>
              <w:rPr>
                <w:szCs w:val="22"/>
                <w:lang w:val="en-US"/>
              </w:rPr>
            </w:pPr>
            <w:r>
              <w:rPr>
                <w:szCs w:val="24"/>
                <w:lang w:val="sr-Latn-CS" w:eastAsia="sr-Latn-CS"/>
              </w:rPr>
              <w:t>6.06</w:t>
            </w:r>
            <w:r w:rsidR="00C85D7D">
              <w:rPr>
                <w:szCs w:val="24"/>
                <w:lang w:val="sr-Latn-CS" w:eastAsia="sr-Latn-CS"/>
              </w:rPr>
              <w:t>5</w:t>
            </w:r>
            <w:bookmarkStart w:id="0" w:name="_GoBack"/>
            <w:bookmarkEnd w:id="0"/>
            <w:r>
              <w:rPr>
                <w:szCs w:val="24"/>
                <w:lang w:val="sr-Latn-CS" w:eastAsia="sr-Latn-CS"/>
              </w:rPr>
              <w:t>.400</w:t>
            </w:r>
            <w:r w:rsidRPr="0016485C">
              <w:rPr>
                <w:szCs w:val="24"/>
                <w:lang w:val="sr-Latn-CS" w:eastAsia="sr-Latn-CS"/>
              </w:rPr>
              <w:t xml:space="preserve">,00 </w:t>
            </w:r>
            <w:r w:rsidR="00EE280B">
              <w:rPr>
                <w:color w:val="000000"/>
                <w:sz w:val="22"/>
                <w:szCs w:val="22"/>
              </w:rPr>
              <w:t>dinara</w:t>
            </w:r>
          </w:p>
        </w:tc>
      </w:tr>
    </w:tbl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9. Datum donošenja odluke o dodeli ugovora:</w:t>
      </w:r>
    </w:p>
    <w:p w:rsidR="00B359B2" w:rsidRDefault="00B359B2" w:rsidP="00B359B2">
      <w:pPr>
        <w:rPr>
          <w:szCs w:val="24"/>
          <w:lang w:val="sl-SI"/>
        </w:rPr>
      </w:pPr>
      <w:r w:rsidRPr="00E0595F">
        <w:rPr>
          <w:szCs w:val="24"/>
          <w:lang w:val="sl-SI"/>
        </w:rPr>
        <w:t xml:space="preserve">- </w:t>
      </w:r>
      <w:r w:rsidR="0094299B">
        <w:rPr>
          <w:szCs w:val="24"/>
          <w:lang w:val="sl-SI"/>
        </w:rPr>
        <w:t>19.03.2018</w:t>
      </w:r>
      <w:r w:rsidRPr="00E0595F">
        <w:rPr>
          <w:szCs w:val="24"/>
          <w:lang w:val="sl-SI"/>
        </w:rPr>
        <w:t>. godine</w:t>
      </w:r>
    </w:p>
    <w:p w:rsidR="00B359B2" w:rsidRPr="00E0595F" w:rsidRDefault="00B359B2" w:rsidP="00B359B2">
      <w:pPr>
        <w:rPr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10. Datum zaključenja ugovora:</w:t>
      </w:r>
    </w:p>
    <w:p w:rsidR="00B359B2" w:rsidRPr="00074256" w:rsidRDefault="00B359B2" w:rsidP="00B359B2">
      <w:pPr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</w:t>
      </w:r>
      <w:r w:rsidR="0094299B">
        <w:rPr>
          <w:szCs w:val="24"/>
          <w:lang w:val="sl-SI"/>
        </w:rPr>
        <w:t>10.04.2018</w:t>
      </w:r>
      <w:r w:rsidRPr="00074256">
        <w:rPr>
          <w:szCs w:val="24"/>
          <w:lang w:val="sl-SI"/>
        </w:rPr>
        <w:t>. godine</w:t>
      </w:r>
    </w:p>
    <w:p w:rsidR="00B359B2" w:rsidRPr="00074256" w:rsidRDefault="00B359B2" w:rsidP="00B359B2">
      <w:pPr>
        <w:rPr>
          <w:szCs w:val="24"/>
          <w:lang w:val="sl-SI"/>
        </w:rPr>
      </w:pPr>
    </w:p>
    <w:p w:rsidR="00B359B2" w:rsidRPr="00074256" w:rsidRDefault="00B359B2" w:rsidP="00B359B2">
      <w:pPr>
        <w:rPr>
          <w:b/>
          <w:szCs w:val="24"/>
          <w:lang w:val="sl-SI"/>
        </w:rPr>
      </w:pPr>
      <w:r w:rsidRPr="00074256">
        <w:rPr>
          <w:b/>
          <w:szCs w:val="24"/>
          <w:lang w:val="sl-SI"/>
        </w:rPr>
        <w:t>11. Osnovni podaci o dobavljaču:</w:t>
      </w:r>
    </w:p>
    <w:p w:rsidR="00B359B2" w:rsidRPr="00074256" w:rsidRDefault="00B359B2" w:rsidP="00B359B2">
      <w:pPr>
        <w:jc w:val="both"/>
        <w:rPr>
          <w:szCs w:val="24"/>
          <w:lang w:val="sr-Latn-RS"/>
        </w:rPr>
      </w:pPr>
      <w:r w:rsidRPr="00074256">
        <w:rPr>
          <w:szCs w:val="24"/>
          <w:lang w:val="sl-SI"/>
        </w:rPr>
        <w:t>- Naziv ponuđača:</w:t>
      </w:r>
      <w:r w:rsidR="009A252F">
        <w:rPr>
          <w:szCs w:val="24"/>
          <w:lang w:val="sl-SI"/>
        </w:rPr>
        <w:t xml:space="preserve"> </w:t>
      </w:r>
      <w:r w:rsidR="0016485C">
        <w:rPr>
          <w:szCs w:val="24"/>
          <w:lang w:val="sl-SI"/>
        </w:rPr>
        <w:t>EUROMOTUS, d.o.o.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>- Adresa: Beograd</w:t>
      </w:r>
    </w:p>
    <w:p w:rsidR="00B359B2" w:rsidRPr="00074256" w:rsidRDefault="00B359B2" w:rsidP="00B359B2">
      <w:pPr>
        <w:jc w:val="both"/>
        <w:rPr>
          <w:szCs w:val="24"/>
        </w:rPr>
      </w:pPr>
      <w:r w:rsidRPr="00074256">
        <w:rPr>
          <w:szCs w:val="24"/>
          <w:lang w:val="sl-SI"/>
        </w:rPr>
        <w:t xml:space="preserve">- Ulica i broj: </w:t>
      </w:r>
      <w:r w:rsidR="0016485C">
        <w:rPr>
          <w:szCs w:val="24"/>
          <w:lang w:val="sl-SI"/>
        </w:rPr>
        <w:t>Vojislava Ilića 145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PIB: </w:t>
      </w:r>
      <w:r w:rsidR="0016485C">
        <w:rPr>
          <w:szCs w:val="24"/>
          <w:lang w:val="sl-SI"/>
        </w:rPr>
        <w:t>101723687</w:t>
      </w:r>
    </w:p>
    <w:p w:rsidR="00B359B2" w:rsidRPr="00074256" w:rsidRDefault="00B359B2" w:rsidP="00B359B2">
      <w:pPr>
        <w:jc w:val="both"/>
        <w:rPr>
          <w:szCs w:val="24"/>
          <w:lang w:val="sl-SI"/>
        </w:rPr>
      </w:pPr>
      <w:r w:rsidRPr="00074256">
        <w:rPr>
          <w:szCs w:val="24"/>
          <w:lang w:val="sl-SI"/>
        </w:rPr>
        <w:t xml:space="preserve">- Matični broj: </w:t>
      </w:r>
      <w:r w:rsidR="0016485C">
        <w:rPr>
          <w:szCs w:val="24"/>
          <w:lang w:val="sl-SI"/>
        </w:rPr>
        <w:t>17204637</w:t>
      </w:r>
    </w:p>
    <w:p w:rsidR="009A252F" w:rsidRPr="00125B56" w:rsidRDefault="009A252F" w:rsidP="00B359B2">
      <w:pPr>
        <w:rPr>
          <w:b/>
          <w:szCs w:val="24"/>
          <w:lang w:val="sl-SI"/>
        </w:rPr>
      </w:pPr>
    </w:p>
    <w:p w:rsidR="00B359B2" w:rsidRPr="00125B56" w:rsidRDefault="00B359B2" w:rsidP="00B359B2">
      <w:pPr>
        <w:rPr>
          <w:b/>
          <w:szCs w:val="24"/>
          <w:lang w:val="sl-SI"/>
        </w:rPr>
      </w:pPr>
      <w:r w:rsidRPr="00125B56">
        <w:rPr>
          <w:b/>
          <w:szCs w:val="24"/>
          <w:lang w:val="sl-SI"/>
        </w:rPr>
        <w:t>12. Period važenja ugovora:</w:t>
      </w:r>
    </w:p>
    <w:p w:rsidR="00B359B2" w:rsidRPr="002E624F" w:rsidRDefault="00B359B2" w:rsidP="00B359B2">
      <w:pPr>
        <w:jc w:val="both"/>
        <w:rPr>
          <w:szCs w:val="24"/>
          <w:lang w:val="sl-SI"/>
        </w:rPr>
      </w:pPr>
      <w:r w:rsidRPr="008E799A">
        <w:rPr>
          <w:lang w:val="sl-SI"/>
        </w:rPr>
        <w:t>- godinu dana</w:t>
      </w:r>
    </w:p>
    <w:p w:rsidR="003F3DBA" w:rsidRDefault="003F3DBA"/>
    <w:sectPr w:rsidR="003F3DBA" w:rsidSect="00733D0B">
      <w:pgSz w:w="11906" w:h="16838"/>
      <w:pgMar w:top="284" w:right="1134" w:bottom="28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B359B2"/>
    <w:rsid w:val="00074256"/>
    <w:rsid w:val="0015685F"/>
    <w:rsid w:val="0016485C"/>
    <w:rsid w:val="001B558A"/>
    <w:rsid w:val="002E3333"/>
    <w:rsid w:val="003F3DBA"/>
    <w:rsid w:val="004714E6"/>
    <w:rsid w:val="00597AB8"/>
    <w:rsid w:val="00732240"/>
    <w:rsid w:val="00737179"/>
    <w:rsid w:val="007C0132"/>
    <w:rsid w:val="007C358E"/>
    <w:rsid w:val="008E233D"/>
    <w:rsid w:val="0094299B"/>
    <w:rsid w:val="00975706"/>
    <w:rsid w:val="00990819"/>
    <w:rsid w:val="009910F9"/>
    <w:rsid w:val="009A252F"/>
    <w:rsid w:val="009A715F"/>
    <w:rsid w:val="00A51F12"/>
    <w:rsid w:val="00B359B2"/>
    <w:rsid w:val="00C45055"/>
    <w:rsid w:val="00C54870"/>
    <w:rsid w:val="00C60570"/>
    <w:rsid w:val="00C85D7D"/>
    <w:rsid w:val="00DC696F"/>
    <w:rsid w:val="00E149D1"/>
    <w:rsid w:val="00EE280B"/>
    <w:rsid w:val="00F05D32"/>
    <w:rsid w:val="00F3695E"/>
    <w:rsid w:val="00FB2A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359B2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qFormat/>
    <w:rsid w:val="00B359B2"/>
    <w:pPr>
      <w:keepNext/>
      <w:ind w:left="3600" w:firstLine="720"/>
      <w:jc w:val="both"/>
      <w:outlineLvl w:val="0"/>
    </w:pPr>
    <w:rPr>
      <w:b/>
      <w:lang w:val="en-US"/>
    </w:rPr>
  </w:style>
  <w:style w:type="paragraph" w:styleId="Heading4">
    <w:name w:val="heading 4"/>
    <w:basedOn w:val="Normal"/>
    <w:next w:val="Normal"/>
    <w:link w:val="Heading4Char"/>
    <w:qFormat/>
    <w:rsid w:val="00B359B2"/>
    <w:pPr>
      <w:keepNext/>
      <w:spacing w:before="240" w:after="60"/>
      <w:outlineLvl w:val="3"/>
    </w:pPr>
    <w:rPr>
      <w:b/>
      <w:bCs/>
      <w:sz w:val="28"/>
      <w:szCs w:val="28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359B2"/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Heading4Char">
    <w:name w:val="Heading 4 Char"/>
    <w:basedOn w:val="DefaultParagraphFont"/>
    <w:link w:val="Heading4"/>
    <w:rsid w:val="00B359B2"/>
    <w:rPr>
      <w:rFonts w:ascii="Times New Roman" w:eastAsia="Times New Roman" w:hAnsi="Times New Roman" w:cs="Times New Roman"/>
      <w:b/>
      <w:bCs/>
      <w:sz w:val="28"/>
      <w:szCs w:val="28"/>
      <w:lang w:val="sr-Cyrl-CS" w:eastAsia="sr-Latn-CS"/>
    </w:rPr>
  </w:style>
  <w:style w:type="paragraph" w:styleId="BodyText">
    <w:name w:val="Body Text"/>
    <w:basedOn w:val="Normal"/>
    <w:link w:val="BodyTextChar"/>
    <w:rsid w:val="00B359B2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359B2"/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customStyle="1" w:styleId="CharCharCharChar">
    <w:name w:val="Char Char Char Char"/>
    <w:basedOn w:val="Normal"/>
    <w:rsid w:val="00B359B2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normaluvuceni">
    <w:name w:val="normal_uvuceni"/>
    <w:basedOn w:val="Normal"/>
    <w:rsid w:val="00B359B2"/>
    <w:pPr>
      <w:spacing w:before="100" w:beforeAutospacing="1" w:after="100" w:afterAutospacing="1"/>
      <w:ind w:left="1134" w:hanging="142"/>
    </w:pPr>
    <w:rPr>
      <w:rFonts w:ascii="Arial" w:eastAsia="Calibri" w:hAnsi="Arial" w:cs="Arial"/>
      <w:sz w:val="22"/>
      <w:szCs w:val="22"/>
      <w:lang w:val="en-US"/>
    </w:rPr>
  </w:style>
  <w:style w:type="paragraph" w:customStyle="1" w:styleId="CharCharCharChar0">
    <w:name w:val="Char Char Char Char"/>
    <w:basedOn w:val="Normal"/>
    <w:rsid w:val="009A715F"/>
    <w:pPr>
      <w:spacing w:before="100" w:beforeAutospacing="1" w:after="100" w:afterAutospacing="1"/>
    </w:pPr>
    <w:rPr>
      <w:rFonts w:ascii="Tahoma" w:hAnsi="Tahoma"/>
      <w:sz w:val="20"/>
      <w:lang w:val="en-US"/>
    </w:rPr>
  </w:style>
  <w:style w:type="paragraph" w:customStyle="1" w:styleId="CharCharCharChar1">
    <w:name w:val="Char Char Char Char"/>
    <w:basedOn w:val="Normal"/>
    <w:rsid w:val="0016485C"/>
    <w:pPr>
      <w:spacing w:before="100" w:beforeAutospacing="1" w:after="100" w:afterAutospacing="1"/>
    </w:pPr>
    <w:rPr>
      <w:rFonts w:ascii="Tahoma" w:hAnsi="Tahoma"/>
      <w:sz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138</TotalTime>
  <Pages>1</Pages>
  <Words>216</Words>
  <Characters>1233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1447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</dc:creator>
  <cp:lastModifiedBy>KadVR</cp:lastModifiedBy>
  <cp:revision>22</cp:revision>
  <cp:lastPrinted>2018-04-20T12:37:00Z</cp:lastPrinted>
  <dcterms:created xsi:type="dcterms:W3CDTF">2015-12-24T13:08:00Z</dcterms:created>
  <dcterms:modified xsi:type="dcterms:W3CDTF">2018-04-20T12:42:00Z</dcterms:modified>
</cp:coreProperties>
</file>