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16560D" w:rsidRPr="0016560D" w:rsidRDefault="0016560D" w:rsidP="0016560D">
      <w:pPr>
        <w:pStyle w:val="NoSpacing"/>
        <w:rPr>
          <w:rFonts w:eastAsia="Calibri"/>
        </w:rPr>
      </w:pPr>
      <w:r>
        <w:rPr>
          <w:rFonts w:eastAsia="Calibri"/>
        </w:rPr>
        <w:t xml:space="preserve">- </w:t>
      </w:r>
      <w:r w:rsidRPr="0016560D">
        <w:rPr>
          <w:rFonts w:eastAsia="Calibri"/>
        </w:rPr>
        <w:t>Usluga sanitarnih i prethodnih i periodičnih pregleda</w:t>
      </w:r>
    </w:p>
    <w:p w:rsidR="00847777" w:rsidRDefault="0016560D" w:rsidP="0016560D">
      <w:pPr>
        <w:pStyle w:val="NoSpacing"/>
      </w:pPr>
      <w:r>
        <w:t xml:space="preserve">- </w:t>
      </w:r>
      <w:r w:rsidRPr="0016560D">
        <w:t xml:space="preserve">Zdravstvene usluge </w:t>
      </w:r>
      <w:r>
        <w:t>–</w:t>
      </w:r>
      <w:r w:rsidRPr="0016560D">
        <w:t xml:space="preserve"> 85100000</w:t>
      </w:r>
    </w:p>
    <w:p w:rsidR="0016560D" w:rsidRDefault="0016560D" w:rsidP="0016560D">
      <w:pPr>
        <w:pStyle w:val="NoSpacing"/>
        <w:rPr>
          <w:b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16560D">
        <w:rPr>
          <w:szCs w:val="24"/>
          <w:lang w:val="sr-Latn-CS"/>
        </w:rPr>
        <w:t>11.04.2018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233915">
        <w:rPr>
          <w:szCs w:val="24"/>
          <w:lang w:val="sl-SI"/>
        </w:rPr>
        <w:t>20</w:t>
      </w:r>
      <w:r w:rsidR="007E6CA1">
        <w:rPr>
          <w:szCs w:val="24"/>
          <w:lang w:val="sl-SI"/>
        </w:rPr>
        <w:t>.04.2018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</w:t>
      </w:r>
      <w:r w:rsidR="00233915">
        <w:rPr>
          <w:b/>
          <w:szCs w:val="24"/>
          <w:lang w:val="sl-SI"/>
        </w:rPr>
        <w:t>5</w:t>
      </w:r>
      <w:r w:rsidR="00BE0A40">
        <w:rPr>
          <w:b/>
          <w:szCs w:val="24"/>
          <w:lang w:val="sl-SI"/>
        </w:rPr>
        <w:t>.04</w:t>
      </w:r>
      <w:r w:rsidR="009C4307">
        <w:rPr>
          <w:b/>
          <w:szCs w:val="24"/>
          <w:lang w:val="sl-SI"/>
        </w:rPr>
        <w:t>.2018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233915">
        <w:rPr>
          <w:b/>
          <w:szCs w:val="24"/>
          <w:lang w:val="sl-SI"/>
        </w:rPr>
        <w:t>2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E0A40">
        <w:rPr>
          <w:b/>
          <w:szCs w:val="24"/>
          <w:lang w:val="sl-SI"/>
        </w:rPr>
        <w:t>2</w:t>
      </w:r>
      <w:r w:rsidR="00233915">
        <w:rPr>
          <w:b/>
          <w:szCs w:val="24"/>
          <w:lang w:val="sl-SI"/>
        </w:rPr>
        <w:t>5</w:t>
      </w:r>
      <w:r w:rsidR="00BE0A40">
        <w:rPr>
          <w:b/>
          <w:szCs w:val="24"/>
          <w:lang w:val="sl-SI"/>
        </w:rPr>
        <w:t>.04</w:t>
      </w:r>
      <w:r w:rsidR="009C4307">
        <w:rPr>
          <w:b/>
          <w:szCs w:val="24"/>
          <w:lang w:val="sl-SI"/>
        </w:rPr>
        <w:t>.2018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233915">
        <w:rPr>
          <w:b/>
          <w:szCs w:val="24"/>
          <w:lang w:val="sl-SI"/>
        </w:rPr>
        <w:t>2</w:t>
      </w:r>
      <w:bookmarkStart w:id="0" w:name="_GoBack"/>
      <w:bookmarkEnd w:id="0"/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E0A40">
        <w:rPr>
          <w:szCs w:val="24"/>
          <w:lang w:val="sl-SI"/>
        </w:rPr>
        <w:t>Vesna Novaković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E0A40">
        <w:rPr>
          <w:rFonts w:eastAsia="Calibri"/>
          <w:szCs w:val="24"/>
          <w:lang w:val="de-DE"/>
        </w:rPr>
        <w:t>07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0C7480"/>
    <w:rsid w:val="0013720C"/>
    <w:rsid w:val="0015685F"/>
    <w:rsid w:val="0016560D"/>
    <w:rsid w:val="00233915"/>
    <w:rsid w:val="00294B52"/>
    <w:rsid w:val="002E3333"/>
    <w:rsid w:val="003210C2"/>
    <w:rsid w:val="003A363A"/>
    <w:rsid w:val="003F3DBA"/>
    <w:rsid w:val="00402E7D"/>
    <w:rsid w:val="004400F8"/>
    <w:rsid w:val="005405DC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975706"/>
    <w:rsid w:val="009A30C9"/>
    <w:rsid w:val="009A715F"/>
    <w:rsid w:val="009C4307"/>
    <w:rsid w:val="009F7429"/>
    <w:rsid w:val="00A057AF"/>
    <w:rsid w:val="00A244DF"/>
    <w:rsid w:val="00B359B2"/>
    <w:rsid w:val="00B54843"/>
    <w:rsid w:val="00BA7924"/>
    <w:rsid w:val="00BB3FD5"/>
    <w:rsid w:val="00BE0A40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11</cp:revision>
  <cp:lastPrinted>2018-04-16T11:36:00Z</cp:lastPrinted>
  <dcterms:created xsi:type="dcterms:W3CDTF">2018-03-07T12:45:00Z</dcterms:created>
  <dcterms:modified xsi:type="dcterms:W3CDTF">2018-04-20T07:19:00Z</dcterms:modified>
</cp:coreProperties>
</file>