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BB3FD5">
        <w:rPr>
          <w:szCs w:val="24"/>
          <w:lang w:val="sl-SI"/>
        </w:rPr>
        <w:t>3</w:t>
      </w:r>
      <w:r w:rsidR="005410A3">
        <w:rPr>
          <w:szCs w:val="24"/>
          <w:lang w:val="sl-SI"/>
        </w:rPr>
        <w:t>3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410A3" w:rsidRPr="005410A3" w:rsidRDefault="00F0095F" w:rsidP="005410A3">
      <w:pPr>
        <w:rPr>
          <w:rFonts w:eastAsia="Calibri"/>
          <w:szCs w:val="24"/>
          <w:lang w:eastAsia="sr-Latn-CS"/>
        </w:rPr>
      </w:pPr>
      <w:r w:rsidRPr="00F0095F">
        <w:rPr>
          <w:rFonts w:eastAsia="Calibri"/>
          <w:szCs w:val="24"/>
          <w:lang w:eastAsia="sr-Latn-CS"/>
        </w:rPr>
        <w:t xml:space="preserve"> </w:t>
      </w:r>
      <w:r w:rsidR="005410A3" w:rsidRPr="005410A3">
        <w:rPr>
          <w:rFonts w:eastAsia="Calibri"/>
          <w:szCs w:val="24"/>
          <w:lang w:eastAsia="sr-Latn-CS"/>
        </w:rPr>
        <w:t>-</w:t>
      </w:r>
      <w:r w:rsidR="005410A3" w:rsidRPr="005410A3">
        <w:rPr>
          <w:rFonts w:eastAsia="Calibri"/>
          <w:szCs w:val="24"/>
          <w:lang w:eastAsia="sr-Latn-CS"/>
        </w:rPr>
        <w:tab/>
        <w:t>Nabavka dobara - potrošnog materijala, rezervnih delova i usluga servisiranja aparata za indukovanu neinvazivnu hipotermiju, proizvođača MTRE ADVANCED TECHNOLOGIES LTD, Izrael , za period od dvanaest meseci</w:t>
      </w:r>
    </w:p>
    <w:p w:rsidR="00BB3FD5" w:rsidRDefault="005410A3" w:rsidP="005410A3">
      <w:pPr>
        <w:rPr>
          <w:rFonts w:eastAsia="Calibri"/>
          <w:szCs w:val="24"/>
          <w:lang w:val="sr-Latn-RS" w:eastAsia="sr-Latn-CS"/>
        </w:rPr>
      </w:pPr>
      <w:r w:rsidRPr="005410A3">
        <w:rPr>
          <w:rFonts w:eastAsia="Calibri"/>
          <w:szCs w:val="24"/>
          <w:lang w:eastAsia="sr-Latn-CS"/>
        </w:rPr>
        <w:t>-</w:t>
      </w:r>
      <w:r w:rsidRPr="005410A3">
        <w:rPr>
          <w:rFonts w:eastAsia="Calibri"/>
          <w:szCs w:val="24"/>
          <w:lang w:eastAsia="sr-Latn-CS"/>
        </w:rPr>
        <w:tab/>
        <w:t>Razni rezervni delovi -  34913000</w:t>
      </w:r>
    </w:p>
    <w:p w:rsidR="00F0095F" w:rsidRPr="00F0095F" w:rsidRDefault="00F0095F" w:rsidP="00F0095F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FB75E4" w:rsidRDefault="00FB75E4" w:rsidP="00B359B2">
      <w:pPr>
        <w:rPr>
          <w:szCs w:val="24"/>
          <w:lang w:val="sr-Latn-CS"/>
        </w:rPr>
      </w:pPr>
      <w:r>
        <w:rPr>
          <w:szCs w:val="24"/>
          <w:lang w:val="sr-Latn-CS"/>
        </w:rPr>
        <w:t xml:space="preserve">- </w:t>
      </w:r>
      <w:r w:rsidRPr="00FB75E4">
        <w:rPr>
          <w:szCs w:val="24"/>
          <w:lang w:val="sr-Latn-CS"/>
        </w:rPr>
        <w:t xml:space="preserve"> </w:t>
      </w:r>
      <w:r w:rsidR="005410A3" w:rsidRPr="005410A3">
        <w:rPr>
          <w:szCs w:val="24"/>
          <w:lang w:val="sr-Latn-CS"/>
        </w:rPr>
        <w:t>345.795,00</w:t>
      </w:r>
      <w:r w:rsidR="005410A3" w:rsidRPr="005410A3">
        <w:rPr>
          <w:b/>
          <w:szCs w:val="24"/>
          <w:lang w:val="sr-Latn-CS"/>
        </w:rPr>
        <w:t xml:space="preserve"> </w:t>
      </w:r>
      <w:r w:rsidRPr="00FB75E4">
        <w:rPr>
          <w:szCs w:val="24"/>
          <w:lang w:val="sr-Latn-CS"/>
        </w:rPr>
        <w:t>dinara</w:t>
      </w:r>
    </w:p>
    <w:p w:rsidR="00FB75E4" w:rsidRPr="00FB75E4" w:rsidRDefault="00FB75E4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FB75E4" w:rsidP="00B359B2">
      <w:pPr>
        <w:rPr>
          <w:szCs w:val="24"/>
          <w:lang w:val="sl-SI"/>
        </w:rPr>
      </w:pPr>
      <w:r>
        <w:rPr>
          <w:szCs w:val="24"/>
          <w:lang w:val="sl-SI"/>
        </w:rPr>
        <w:t>- 1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410A3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345.795,00</w:t>
            </w:r>
            <w:r w:rsidR="0013720C"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5410A3" w:rsidP="00BB3FD5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345.795,00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13720C">
              <w:rPr>
                <w:color w:val="000000"/>
                <w:szCs w:val="24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p w:rsidR="00E645C0" w:rsidRDefault="00E645C0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Najviša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E645C0" w:rsidP="00167D44">
            <w:pPr>
              <w:jc w:val="center"/>
              <w:rPr>
                <w:b/>
                <w:szCs w:val="24"/>
                <w:lang w:val="en-US"/>
              </w:rPr>
            </w:pPr>
            <w:proofErr w:type="spellStart"/>
            <w:r w:rsidRPr="0013720C">
              <w:rPr>
                <w:b/>
                <w:szCs w:val="24"/>
                <w:lang w:val="en-US"/>
              </w:rPr>
              <w:t>Najniža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cena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u </w:t>
            </w:r>
            <w:proofErr w:type="spellStart"/>
            <w:r w:rsidRPr="0013720C">
              <w:rPr>
                <w:b/>
                <w:szCs w:val="24"/>
                <w:lang w:val="en-US"/>
              </w:rPr>
              <w:t>dinarima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</w:t>
            </w:r>
            <w:proofErr w:type="spellStart"/>
            <w:r w:rsidRPr="0013720C">
              <w:rPr>
                <w:b/>
                <w:szCs w:val="24"/>
                <w:lang w:val="en-US"/>
              </w:rPr>
              <w:t>bez</w:t>
            </w:r>
            <w:proofErr w:type="spellEnd"/>
            <w:r w:rsidRPr="0013720C">
              <w:rPr>
                <w:b/>
                <w:szCs w:val="24"/>
                <w:lang w:val="en-US"/>
              </w:rPr>
              <w:t xml:space="preserve"> PDV-a</w:t>
            </w:r>
          </w:p>
        </w:tc>
      </w:tr>
      <w:tr w:rsidR="00E645C0" w:rsidRPr="0013720C" w:rsidTr="00167D44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645C0" w:rsidRPr="0013720C" w:rsidRDefault="00E645C0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410A3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345.795,00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45C0" w:rsidRPr="0013720C" w:rsidRDefault="005410A3" w:rsidP="00167D44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345.795,00</w:t>
            </w:r>
            <w:r w:rsidRPr="0013720C">
              <w:rPr>
                <w:color w:val="000000"/>
                <w:szCs w:val="24"/>
                <w:lang w:val="sr-Latn-RS"/>
              </w:rPr>
              <w:t xml:space="preserve"> </w:t>
            </w:r>
            <w:r w:rsidR="00E645C0" w:rsidRPr="0013720C">
              <w:rPr>
                <w:color w:val="000000"/>
                <w:szCs w:val="24"/>
              </w:rPr>
              <w:t>dinara</w:t>
            </w:r>
          </w:p>
        </w:tc>
      </w:tr>
    </w:tbl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>04.07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>07.07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5410A3">
        <w:rPr>
          <w:szCs w:val="24"/>
          <w:lang w:val="sl-SI"/>
        </w:rPr>
        <w:t>SANOMED,</w:t>
      </w:r>
      <w:r w:rsidRPr="00E645C0">
        <w:rPr>
          <w:szCs w:val="24"/>
          <w:lang w:val="sl-SI"/>
        </w:rPr>
        <w:t xml:space="preserve"> d.o.o.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410A3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 broj: Omladinska 2</w:t>
      </w:r>
    </w:p>
    <w:p w:rsidR="00E645C0" w:rsidRPr="00E645C0" w:rsidRDefault="005410A3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 PIB: 106247947</w:t>
      </w:r>
    </w:p>
    <w:p w:rsidR="00E645C0" w:rsidRP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>Matični broj: 20563133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B359B2" w:rsidP="00E645C0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E3333"/>
    <w:rsid w:val="003210C2"/>
    <w:rsid w:val="003A363A"/>
    <w:rsid w:val="003F3DBA"/>
    <w:rsid w:val="00402E7D"/>
    <w:rsid w:val="005410A3"/>
    <w:rsid w:val="006B5FEC"/>
    <w:rsid w:val="00732240"/>
    <w:rsid w:val="00737179"/>
    <w:rsid w:val="00794521"/>
    <w:rsid w:val="007C0132"/>
    <w:rsid w:val="007C358E"/>
    <w:rsid w:val="007E13D5"/>
    <w:rsid w:val="00975706"/>
    <w:rsid w:val="009A30C9"/>
    <w:rsid w:val="009A715F"/>
    <w:rsid w:val="009F7429"/>
    <w:rsid w:val="00A057AF"/>
    <w:rsid w:val="00B359B2"/>
    <w:rsid w:val="00BA7924"/>
    <w:rsid w:val="00BB3FD5"/>
    <w:rsid w:val="00C60570"/>
    <w:rsid w:val="00D53DE0"/>
    <w:rsid w:val="00DB4138"/>
    <w:rsid w:val="00E149D1"/>
    <w:rsid w:val="00E645C0"/>
    <w:rsid w:val="00F0095F"/>
    <w:rsid w:val="00F16E10"/>
    <w:rsid w:val="00FB2A91"/>
    <w:rsid w:val="00FB7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166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2016-07-08T05:55:00Z</dcterms:modified>
</cp:coreProperties>
</file>