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D23" w:rsidRPr="007A7D61" w:rsidRDefault="00A97D23" w:rsidP="00A97D23">
      <w:pPr>
        <w:jc w:val="both"/>
        <w:rPr>
          <w:lang w:val="sr-Latn-CS"/>
        </w:rPr>
      </w:pPr>
    </w:p>
    <w:p w:rsidR="00A97D23" w:rsidRPr="007A7D61" w:rsidRDefault="00A97D23" w:rsidP="00A97D23">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drawing>
          <wp:inline distT="0" distB="0" distL="0" distR="0">
            <wp:extent cx="81915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751" t="-10083" r="-751" b="-10083"/>
                    <a:stretch>
                      <a:fillRect/>
                    </a:stretch>
                  </pic:blipFill>
                  <pic:spPr bwMode="auto">
                    <a:xfrm>
                      <a:off x="0" y="0"/>
                      <a:ext cx="819150" cy="914400"/>
                    </a:xfrm>
                    <a:prstGeom prst="rect">
                      <a:avLst/>
                    </a:prstGeom>
                    <a:noFill/>
                    <a:ln>
                      <a:noFill/>
                    </a:ln>
                  </pic:spPr>
                </pic:pic>
              </a:graphicData>
            </a:graphic>
          </wp:inline>
        </w:drawing>
      </w:r>
    </w:p>
    <w:p w:rsidR="00A97D23" w:rsidRPr="007A7D61" w:rsidRDefault="00A97D23" w:rsidP="00A97D23">
      <w:pPr>
        <w:framePr w:h="1560" w:hRule="exact" w:hSpace="180" w:wrap="auto" w:vAnchor="text" w:hAnchor="page" w:x="2017" w:y="94"/>
        <w:jc w:val="both"/>
      </w:pPr>
    </w:p>
    <w:p w:rsidR="00A97D23" w:rsidRPr="007A7D61" w:rsidRDefault="00A97D23" w:rsidP="00A97D23">
      <w:pPr>
        <w:jc w:val="both"/>
        <w:rPr>
          <w:b/>
          <w:bCs/>
        </w:rPr>
      </w:pPr>
      <w:r w:rsidRPr="007A7D61">
        <w:rPr>
          <w:b/>
          <w:bCs/>
        </w:rPr>
        <w:t>INSTITUT ZA NEONATOLOGIJU</w:t>
      </w:r>
    </w:p>
    <w:p w:rsidR="00A97D23" w:rsidRPr="007A7D61" w:rsidRDefault="00A97D23" w:rsidP="00A97D23">
      <w:pPr>
        <w:jc w:val="both"/>
        <w:rPr>
          <w:i/>
          <w:iCs/>
        </w:rPr>
      </w:pPr>
      <w:r w:rsidRPr="007A7D61">
        <w:rPr>
          <w:i/>
          <w:iCs/>
        </w:rPr>
        <w:t>BEOGRAD, Ul. kralja Milutina br.50</w:t>
      </w:r>
    </w:p>
    <w:p w:rsidR="00A97D23" w:rsidRPr="007A7D61" w:rsidRDefault="00A97D23" w:rsidP="00A97D23">
      <w:pPr>
        <w:jc w:val="both"/>
      </w:pPr>
      <w:r w:rsidRPr="007A7D61">
        <w:t>Telefoni:  Direktor Instituta        3615-049</w:t>
      </w:r>
    </w:p>
    <w:p w:rsidR="00A97D23" w:rsidRPr="007A7D61" w:rsidRDefault="00A97D23" w:rsidP="00A97D23">
      <w:pPr>
        <w:jc w:val="both"/>
        <w:rPr>
          <w:i/>
          <w:iCs/>
        </w:rPr>
      </w:pPr>
      <w:r w:rsidRPr="007A7D61">
        <w:t>Pomoćnik direktora    3615-046</w:t>
      </w:r>
    </w:p>
    <w:p w:rsidR="00A97D23" w:rsidRPr="007A7D61" w:rsidRDefault="00A97D23" w:rsidP="00A97D23">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A97D23" w:rsidRPr="007A7D61" w:rsidRDefault="00A97D23" w:rsidP="00A97D23">
      <w:pPr>
        <w:jc w:val="both"/>
        <w:rPr>
          <w:lang w:val="sr-Latn-CS"/>
        </w:rPr>
      </w:pPr>
      <w:r w:rsidRPr="007A7D61">
        <w:t>Broj:</w:t>
      </w:r>
      <w:r w:rsidRPr="007A7D61">
        <w:rPr>
          <w:lang w:val="sr-Latn-CS"/>
        </w:rPr>
        <w:t xml:space="preserve"> </w:t>
      </w:r>
      <w:r>
        <w:rPr>
          <w:lang w:val="sr-Latn-CS"/>
        </w:rPr>
        <w:t>538/7</w:t>
      </w:r>
    </w:p>
    <w:p w:rsidR="00A97D23" w:rsidRPr="00D31AEB" w:rsidRDefault="00A97D23" w:rsidP="00A97D23">
      <w:pPr>
        <w:jc w:val="both"/>
        <w:rPr>
          <w:b/>
          <w:bCs/>
          <w:lang w:val="sr-Latn-RS"/>
        </w:rPr>
      </w:pPr>
      <w:r w:rsidRPr="007A7D61">
        <w:t xml:space="preserve">Datum: </w:t>
      </w:r>
      <w:r w:rsidR="008D6150">
        <w:rPr>
          <w:lang w:val="sr-Latn-RS"/>
        </w:rPr>
        <w:t>09</w:t>
      </w:r>
      <w:bookmarkStart w:id="0" w:name="_GoBack"/>
      <w:bookmarkEnd w:id="0"/>
      <w:r w:rsidR="00EA610E">
        <w:rPr>
          <w:lang w:val="sr-Latn-RS"/>
        </w:rPr>
        <w:t>.05</w:t>
      </w:r>
      <w:r>
        <w:rPr>
          <w:lang w:val="sr-Latn-RS"/>
        </w:rPr>
        <w:t>.2019</w:t>
      </w:r>
      <w:r w:rsidRPr="00D31AEB">
        <w:rPr>
          <w:lang w:val="sr-Latn-RS"/>
        </w:rPr>
        <w:t>.</w:t>
      </w:r>
    </w:p>
    <w:p w:rsidR="00A97D23" w:rsidRPr="00D31AEB" w:rsidRDefault="00A97D23" w:rsidP="00A97D23">
      <w:pPr>
        <w:rPr>
          <w:lang w:val="sl-SI"/>
        </w:rPr>
      </w:pPr>
    </w:p>
    <w:p w:rsidR="00A97D23" w:rsidRPr="007A7D61" w:rsidRDefault="00A97D23" w:rsidP="00A97D23">
      <w:pPr>
        <w:rPr>
          <w:lang w:val="sl-SI"/>
        </w:rPr>
      </w:pPr>
    </w:p>
    <w:p w:rsidR="00A97D23" w:rsidRPr="007A7D61" w:rsidRDefault="00A97D23" w:rsidP="00A97D23">
      <w:pPr>
        <w:rPr>
          <w:lang w:val="sl-SI"/>
        </w:rPr>
      </w:pPr>
    </w:p>
    <w:p w:rsidR="00A97D23" w:rsidRPr="007A7D61" w:rsidRDefault="00A97D23" w:rsidP="00A97D23">
      <w:pPr>
        <w:rPr>
          <w:lang w:val="sl-SI"/>
        </w:rPr>
      </w:pPr>
    </w:p>
    <w:p w:rsidR="00A97D23" w:rsidRPr="00F54455" w:rsidRDefault="00A97D23" w:rsidP="00A97D23">
      <w:pPr>
        <w:autoSpaceDE w:val="0"/>
        <w:autoSpaceDN w:val="0"/>
        <w:adjustRightInd w:val="0"/>
        <w:jc w:val="center"/>
        <w:rPr>
          <w:b/>
          <w:lang w:val="sl-SI"/>
        </w:rPr>
      </w:pPr>
    </w:p>
    <w:p w:rsidR="00A97D23" w:rsidRPr="00B07073" w:rsidRDefault="00A97D23" w:rsidP="00A97D23">
      <w:pPr>
        <w:jc w:val="center"/>
        <w:rPr>
          <w:rFonts w:eastAsia="TimesNewRomanPSMT"/>
          <w:b/>
          <w:noProof/>
          <w:lang w:val="sr-Latn-CS"/>
        </w:rPr>
      </w:pPr>
    </w:p>
    <w:p w:rsidR="00A97D23" w:rsidRPr="007E4D2F" w:rsidRDefault="00A97D23" w:rsidP="00A97D23">
      <w:pPr>
        <w:jc w:val="center"/>
        <w:rPr>
          <w:rFonts w:eastAsia="TimesNewRomanPSMT"/>
          <w:b/>
          <w:noProof/>
        </w:rPr>
      </w:pPr>
    </w:p>
    <w:p w:rsidR="00A97D23" w:rsidRPr="007E4D2F" w:rsidRDefault="00A97D23" w:rsidP="00A97D23">
      <w:pPr>
        <w:jc w:val="center"/>
        <w:rPr>
          <w:rFonts w:eastAsia="TimesNewRomanPSMT"/>
          <w:b/>
          <w:noProof/>
        </w:rPr>
      </w:pPr>
    </w:p>
    <w:p w:rsidR="00A97D23" w:rsidRPr="007E4D2F" w:rsidRDefault="00A97D23" w:rsidP="00A97D23">
      <w:pPr>
        <w:autoSpaceDE w:val="0"/>
        <w:autoSpaceDN w:val="0"/>
        <w:adjustRightInd w:val="0"/>
        <w:jc w:val="center"/>
        <w:rPr>
          <w:rFonts w:eastAsia="TimesNewRomanPS-BoldMT"/>
          <w:b/>
          <w:bCs/>
          <w:noProof/>
        </w:rPr>
      </w:pPr>
    </w:p>
    <w:p w:rsidR="00A97D23" w:rsidRPr="007E4D2F" w:rsidRDefault="00A97D23" w:rsidP="00A97D23">
      <w:pPr>
        <w:autoSpaceDE w:val="0"/>
        <w:autoSpaceDN w:val="0"/>
        <w:adjustRightInd w:val="0"/>
        <w:jc w:val="center"/>
        <w:rPr>
          <w:rFonts w:eastAsia="TimesNewRomanPS-BoldMT"/>
          <w:b/>
          <w:bCs/>
          <w:noProof/>
        </w:rPr>
      </w:pPr>
    </w:p>
    <w:p w:rsidR="00A97D23" w:rsidRPr="000916A5" w:rsidRDefault="00A97D23" w:rsidP="00A97D23">
      <w:pPr>
        <w:autoSpaceDE w:val="0"/>
        <w:autoSpaceDN w:val="0"/>
        <w:adjustRightInd w:val="0"/>
        <w:jc w:val="center"/>
        <w:rPr>
          <w:rFonts w:eastAsia="TimesNewRomanPS-BoldMT"/>
          <w:b/>
          <w:bCs/>
          <w:noProof/>
          <w:lang w:val="sr-Latn-CS"/>
        </w:rPr>
      </w:pPr>
    </w:p>
    <w:p w:rsidR="00A97D23" w:rsidRPr="00424414" w:rsidRDefault="00A97D23" w:rsidP="00A97D23">
      <w:pPr>
        <w:autoSpaceDE w:val="0"/>
        <w:autoSpaceDN w:val="0"/>
        <w:adjustRightInd w:val="0"/>
        <w:jc w:val="center"/>
        <w:rPr>
          <w:rFonts w:eastAsia="TimesNewRomanPS-BoldMT"/>
          <w:b/>
          <w:bCs/>
          <w:noProof/>
          <w:lang w:val="sr-Latn-CS"/>
        </w:rPr>
      </w:pPr>
      <w:r w:rsidRPr="00424414">
        <w:rPr>
          <w:rFonts w:eastAsia="TimesNewRomanPS-BoldMT"/>
          <w:b/>
          <w:bCs/>
          <w:noProof/>
          <w:lang w:val="sr-Latn-CS"/>
        </w:rPr>
        <w:t>KONKURSNA DOKUMENTACIJA</w:t>
      </w:r>
    </w:p>
    <w:p w:rsidR="00A97D23" w:rsidRPr="00424414" w:rsidRDefault="00A97D23" w:rsidP="00A97D23">
      <w:pPr>
        <w:autoSpaceDE w:val="0"/>
        <w:autoSpaceDN w:val="0"/>
        <w:adjustRightInd w:val="0"/>
        <w:jc w:val="center"/>
        <w:rPr>
          <w:rFonts w:eastAsia="TimesNewRomanPS-BoldMT"/>
          <w:b/>
          <w:bCs/>
          <w:noProof/>
          <w:lang w:val="sr-Latn-CS"/>
        </w:rPr>
      </w:pPr>
    </w:p>
    <w:p w:rsidR="00A97D23" w:rsidRPr="00424414" w:rsidRDefault="00A97D23" w:rsidP="00A97D23">
      <w:pPr>
        <w:autoSpaceDE w:val="0"/>
        <w:autoSpaceDN w:val="0"/>
        <w:adjustRightInd w:val="0"/>
        <w:jc w:val="center"/>
        <w:rPr>
          <w:rFonts w:eastAsia="TimesNewRomanPS-BoldMT"/>
          <w:b/>
          <w:bCs/>
          <w:noProof/>
          <w:lang w:val="sr-Latn-CS"/>
        </w:rPr>
      </w:pPr>
    </w:p>
    <w:p w:rsidR="00A97D23" w:rsidRPr="00424414" w:rsidRDefault="00A97D23" w:rsidP="00A97D23">
      <w:pPr>
        <w:autoSpaceDE w:val="0"/>
        <w:autoSpaceDN w:val="0"/>
        <w:adjustRightInd w:val="0"/>
        <w:jc w:val="center"/>
        <w:rPr>
          <w:rFonts w:eastAsia="TimesNewRomanPSMT"/>
          <w:b/>
          <w:noProof/>
          <w:lang w:val="sr-Latn-CS"/>
        </w:rPr>
      </w:pPr>
      <w:r w:rsidRPr="00424414">
        <w:rPr>
          <w:rFonts w:eastAsia="TimesNewRomanPSMT"/>
          <w:b/>
          <w:noProof/>
          <w:lang w:val="sr-Latn-CS"/>
        </w:rPr>
        <w:t xml:space="preserve">Javna nabavka male vrednosti broj: </w:t>
      </w:r>
      <w:r>
        <w:rPr>
          <w:rFonts w:eastAsia="TimesNewRomanPSMT"/>
          <w:b/>
          <w:noProof/>
          <w:lang w:val="sr-Latn-CS"/>
        </w:rPr>
        <w:t>7</w:t>
      </w:r>
      <w:r w:rsidRPr="00424414">
        <w:rPr>
          <w:rFonts w:eastAsia="TimesNewRomanPSMT"/>
          <w:b/>
          <w:noProof/>
          <w:lang w:val="sr-Latn-CS"/>
        </w:rPr>
        <w:t>/201</w:t>
      </w:r>
      <w:r>
        <w:rPr>
          <w:rFonts w:eastAsia="TimesNewRomanPSMT"/>
          <w:b/>
          <w:noProof/>
          <w:lang w:val="sr-Latn-CS"/>
        </w:rPr>
        <w:t>9</w:t>
      </w:r>
      <w:r w:rsidRPr="00424414">
        <w:rPr>
          <w:rFonts w:eastAsia="TimesNewRomanPSMT"/>
          <w:b/>
          <w:noProof/>
          <w:lang w:val="sr-Latn-CS"/>
        </w:rPr>
        <w:t xml:space="preserve"> </w:t>
      </w:r>
    </w:p>
    <w:p w:rsidR="00A97D23" w:rsidRPr="00424414" w:rsidRDefault="00A97D23" w:rsidP="00A97D23">
      <w:pPr>
        <w:autoSpaceDE w:val="0"/>
        <w:autoSpaceDN w:val="0"/>
        <w:adjustRightInd w:val="0"/>
        <w:jc w:val="center"/>
        <w:rPr>
          <w:rFonts w:eastAsia="Times New Roman"/>
          <w:b/>
          <w:bCs/>
          <w:noProof/>
          <w:lang w:val="sr-Latn-CS"/>
        </w:rPr>
      </w:pPr>
      <w:r w:rsidRPr="00424414">
        <w:rPr>
          <w:rFonts w:eastAsia="Times New Roman"/>
          <w:b/>
          <w:lang w:val="sr-Latn-CS" w:eastAsia="en-US"/>
        </w:rPr>
        <w:t>za nabavku usluge održavanja informacionog sistema HELIANT, za period od dvanaest meseci</w:t>
      </w:r>
    </w:p>
    <w:p w:rsidR="00A97D23" w:rsidRPr="00424414" w:rsidRDefault="00A97D23" w:rsidP="00A97D23">
      <w:pPr>
        <w:tabs>
          <w:tab w:val="left" w:pos="1140"/>
          <w:tab w:val="center" w:pos="4819"/>
        </w:tabs>
        <w:jc w:val="center"/>
        <w:rPr>
          <w:rFonts w:eastAsia="Times New Roman"/>
          <w:b/>
          <w:lang w:val="sr-Latn-CS" w:eastAsia="en-US"/>
        </w:rPr>
      </w:pPr>
    </w:p>
    <w:p w:rsidR="00A97D23" w:rsidRPr="00424414" w:rsidRDefault="00A97D23" w:rsidP="00A97D23">
      <w:pPr>
        <w:autoSpaceDE w:val="0"/>
        <w:autoSpaceDN w:val="0"/>
        <w:adjustRightInd w:val="0"/>
        <w:jc w:val="center"/>
        <w:rPr>
          <w:b/>
          <w:noProof/>
          <w:lang w:val="sr-Latn-CS"/>
        </w:rPr>
      </w:pPr>
    </w:p>
    <w:p w:rsidR="00A97D23" w:rsidRPr="00424414" w:rsidRDefault="00A97D23" w:rsidP="00A97D23">
      <w:pPr>
        <w:autoSpaceDE w:val="0"/>
        <w:autoSpaceDN w:val="0"/>
        <w:adjustRightInd w:val="0"/>
        <w:jc w:val="center"/>
        <w:rPr>
          <w:rFonts w:eastAsia="TimesNewRomanPS-BoldMT"/>
          <w:b/>
          <w:bCs/>
          <w:noProof/>
          <w:lang w:val="sr-Latn-CS"/>
        </w:rPr>
      </w:pPr>
      <w:r w:rsidRPr="00424414">
        <w:rPr>
          <w:b/>
          <w:noProof/>
          <w:lang w:val="sr-Latn-CS"/>
        </w:rPr>
        <w:t>Institut za neonatologiju</w:t>
      </w:r>
    </w:p>
    <w:p w:rsidR="00A97D23" w:rsidRPr="00424414" w:rsidRDefault="00A97D23" w:rsidP="00A97D23">
      <w:pPr>
        <w:autoSpaceDE w:val="0"/>
        <w:autoSpaceDN w:val="0"/>
        <w:adjustRightInd w:val="0"/>
        <w:jc w:val="center"/>
        <w:rPr>
          <w:b/>
          <w:noProof/>
          <w:lang w:val="sr-Latn-CS"/>
        </w:rPr>
      </w:pPr>
      <w:r w:rsidRPr="00424414">
        <w:rPr>
          <w:b/>
          <w:noProof/>
          <w:lang w:val="sr-Latn-CS"/>
        </w:rPr>
        <w:t>Beograd</w:t>
      </w:r>
    </w:p>
    <w:p w:rsidR="00A97D23" w:rsidRPr="00424414" w:rsidRDefault="00A97D23" w:rsidP="00A97D23">
      <w:pPr>
        <w:autoSpaceDE w:val="0"/>
        <w:autoSpaceDN w:val="0"/>
        <w:adjustRightInd w:val="0"/>
        <w:jc w:val="center"/>
        <w:rPr>
          <w:b/>
          <w:noProof/>
          <w:color w:val="FF0000"/>
          <w:lang w:val="sr-Latn-CS"/>
        </w:rPr>
      </w:pPr>
    </w:p>
    <w:p w:rsidR="00A97D23" w:rsidRPr="00424414" w:rsidRDefault="00A97D23" w:rsidP="00A97D23">
      <w:pPr>
        <w:autoSpaceDE w:val="0"/>
        <w:autoSpaceDN w:val="0"/>
        <w:adjustRightInd w:val="0"/>
        <w:jc w:val="center"/>
        <w:rPr>
          <w:b/>
          <w:lang w:val="sr-Latn-CS"/>
        </w:rPr>
      </w:pPr>
    </w:p>
    <w:p w:rsidR="00A97D23" w:rsidRPr="00424414" w:rsidRDefault="00A97D23" w:rsidP="00A97D23">
      <w:pPr>
        <w:autoSpaceDE w:val="0"/>
        <w:autoSpaceDN w:val="0"/>
        <w:adjustRightInd w:val="0"/>
        <w:jc w:val="center"/>
        <w:rPr>
          <w:b/>
          <w:lang w:val="sr-Latn-CS"/>
        </w:rPr>
      </w:pPr>
    </w:p>
    <w:p w:rsidR="00A97D23" w:rsidRPr="000916A5" w:rsidRDefault="00A97D23" w:rsidP="00A97D23">
      <w:pPr>
        <w:autoSpaceDE w:val="0"/>
        <w:autoSpaceDN w:val="0"/>
        <w:adjustRightInd w:val="0"/>
        <w:jc w:val="center"/>
        <w:rPr>
          <w:b/>
          <w:lang w:val="sr-Latn-CS"/>
        </w:rPr>
      </w:pPr>
    </w:p>
    <w:p w:rsidR="00A97D23" w:rsidRDefault="00A97D23" w:rsidP="00A97D23">
      <w:pPr>
        <w:autoSpaceDE w:val="0"/>
        <w:autoSpaceDN w:val="0"/>
        <w:adjustRightInd w:val="0"/>
        <w:jc w:val="center"/>
        <w:rPr>
          <w:b/>
          <w:lang w:val="sr-Latn-CS"/>
        </w:rPr>
      </w:pPr>
    </w:p>
    <w:p w:rsidR="00A97D23" w:rsidRDefault="00A97D23" w:rsidP="00A97D23">
      <w:pPr>
        <w:autoSpaceDE w:val="0"/>
        <w:autoSpaceDN w:val="0"/>
        <w:adjustRightInd w:val="0"/>
        <w:jc w:val="center"/>
        <w:rPr>
          <w:b/>
          <w:lang w:val="sr-Latn-CS"/>
        </w:rPr>
      </w:pPr>
    </w:p>
    <w:p w:rsidR="00A97D23" w:rsidRPr="000916A5" w:rsidRDefault="00A97D23" w:rsidP="00A97D23">
      <w:pPr>
        <w:autoSpaceDE w:val="0"/>
        <w:autoSpaceDN w:val="0"/>
        <w:adjustRightInd w:val="0"/>
        <w:jc w:val="center"/>
        <w:rPr>
          <w:b/>
          <w:lang w:val="sr-Latn-CS"/>
        </w:rPr>
      </w:pPr>
    </w:p>
    <w:p w:rsidR="00A97D23" w:rsidRPr="000916A5" w:rsidRDefault="00A97D23" w:rsidP="00A97D23">
      <w:pPr>
        <w:autoSpaceDE w:val="0"/>
        <w:autoSpaceDN w:val="0"/>
        <w:adjustRightInd w:val="0"/>
        <w:jc w:val="center"/>
        <w:rPr>
          <w:b/>
          <w:lang w:val="sr-Latn-CS"/>
        </w:rPr>
      </w:pPr>
    </w:p>
    <w:p w:rsidR="00A97D23" w:rsidRPr="000916A5" w:rsidRDefault="00A97D23" w:rsidP="00A97D23">
      <w:pPr>
        <w:autoSpaceDE w:val="0"/>
        <w:autoSpaceDN w:val="0"/>
        <w:adjustRightInd w:val="0"/>
        <w:jc w:val="center"/>
        <w:rPr>
          <w:b/>
          <w:lang w:val="sr-Latn-CS"/>
        </w:rPr>
      </w:pPr>
    </w:p>
    <w:p w:rsidR="00A97D23" w:rsidRPr="000916A5" w:rsidRDefault="00A97D23" w:rsidP="00A97D23">
      <w:pPr>
        <w:autoSpaceDE w:val="0"/>
        <w:autoSpaceDN w:val="0"/>
        <w:adjustRightInd w:val="0"/>
        <w:jc w:val="center"/>
        <w:rPr>
          <w:b/>
          <w:lang w:val="sr-Latn-CS"/>
        </w:rPr>
      </w:pPr>
    </w:p>
    <w:p w:rsidR="00A97D23" w:rsidRPr="000916A5" w:rsidRDefault="00A97D23" w:rsidP="00A97D23">
      <w:pPr>
        <w:autoSpaceDE w:val="0"/>
        <w:autoSpaceDN w:val="0"/>
        <w:adjustRightInd w:val="0"/>
        <w:jc w:val="center"/>
        <w:rPr>
          <w:b/>
          <w:lang w:val="sr-Latn-CS"/>
        </w:rPr>
      </w:pPr>
    </w:p>
    <w:p w:rsidR="00A97D23" w:rsidRPr="000916A5" w:rsidRDefault="00A97D23" w:rsidP="00A97D23">
      <w:pPr>
        <w:autoSpaceDE w:val="0"/>
        <w:autoSpaceDN w:val="0"/>
        <w:adjustRightInd w:val="0"/>
        <w:jc w:val="center"/>
        <w:rPr>
          <w:b/>
          <w:lang w:val="sr-Latn-CS"/>
        </w:rPr>
      </w:pPr>
    </w:p>
    <w:p w:rsidR="00A97D23" w:rsidRDefault="00A97D23" w:rsidP="00A97D23">
      <w:pPr>
        <w:autoSpaceDE w:val="0"/>
        <w:autoSpaceDN w:val="0"/>
        <w:adjustRightInd w:val="0"/>
        <w:jc w:val="center"/>
        <w:rPr>
          <w:b/>
          <w:lang w:val="sr-Latn-CS"/>
        </w:rPr>
      </w:pPr>
    </w:p>
    <w:p w:rsidR="00A97D23" w:rsidRPr="000916A5" w:rsidRDefault="00A97D23" w:rsidP="00A97D23">
      <w:pPr>
        <w:autoSpaceDE w:val="0"/>
        <w:autoSpaceDN w:val="0"/>
        <w:adjustRightInd w:val="0"/>
        <w:jc w:val="center"/>
        <w:rPr>
          <w:b/>
          <w:lang w:val="sr-Latn-CS"/>
        </w:rPr>
      </w:pPr>
    </w:p>
    <w:p w:rsidR="00A97D23" w:rsidRDefault="00A97D23" w:rsidP="00A97D23">
      <w:pPr>
        <w:autoSpaceDE w:val="0"/>
        <w:autoSpaceDN w:val="0"/>
        <w:adjustRightInd w:val="0"/>
        <w:jc w:val="center"/>
        <w:rPr>
          <w:b/>
          <w:noProof/>
          <w:lang w:val="sr-Latn-CS"/>
        </w:rPr>
      </w:pPr>
    </w:p>
    <w:p w:rsidR="00A97D23" w:rsidRPr="000916A5" w:rsidRDefault="00A97D23" w:rsidP="00A97D23">
      <w:pPr>
        <w:autoSpaceDE w:val="0"/>
        <w:autoSpaceDN w:val="0"/>
        <w:adjustRightInd w:val="0"/>
        <w:jc w:val="center"/>
        <w:rPr>
          <w:b/>
          <w:noProof/>
          <w:lang w:val="sr-Latn-CS"/>
        </w:rPr>
      </w:pPr>
    </w:p>
    <w:p w:rsidR="00A97D23" w:rsidRPr="000916A5" w:rsidRDefault="00A97D23" w:rsidP="00A97D23">
      <w:pPr>
        <w:autoSpaceDE w:val="0"/>
        <w:autoSpaceDN w:val="0"/>
        <w:adjustRightInd w:val="0"/>
        <w:jc w:val="center"/>
        <w:rPr>
          <w:b/>
          <w:noProof/>
          <w:lang w:val="sr-Latn-CS"/>
        </w:rPr>
      </w:pPr>
    </w:p>
    <w:p w:rsidR="00A97D23" w:rsidRPr="000916A5" w:rsidRDefault="00A97D23" w:rsidP="00A97D23">
      <w:pPr>
        <w:autoSpaceDE w:val="0"/>
        <w:autoSpaceDN w:val="0"/>
        <w:adjustRightInd w:val="0"/>
        <w:jc w:val="center"/>
        <w:rPr>
          <w:b/>
          <w:noProof/>
          <w:lang w:val="sr-Latn-CS"/>
        </w:rPr>
      </w:pPr>
    </w:p>
    <w:p w:rsidR="00A97D23" w:rsidRPr="00A30C34" w:rsidRDefault="00A97D23" w:rsidP="00A97D23">
      <w:pPr>
        <w:pStyle w:val="Heading1"/>
        <w:jc w:val="left"/>
      </w:pPr>
    </w:p>
    <w:p w:rsidR="00A97D23" w:rsidRPr="00A30C34" w:rsidRDefault="00A97D23" w:rsidP="00A97D23">
      <w:pPr>
        <w:pStyle w:val="Heading1"/>
        <w:ind w:left="1440" w:firstLine="720"/>
        <w:jc w:val="left"/>
      </w:pPr>
      <w:r w:rsidRPr="00A30C34">
        <w:t xml:space="preserve"> SADRŽAJ KONKURSNE DOKUMENTACIJE</w:t>
      </w:r>
    </w:p>
    <w:p w:rsidR="00A97D23" w:rsidRPr="00A30C34" w:rsidRDefault="00A97D23" w:rsidP="00A97D23">
      <w:pPr>
        <w:jc w:val="center"/>
        <w:rPr>
          <w:lang w:val="sl-SI"/>
        </w:rPr>
      </w:pPr>
      <w:r w:rsidRPr="00A30C34">
        <w:rPr>
          <w:lang w:val="sl-SI"/>
        </w:rPr>
        <w:t xml:space="preserve">član 61. stav 3. Zakona o javnim nabavkama (»Sl. glasnik RS« br. 124/12, 14/15 i 68/15)  </w:t>
      </w:r>
    </w:p>
    <w:p w:rsidR="00A97D23" w:rsidRPr="00A30C34" w:rsidRDefault="00A97D23" w:rsidP="00A97D23">
      <w:pPr>
        <w:jc w:val="center"/>
        <w:rPr>
          <w:lang w:val="sl-SI"/>
        </w:rPr>
      </w:pPr>
      <w:r w:rsidRPr="00A30C34">
        <w:rPr>
          <w:lang w:val="sl-SI"/>
        </w:rPr>
        <w:t>i član 2. Pravilnika o obaveznim elementima konkursne dokumentacije u postupcima javnih nabavki i načinu dokazivanja ispunjenosti uslova (»Sl. glasnik RS« br. 86/15)</w:t>
      </w:r>
    </w:p>
    <w:p w:rsidR="00A97D23" w:rsidRPr="007A7D61" w:rsidRDefault="00A97D23" w:rsidP="00A97D23">
      <w:pPr>
        <w:rPr>
          <w:lang w:val="sl-SI"/>
        </w:rPr>
      </w:pPr>
    </w:p>
    <w:p w:rsidR="00A97D23" w:rsidRPr="007A7D61" w:rsidRDefault="00A97D23" w:rsidP="00A97D23">
      <w:pPr>
        <w:numPr>
          <w:ilvl w:val="0"/>
          <w:numId w:val="1"/>
        </w:numPr>
        <w:rPr>
          <w:lang w:val="sl-SI"/>
        </w:rPr>
      </w:pPr>
      <w:r w:rsidRPr="007A7D61">
        <w:rPr>
          <w:lang w:val="sl-SI"/>
        </w:rPr>
        <w:t>Opšti podaci o javnoj nabavci</w:t>
      </w:r>
    </w:p>
    <w:p w:rsidR="00A97D23" w:rsidRDefault="00A97D23" w:rsidP="00A97D23">
      <w:pPr>
        <w:rPr>
          <w:lang w:val="sl-SI"/>
        </w:rPr>
      </w:pPr>
    </w:p>
    <w:p w:rsidR="00A97D23" w:rsidRPr="007A7D61" w:rsidRDefault="00A97D23" w:rsidP="00A97D23">
      <w:pPr>
        <w:numPr>
          <w:ilvl w:val="0"/>
          <w:numId w:val="1"/>
        </w:numPr>
        <w:rPr>
          <w:lang w:val="sl-SI"/>
        </w:rPr>
      </w:pPr>
      <w:r w:rsidRPr="007A7D61">
        <w:rPr>
          <w:lang w:val="sl-SI"/>
        </w:rPr>
        <w:t>Podaci o predmetu javne nabavke</w:t>
      </w:r>
    </w:p>
    <w:p w:rsidR="00A97D23" w:rsidRDefault="00A97D23" w:rsidP="00A97D23">
      <w:pPr>
        <w:ind w:left="360" w:firstLine="360"/>
        <w:rPr>
          <w:lang w:val="sl-SI"/>
        </w:rPr>
      </w:pPr>
    </w:p>
    <w:p w:rsidR="00A97D23" w:rsidRDefault="00A97D23" w:rsidP="00A97D23">
      <w:pPr>
        <w:ind w:firstLine="360"/>
        <w:rPr>
          <w:lang w:val="sl-SI"/>
        </w:rPr>
      </w:pPr>
      <w:r>
        <w:rPr>
          <w:lang w:val="sl-SI"/>
        </w:rPr>
        <w:t>-</w:t>
      </w:r>
      <w:r>
        <w:rPr>
          <w:lang w:val="sl-SI"/>
        </w:rPr>
        <w:tab/>
      </w:r>
      <w:r w:rsidRPr="007A7D61">
        <w:rPr>
          <w:lang w:val="sl-SI"/>
        </w:rPr>
        <w:t xml:space="preserve">Opšti uslovi za učešće u postupku javne nabavke </w:t>
      </w:r>
    </w:p>
    <w:p w:rsidR="00A97D23" w:rsidRDefault="00A97D23" w:rsidP="00A97D23">
      <w:pPr>
        <w:ind w:left="360" w:firstLine="360"/>
        <w:rPr>
          <w:lang w:val="sl-SI"/>
        </w:rPr>
      </w:pPr>
    </w:p>
    <w:p w:rsidR="00A97D23" w:rsidRDefault="00A97D23" w:rsidP="00A97D23">
      <w:pPr>
        <w:numPr>
          <w:ilvl w:val="0"/>
          <w:numId w:val="1"/>
        </w:numPr>
        <w:rPr>
          <w:lang w:val="sl-SI"/>
        </w:rPr>
      </w:pPr>
      <w:r w:rsidRPr="007A7D61">
        <w:rPr>
          <w:lang w:val="sl-SI"/>
        </w:rPr>
        <w:t xml:space="preserve">Uputstvo </w:t>
      </w:r>
      <w:r>
        <w:rPr>
          <w:lang w:val="sl-SI"/>
        </w:rPr>
        <w:t>ponuđačima kako da sačine ponudu</w:t>
      </w:r>
    </w:p>
    <w:p w:rsidR="00A97D23" w:rsidRPr="00C67051" w:rsidRDefault="00A97D23" w:rsidP="00A97D23">
      <w:pPr>
        <w:rPr>
          <w:lang w:val="sl-SI"/>
        </w:rPr>
      </w:pPr>
    </w:p>
    <w:p w:rsidR="00A97D23" w:rsidRPr="00C3625D" w:rsidRDefault="00A97D23" w:rsidP="00A97D23">
      <w:pPr>
        <w:pStyle w:val="BodyText"/>
        <w:numPr>
          <w:ilvl w:val="0"/>
          <w:numId w:val="1"/>
        </w:numPr>
        <w:rPr>
          <w:lang w:val="sl-SI"/>
        </w:rPr>
      </w:pPr>
      <w:r w:rsidRPr="007A7D61">
        <w:rPr>
          <w:lang w:val="sl-SI"/>
        </w:rPr>
        <w:t>Uputstvo</w:t>
      </w:r>
      <w:r w:rsidRPr="00C67051">
        <w:rPr>
          <w:lang w:val="sl-SI"/>
        </w:rPr>
        <w:t xml:space="preserve"> o načinu </w:t>
      </w:r>
      <w:r>
        <w:rPr>
          <w:lang w:val="sl-SI"/>
        </w:rPr>
        <w:t>kako se dokazuje ispunjenost obaveznih</w:t>
      </w:r>
      <w:r w:rsidRPr="00C67051">
        <w:rPr>
          <w:lang w:val="sl-SI"/>
        </w:rPr>
        <w:t xml:space="preserve"> uslova iz čl.75. </w:t>
      </w:r>
      <w:r w:rsidRPr="00C3625D">
        <w:rPr>
          <w:lang w:val="sl-SI"/>
        </w:rPr>
        <w:t>Zakona o javnim nabavkama</w:t>
      </w:r>
    </w:p>
    <w:p w:rsidR="00A97D23" w:rsidRDefault="00A97D23" w:rsidP="00A97D23">
      <w:pPr>
        <w:pStyle w:val="BodyText"/>
        <w:rPr>
          <w:b/>
          <w:bCs/>
          <w:lang w:val="sl-SI"/>
        </w:rPr>
      </w:pPr>
    </w:p>
    <w:p w:rsidR="00A97D23" w:rsidRPr="00E66CD1" w:rsidRDefault="00A97D23" w:rsidP="00A97D23">
      <w:pPr>
        <w:pStyle w:val="BodyText"/>
        <w:ind w:left="360"/>
        <w:rPr>
          <w:b/>
          <w:bCs/>
          <w:lang w:val="sl-SI"/>
        </w:rPr>
      </w:pPr>
      <w:r>
        <w:rPr>
          <w:lang w:val="sl-SI"/>
        </w:rPr>
        <w:t>-</w:t>
      </w:r>
      <w:r>
        <w:rPr>
          <w:lang w:val="sl-SI"/>
        </w:rPr>
        <w:tab/>
      </w:r>
      <w:r w:rsidRPr="007A7D61">
        <w:rPr>
          <w:lang w:val="sl-SI"/>
        </w:rPr>
        <w:t>Uputstvo</w:t>
      </w:r>
      <w:r w:rsidRPr="00C67051">
        <w:rPr>
          <w:lang w:val="sl-SI"/>
        </w:rPr>
        <w:t xml:space="preserve"> o načinu </w:t>
      </w:r>
      <w:r>
        <w:rPr>
          <w:lang w:val="sl-SI"/>
        </w:rPr>
        <w:t>kako se dokazuje ispunjenost dodatnih uslova iz čl.76</w:t>
      </w:r>
      <w:r w:rsidRPr="00C67051">
        <w:rPr>
          <w:lang w:val="sl-SI"/>
        </w:rPr>
        <w:t xml:space="preserve">. </w:t>
      </w:r>
      <w:r w:rsidRPr="00C3625D">
        <w:rPr>
          <w:lang w:val="sl-SI"/>
        </w:rPr>
        <w:t>Zakona o javnim nabavkama</w:t>
      </w:r>
    </w:p>
    <w:p w:rsidR="00A97D23" w:rsidRDefault="00A97D23" w:rsidP="00A97D23">
      <w:pPr>
        <w:numPr>
          <w:ilvl w:val="0"/>
          <w:numId w:val="1"/>
        </w:numPr>
        <w:rPr>
          <w:lang w:val="sl-SI"/>
        </w:rPr>
      </w:pPr>
      <w:r>
        <w:rPr>
          <w:lang w:val="sl-SI"/>
        </w:rPr>
        <w:t xml:space="preserve">OBRAZAC  1  -  </w:t>
      </w:r>
      <w:r w:rsidRPr="007A7D61">
        <w:rPr>
          <w:lang w:val="sl-SI"/>
        </w:rPr>
        <w:t xml:space="preserve">obrazac ponude  mora biti popunjen </w:t>
      </w:r>
      <w:r>
        <w:rPr>
          <w:lang w:val="sl-SI"/>
        </w:rPr>
        <w:t xml:space="preserve"> (popunjen obrazac ponude znači</w:t>
      </w:r>
    </w:p>
    <w:p w:rsidR="00A97D23" w:rsidRDefault="00A97D23" w:rsidP="00A97D23">
      <w:pPr>
        <w:rPr>
          <w:lang w:val="sl-SI"/>
        </w:rPr>
      </w:pPr>
      <w:r w:rsidRPr="007A7D61">
        <w:rPr>
          <w:lang w:val="sl-SI"/>
        </w:rPr>
        <w:t>popuniti sva prazna polja određena za upis podataka), čitko, bez precrtavanja, brisanja i dopisivanja, overen i potpisan od strane odgovornog (ovlašćenog) lica ponuđača.</w:t>
      </w:r>
    </w:p>
    <w:p w:rsidR="00A97D23" w:rsidRDefault="00A97D23" w:rsidP="00A97D23">
      <w:pPr>
        <w:ind w:left="360"/>
        <w:rPr>
          <w:lang w:val="sl-SI"/>
        </w:rPr>
      </w:pPr>
    </w:p>
    <w:p w:rsidR="00A97D23" w:rsidRDefault="00A97D23" w:rsidP="00A97D23">
      <w:pPr>
        <w:ind w:firstLine="360"/>
        <w:jc w:val="both"/>
        <w:rPr>
          <w:lang w:val="sl-SI"/>
        </w:rPr>
      </w:pPr>
      <w:r>
        <w:rPr>
          <w:lang w:val="sl-SI"/>
        </w:rPr>
        <w:t>-</w:t>
      </w:r>
      <w:r>
        <w:rPr>
          <w:lang w:val="sl-SI"/>
        </w:rPr>
        <w:tab/>
        <w:t>Tehnička specifikacija</w:t>
      </w:r>
    </w:p>
    <w:p w:rsidR="00A97D23" w:rsidRPr="007A7D61" w:rsidRDefault="00A97D23" w:rsidP="00A97D23">
      <w:pPr>
        <w:rPr>
          <w:lang w:val="sl-SI"/>
        </w:rPr>
      </w:pPr>
    </w:p>
    <w:p w:rsidR="00A97D23" w:rsidRDefault="00A97D23" w:rsidP="00A97D23">
      <w:pPr>
        <w:ind w:firstLine="360"/>
        <w:jc w:val="both"/>
        <w:rPr>
          <w:lang w:val="sl-SI"/>
        </w:rPr>
      </w:pPr>
      <w:r>
        <w:rPr>
          <w:lang w:val="sl-SI"/>
        </w:rPr>
        <w:t>-</w:t>
      </w:r>
      <w:r>
        <w:rPr>
          <w:lang w:val="sl-SI"/>
        </w:rPr>
        <w:tab/>
        <w:t xml:space="preserve">OBRAZAC  2  -  </w:t>
      </w:r>
      <w:r w:rsidRPr="007A7D61">
        <w:rPr>
          <w:lang w:val="sl-SI"/>
        </w:rPr>
        <w:t>obrazac strukture cene (popunjen, potpisan i overen pečatom),</w:t>
      </w:r>
    </w:p>
    <w:p w:rsidR="00A97D23" w:rsidRDefault="00A97D23" w:rsidP="00A97D23">
      <w:pPr>
        <w:ind w:firstLine="360"/>
        <w:jc w:val="both"/>
        <w:rPr>
          <w:lang w:val="sl-SI"/>
        </w:rPr>
      </w:pPr>
    </w:p>
    <w:p w:rsidR="00A97D23" w:rsidRPr="00887655" w:rsidRDefault="00A97D23" w:rsidP="00A97D23">
      <w:pPr>
        <w:ind w:firstLine="360"/>
        <w:jc w:val="both"/>
        <w:rPr>
          <w:lang w:val="sl-SI"/>
        </w:rPr>
      </w:pPr>
      <w:r>
        <w:rPr>
          <w:lang w:val="sl-SI"/>
        </w:rPr>
        <w:t>-</w:t>
      </w:r>
      <w:r>
        <w:rPr>
          <w:lang w:val="sl-SI"/>
        </w:rPr>
        <w:tab/>
      </w:r>
      <w:r w:rsidRPr="00887655">
        <w:rPr>
          <w:lang w:val="sl-SI"/>
        </w:rPr>
        <w:t xml:space="preserve">OBRAZAC 3  -  </w:t>
      </w:r>
      <w:r>
        <w:rPr>
          <w:lang w:val="sl-SI"/>
        </w:rPr>
        <w:t>izjav</w:t>
      </w:r>
      <w:r w:rsidRPr="003E1FF7">
        <w:rPr>
          <w:rFonts w:eastAsia="TimesNewRomanPS-BoldMT"/>
          <w:bCs/>
          <w:lang w:val="sr-Latn-CS"/>
        </w:rPr>
        <w:t>a</w:t>
      </w:r>
      <w:r w:rsidRPr="003E1FF7">
        <w:rPr>
          <w:rFonts w:eastAsia="TimesNewRomanPS-BoldMT"/>
          <w:bCs/>
        </w:rPr>
        <w:t xml:space="preserve"> </w:t>
      </w:r>
      <w:r>
        <w:rPr>
          <w:rFonts w:eastAsia="TimesNewRomanPS-BoldMT"/>
          <w:bCs/>
        </w:rPr>
        <w:t>ponuđač</w:t>
      </w:r>
      <w:r>
        <w:rPr>
          <w:rFonts w:eastAsia="TimesNewRomanPS-BoldMT"/>
          <w:bCs/>
          <w:lang w:val="sr-Latn-CS"/>
        </w:rPr>
        <w:t>a</w:t>
      </w:r>
      <w:r w:rsidRPr="003E1FF7">
        <w:rPr>
          <w:rFonts w:eastAsia="TimesNewRomanPS-BoldMT"/>
          <w:bCs/>
        </w:rPr>
        <w:t xml:space="preserve"> </w:t>
      </w:r>
      <w:r>
        <w:rPr>
          <w:rFonts w:eastAsia="TimesNewRomanPS-BoldMT"/>
          <w:bCs/>
          <w:lang w:val="sr-Latn-CS"/>
        </w:rPr>
        <w:t xml:space="preserve">da ispunjava uslove iz čl.75 i čl.76 Zakona o javnim nabavkama  data pod punom krivičnom i materijalnom odgovornošću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ponuđača</w:t>
      </w:r>
      <w:r w:rsidRPr="003B029B">
        <w:rPr>
          <w:rFonts w:eastAsia="TimesNewRomanPSMT"/>
          <w:lang w:val="sr-Latn-CS"/>
        </w:rPr>
        <w:t xml:space="preserve"> i pečatom overen</w:t>
      </w:r>
      <w:r>
        <w:rPr>
          <w:rFonts w:eastAsia="TimesNewRomanPSMT"/>
          <w:lang w:val="sr-Latn-CS"/>
        </w:rPr>
        <w:t>)</w:t>
      </w:r>
      <w:r w:rsidRPr="003B029B">
        <w:rPr>
          <w:rFonts w:eastAsia="TimesNewRomanPSMT"/>
          <w:lang w:val="sr-Latn-CS"/>
        </w:rPr>
        <w:t>.</w:t>
      </w:r>
    </w:p>
    <w:p w:rsidR="00A97D23" w:rsidRPr="00887655" w:rsidRDefault="00A97D23" w:rsidP="00A97D23">
      <w:pPr>
        <w:jc w:val="both"/>
        <w:rPr>
          <w:rFonts w:eastAsia="TimesNewRomanPSMT"/>
          <w:lang w:val="sr-Latn-CS"/>
        </w:rPr>
      </w:pPr>
    </w:p>
    <w:p w:rsidR="00A97D23" w:rsidRDefault="00A97D23" w:rsidP="00A97D23">
      <w:pPr>
        <w:ind w:left="360"/>
        <w:rPr>
          <w:lang w:val="sl-SI"/>
        </w:rPr>
      </w:pPr>
      <w:r>
        <w:rPr>
          <w:lang w:val="sl-SI"/>
        </w:rPr>
        <w:t>-</w:t>
      </w:r>
      <w:r>
        <w:rPr>
          <w:lang w:val="sl-SI"/>
        </w:rPr>
        <w:tab/>
      </w:r>
      <w:r w:rsidRPr="00887655">
        <w:rPr>
          <w:lang w:val="sl-SI"/>
        </w:rPr>
        <w:t>OBRAZAC 4  -</w:t>
      </w:r>
      <w:r>
        <w:rPr>
          <w:lang w:val="sl-SI"/>
        </w:rPr>
        <w:t xml:space="preserve"> Pismena izjava o prihvatanju uslova utvrđenih konkursnom</w:t>
      </w:r>
    </w:p>
    <w:p w:rsidR="00A97D23" w:rsidRDefault="00A97D23" w:rsidP="00A97D23">
      <w:pPr>
        <w:rPr>
          <w:lang w:val="sl-SI"/>
        </w:rPr>
      </w:pPr>
      <w:r w:rsidRPr="00A37BB5">
        <w:rPr>
          <w:lang w:val="sl-SI"/>
        </w:rPr>
        <w:t>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ponuđača</w:t>
      </w:r>
      <w:r w:rsidRPr="003B029B">
        <w:rPr>
          <w:rFonts w:eastAsia="TimesNewRomanPSMT"/>
          <w:lang w:val="sr-Latn-CS"/>
        </w:rPr>
        <w:t xml:space="preserve"> i pečatom overen</w:t>
      </w:r>
      <w:r>
        <w:rPr>
          <w:rFonts w:eastAsia="TimesNewRomanPSMT"/>
          <w:lang w:val="sr-Latn-CS"/>
        </w:rPr>
        <w:t>)</w:t>
      </w:r>
      <w:r w:rsidRPr="003B029B">
        <w:rPr>
          <w:rFonts w:eastAsia="TimesNewRomanPSMT"/>
          <w:lang w:val="sr-Latn-CS"/>
        </w:rPr>
        <w:t>.</w:t>
      </w:r>
    </w:p>
    <w:p w:rsidR="00A97D23" w:rsidRDefault="00A97D23" w:rsidP="00A97D23">
      <w:pPr>
        <w:jc w:val="both"/>
        <w:rPr>
          <w:sz w:val="22"/>
          <w:szCs w:val="22"/>
          <w:lang w:val="sl-SI"/>
        </w:rPr>
      </w:pPr>
      <w:r w:rsidRPr="00B00D53">
        <w:rPr>
          <w:sz w:val="22"/>
          <w:szCs w:val="22"/>
          <w:lang w:val="sl-SI"/>
        </w:rPr>
        <w:t xml:space="preserve">      </w:t>
      </w:r>
    </w:p>
    <w:p w:rsidR="00A97D23" w:rsidRDefault="00A97D23" w:rsidP="00A97D23">
      <w:pPr>
        <w:jc w:val="both"/>
        <w:rPr>
          <w:lang w:val="sl-SI"/>
        </w:rPr>
      </w:pPr>
      <w:r>
        <w:rPr>
          <w:sz w:val="22"/>
          <w:szCs w:val="22"/>
          <w:lang w:val="sl-SI"/>
        </w:rPr>
        <w:t xml:space="preserve">       </w:t>
      </w:r>
      <w:r w:rsidRPr="00B00D53">
        <w:rPr>
          <w:sz w:val="22"/>
          <w:szCs w:val="22"/>
          <w:lang w:val="sl-SI"/>
        </w:rPr>
        <w:t xml:space="preserve">-    OBRAZAC </w:t>
      </w:r>
      <w:r>
        <w:rPr>
          <w:sz w:val="22"/>
          <w:szCs w:val="22"/>
          <w:lang w:val="sl-SI"/>
        </w:rPr>
        <w:t>5</w:t>
      </w:r>
      <w:r w:rsidRPr="00B00D53">
        <w:rPr>
          <w:sz w:val="22"/>
          <w:szCs w:val="22"/>
          <w:lang w:val="sl-SI"/>
        </w:rPr>
        <w:t xml:space="preserve"> - </w:t>
      </w:r>
      <w:r w:rsidRPr="009B1FE2">
        <w:rPr>
          <w:lang w:val="sl-SI"/>
        </w:rPr>
        <w:t xml:space="preserve">Izjava ponuđača </w:t>
      </w:r>
      <w:r>
        <w:t>o poštovanju obaveza koje proizlaze iz važećih propisa o zaštiti na radu, zapošljavanju i uslovima rada, zaštiti životne sredine, kao i da ponuđač nema zabranu obavljanja delatnosti koja je na snazi u vreme podnošenja ponude</w:t>
      </w:r>
      <w:r w:rsidRPr="004B3C98">
        <w:rPr>
          <w:lang w:val="sl-SI"/>
        </w:rPr>
        <w:t xml:space="preserve"> </w:t>
      </w:r>
      <w:r>
        <w:rPr>
          <w:rFonts w:eastAsia="TimesNewRomanPSMT"/>
          <w:lang w:val="sr-Latn-CS"/>
        </w:rPr>
        <w:t>(popunjen, potpisan i pečatom overen).</w:t>
      </w:r>
      <w:r>
        <w:rPr>
          <w:lang w:val="sl-SI"/>
        </w:rPr>
        <w:t xml:space="preserve"> </w:t>
      </w:r>
    </w:p>
    <w:p w:rsidR="00A97D23" w:rsidRPr="005D0ABC" w:rsidRDefault="00A97D23" w:rsidP="00A97D23">
      <w:pPr>
        <w:jc w:val="both"/>
        <w:rPr>
          <w:lang w:val="sl-SI"/>
        </w:rPr>
      </w:pPr>
    </w:p>
    <w:p w:rsidR="00A97D23" w:rsidRPr="005D0ABC" w:rsidRDefault="00A97D23" w:rsidP="00A97D23">
      <w:pPr>
        <w:ind w:firstLine="360"/>
        <w:jc w:val="both"/>
        <w:rPr>
          <w:lang w:val="sl-SI"/>
        </w:rPr>
      </w:pPr>
      <w:r w:rsidRPr="005D0ABC">
        <w:rPr>
          <w:rFonts w:eastAsia="TimesNewRomanPSMT"/>
          <w:lang w:val="sr-Latn-CS"/>
        </w:rPr>
        <w:t>-</w:t>
      </w:r>
      <w:r w:rsidRPr="005D0ABC">
        <w:rPr>
          <w:lang w:val="sl-SI"/>
        </w:rPr>
        <w:tab/>
        <w:t xml:space="preserve">OBRAZAC 6 - Izjava ponuđača o dostavljanju BLANKO MENICE za dobro izvršenje posla prilikom zaključenja ugovora, potpisanu i overenu </w:t>
      </w:r>
    </w:p>
    <w:p w:rsidR="00A97D23" w:rsidRPr="005D0ABC" w:rsidRDefault="00A97D23" w:rsidP="00A97D23">
      <w:pPr>
        <w:jc w:val="both"/>
        <w:rPr>
          <w:rFonts w:eastAsia="TimesNewRomanPSMT"/>
          <w:lang w:val="sr-Latn-CS"/>
        </w:rPr>
      </w:pPr>
    </w:p>
    <w:p w:rsidR="00A97D23" w:rsidRPr="005D0ABC" w:rsidRDefault="00A97D23" w:rsidP="00A97D23">
      <w:pPr>
        <w:ind w:firstLine="360"/>
        <w:jc w:val="both"/>
        <w:rPr>
          <w:lang w:val="sl-SI"/>
        </w:rPr>
      </w:pPr>
      <w:r w:rsidRPr="005D0ABC">
        <w:rPr>
          <w:rFonts w:eastAsia="TimesNewRomanPSMT"/>
          <w:lang w:val="sr-Latn-CS"/>
        </w:rPr>
        <w:t>-</w:t>
      </w:r>
      <w:r w:rsidRPr="005D0ABC">
        <w:rPr>
          <w:lang w:val="sl-SI"/>
        </w:rPr>
        <w:tab/>
        <w:t xml:space="preserve">OBRAZAC 7 - obrazac izjave o nezavisnoj ponudi </w:t>
      </w:r>
      <w:r w:rsidRPr="005D0ABC">
        <w:rPr>
          <w:rFonts w:eastAsia="TimesNewRomanPSMT"/>
          <w:lang w:val="sr-Latn-CS"/>
        </w:rPr>
        <w:t>(popunjen, potpisan i pečatom overen).</w:t>
      </w:r>
      <w:r w:rsidRPr="005D0ABC">
        <w:rPr>
          <w:lang w:val="sl-SI"/>
        </w:rPr>
        <w:t xml:space="preserve"> </w:t>
      </w:r>
    </w:p>
    <w:p w:rsidR="00A97D23" w:rsidRPr="005D0ABC" w:rsidRDefault="00A97D23" w:rsidP="00A97D23">
      <w:pPr>
        <w:ind w:left="720"/>
        <w:rPr>
          <w:rFonts w:eastAsia="Times New Roman"/>
          <w:b/>
          <w:bCs/>
          <w:lang w:val="sl-SI"/>
        </w:rPr>
      </w:pPr>
    </w:p>
    <w:p w:rsidR="00A97D23" w:rsidRPr="005D0ABC" w:rsidRDefault="00A97D23" w:rsidP="00A97D23">
      <w:pPr>
        <w:numPr>
          <w:ilvl w:val="0"/>
          <w:numId w:val="1"/>
        </w:numPr>
        <w:jc w:val="both"/>
        <w:rPr>
          <w:rFonts w:eastAsia="Times New Roman"/>
          <w:b/>
          <w:bCs/>
          <w:lang w:val="sl-SI"/>
        </w:rPr>
      </w:pPr>
      <w:r w:rsidRPr="005D0ABC">
        <w:rPr>
          <w:rFonts w:eastAsia="Times New Roman"/>
          <w:lang w:val="sl-SI"/>
        </w:rPr>
        <w:t>OBRAZAC  8</w:t>
      </w:r>
      <w:r w:rsidRPr="005D0ABC">
        <w:rPr>
          <w:rFonts w:eastAsia="Times New Roman"/>
          <w:b/>
          <w:bCs/>
          <w:lang w:val="sl-SI"/>
        </w:rPr>
        <w:t xml:space="preserve"> - </w:t>
      </w:r>
      <w:r w:rsidRPr="005D0ABC">
        <w:rPr>
          <w:rFonts w:eastAsia="Times New Roman"/>
          <w:lang w:val="pl-PL"/>
        </w:rPr>
        <w:t xml:space="preserve">izjava da ponuđač raspolaže dovoljnim poslovnim kapacitetom </w:t>
      </w:r>
    </w:p>
    <w:p w:rsidR="00A97D23" w:rsidRPr="005D0ABC" w:rsidRDefault="00A97D23" w:rsidP="00A97D23">
      <w:pPr>
        <w:ind w:left="720"/>
        <w:rPr>
          <w:rFonts w:eastAsia="Times New Roman"/>
          <w:b/>
          <w:bCs/>
          <w:lang w:val="sl-SI"/>
        </w:rPr>
      </w:pPr>
    </w:p>
    <w:p w:rsidR="00A97D23" w:rsidRPr="007E632B" w:rsidRDefault="00A97D23" w:rsidP="00A97D23">
      <w:pPr>
        <w:numPr>
          <w:ilvl w:val="0"/>
          <w:numId w:val="1"/>
        </w:numPr>
        <w:jc w:val="both"/>
        <w:rPr>
          <w:rFonts w:eastAsia="Times New Roman"/>
          <w:b/>
          <w:bCs/>
          <w:lang w:val="sl-SI"/>
        </w:rPr>
      </w:pPr>
      <w:r w:rsidRPr="007E632B">
        <w:rPr>
          <w:rFonts w:eastAsia="Times New Roman"/>
          <w:lang w:val="sl-SI"/>
        </w:rPr>
        <w:t xml:space="preserve">OBRAZAC  9 -  </w:t>
      </w:r>
      <w:r w:rsidRPr="007E632B">
        <w:rPr>
          <w:rFonts w:eastAsia="Times New Roman"/>
          <w:lang w:val="pl-PL"/>
        </w:rPr>
        <w:t>izjava da ponuđač raspolaže dovoljnim kadrovskim kapacitetom</w:t>
      </w:r>
    </w:p>
    <w:p w:rsidR="00A97D23" w:rsidRDefault="00A97D23" w:rsidP="00A97D23">
      <w:pPr>
        <w:pStyle w:val="ListParagraph"/>
        <w:ind w:left="360"/>
        <w:rPr>
          <w:sz w:val="22"/>
          <w:szCs w:val="22"/>
          <w:lang w:val="sl-SI"/>
        </w:rPr>
      </w:pPr>
    </w:p>
    <w:p w:rsidR="00A97D23" w:rsidRPr="008E0D71" w:rsidRDefault="00A97D23" w:rsidP="00A97D23">
      <w:pPr>
        <w:pStyle w:val="ListParagraph"/>
        <w:ind w:left="360"/>
        <w:rPr>
          <w:color w:val="FF0000"/>
          <w:sz w:val="22"/>
          <w:szCs w:val="22"/>
          <w:lang w:val="sl-SI"/>
        </w:rPr>
      </w:pPr>
      <w:r>
        <w:rPr>
          <w:lang w:val="sl-SI"/>
        </w:rPr>
        <w:lastRenderedPageBreak/>
        <w:t>-     OBRAZAC 10</w:t>
      </w:r>
      <w:r w:rsidRPr="00B00D53">
        <w:rPr>
          <w:lang w:val="sl-SI"/>
        </w:rPr>
        <w:t xml:space="preserve"> – Obrazac troškova pripreme ponude</w:t>
      </w:r>
    </w:p>
    <w:p w:rsidR="00A97D23" w:rsidRPr="008E0D71" w:rsidRDefault="00A97D23" w:rsidP="00A97D23">
      <w:pPr>
        <w:pStyle w:val="ListParagraph"/>
        <w:ind w:left="360"/>
        <w:rPr>
          <w:color w:val="FF0000"/>
          <w:sz w:val="22"/>
          <w:szCs w:val="22"/>
          <w:lang w:val="sl-SI"/>
        </w:rPr>
      </w:pPr>
      <w:r>
        <w:rPr>
          <w:lang w:val="sl-SI"/>
        </w:rPr>
        <w:t>-     OBRAZAC 11</w:t>
      </w:r>
      <w:r w:rsidRPr="00B00D53">
        <w:rPr>
          <w:lang w:val="sl-SI"/>
        </w:rPr>
        <w:t xml:space="preserve"> – </w:t>
      </w:r>
      <w:r>
        <w:rPr>
          <w:lang w:val="sl-SI"/>
        </w:rPr>
        <w:t>Referentna lista</w:t>
      </w:r>
    </w:p>
    <w:p w:rsidR="00A97D23" w:rsidRDefault="00A97D23" w:rsidP="00A97D23">
      <w:pPr>
        <w:jc w:val="both"/>
        <w:rPr>
          <w:lang w:val="sl-SI"/>
        </w:rPr>
      </w:pPr>
    </w:p>
    <w:p w:rsidR="00A97D23" w:rsidRPr="007745CA" w:rsidRDefault="00A97D23" w:rsidP="00A97D23">
      <w:pPr>
        <w:ind w:firstLine="360"/>
        <w:jc w:val="both"/>
        <w:rPr>
          <w:lang w:val="sl-SI"/>
        </w:rPr>
      </w:pPr>
      <w:r>
        <w:rPr>
          <w:lang w:val="sl-SI"/>
        </w:rPr>
        <w:t>-</w:t>
      </w:r>
      <w:r>
        <w:rPr>
          <w:lang w:val="sl-SI"/>
        </w:rPr>
        <w:tab/>
      </w:r>
      <w:r w:rsidRPr="007A7D61">
        <w:rPr>
          <w:lang w:val="sl-SI"/>
        </w:rPr>
        <w:t>model ugovora (mora biti popunjen, potpisan od strane od</w:t>
      </w:r>
      <w:r>
        <w:rPr>
          <w:lang w:val="sl-SI"/>
        </w:rPr>
        <w:t>govornog lica i overen pečatom)</w:t>
      </w: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b/>
          <w:bCs/>
          <w:lang w:val="sl-SI"/>
        </w:rPr>
      </w:pPr>
    </w:p>
    <w:p w:rsidR="00A97D23" w:rsidRPr="007A7D61" w:rsidRDefault="00A97D23" w:rsidP="00A97D23">
      <w:pPr>
        <w:jc w:val="center"/>
        <w:rPr>
          <w:b/>
          <w:bCs/>
          <w:lang w:val="sl-SI"/>
        </w:rPr>
      </w:pPr>
    </w:p>
    <w:p w:rsidR="00A97D23" w:rsidRPr="007A7D61" w:rsidRDefault="00A97D23" w:rsidP="00A97D23">
      <w:pPr>
        <w:jc w:val="center"/>
        <w:rPr>
          <w:b/>
          <w:bCs/>
          <w:lang w:val="sl-SI"/>
        </w:rPr>
      </w:pPr>
      <w:r w:rsidRPr="007A7D61">
        <w:rPr>
          <w:b/>
          <w:bCs/>
          <w:lang w:val="sl-SI"/>
        </w:rPr>
        <w:t>OPŠTI PODACI O JAVNOJ NABAVCI</w:t>
      </w:r>
    </w:p>
    <w:p w:rsidR="00A97D23" w:rsidRPr="007A7D61" w:rsidRDefault="00A97D23" w:rsidP="00A97D23">
      <w:pPr>
        <w:rPr>
          <w:lang w:val="sl-SI"/>
        </w:rPr>
      </w:pPr>
    </w:p>
    <w:p w:rsidR="00A97D23" w:rsidRPr="007A7D61" w:rsidRDefault="00A97D23" w:rsidP="00A97D23">
      <w:pPr>
        <w:rPr>
          <w:lang w:val="sl-SI"/>
        </w:rPr>
      </w:pPr>
    </w:p>
    <w:p w:rsidR="00A97D23" w:rsidRPr="00F92446" w:rsidRDefault="00A97D23" w:rsidP="00A97D23">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w:t>
      </w:r>
      <w:r>
        <w:rPr>
          <w:rFonts w:ascii="Times New Roman" w:hAnsi="Times New Roman" w:cs="Times New Roman"/>
          <w:sz w:val="24"/>
          <w:szCs w:val="24"/>
          <w:lang w:val="pt-PT"/>
        </w:rPr>
        <w:t>naručioc</w:t>
      </w:r>
      <w:r w:rsidRPr="00F92446">
        <w:rPr>
          <w:rFonts w:ascii="Times New Roman" w:hAnsi="Times New Roman" w:cs="Times New Roman"/>
          <w:sz w:val="24"/>
          <w:szCs w:val="24"/>
          <w:lang w:val="pt-PT"/>
        </w:rPr>
        <w:t xml:space="preserve">a – </w:t>
      </w:r>
    </w:p>
    <w:p w:rsidR="00A97D23" w:rsidRPr="00F92446" w:rsidRDefault="00A97D23" w:rsidP="00A97D23">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A97D23" w:rsidRPr="00F92446" w:rsidRDefault="00A97D23" w:rsidP="00A97D23">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A97D23" w:rsidRPr="00F92446" w:rsidRDefault="00A97D23" w:rsidP="00A97D23">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javna nabavka male vrednosti broj 7/19</w:t>
      </w:r>
    </w:p>
    <w:p w:rsidR="00A97D23" w:rsidRPr="00424414" w:rsidRDefault="00A97D23" w:rsidP="00A97D23">
      <w:pPr>
        <w:rPr>
          <w:rFonts w:eastAsia="Times New Roman"/>
          <w:lang w:val="de-DE" w:eastAsia="en-US"/>
        </w:rPr>
      </w:pPr>
      <w:r>
        <w:rPr>
          <w:lang w:val="pt-PT"/>
        </w:rPr>
        <w:tab/>
      </w:r>
      <w:r w:rsidRPr="00F92446">
        <w:rPr>
          <w:lang w:val="pt-PT"/>
        </w:rPr>
        <w:t xml:space="preserve">(3) </w:t>
      </w:r>
      <w:r w:rsidRPr="00424414">
        <w:rPr>
          <w:lang w:val="pt-PT"/>
        </w:rPr>
        <w:t>predmet javne nabavke: javna nabavka  – javna nabavka</w:t>
      </w:r>
      <w:r w:rsidRPr="00424414">
        <w:rPr>
          <w:b/>
          <w:bCs/>
          <w:lang w:val="sl-SI"/>
        </w:rPr>
        <w:t xml:space="preserve"> </w:t>
      </w:r>
      <w:r w:rsidRPr="00424414">
        <w:rPr>
          <w:lang w:val="sl-SI"/>
        </w:rPr>
        <w:t>usluge održavanja informacionog sistema HELIANT, za period od dvanaest meseci</w:t>
      </w:r>
    </w:p>
    <w:p w:rsidR="00A97D23" w:rsidRPr="00F92446" w:rsidRDefault="00A97D23" w:rsidP="00A97D23">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zaključenja ugovora o javnoj nabavci,</w:t>
      </w:r>
    </w:p>
    <w:p w:rsidR="00A97D23" w:rsidRPr="00F92446" w:rsidRDefault="00A97D23" w:rsidP="00A97D23">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A97D23" w:rsidRPr="007A7D61" w:rsidRDefault="00A97D23" w:rsidP="00A97D23">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A97D23" w:rsidRPr="005E0223" w:rsidRDefault="00A97D23" w:rsidP="00A97D23">
      <w:pPr>
        <w:pStyle w:val="normaluvuceni"/>
        <w:rPr>
          <w:rFonts w:ascii="Times New Roman" w:eastAsia="Times New Roman" w:hAnsi="Times New Roman" w:cs="Times New Roman"/>
          <w:sz w:val="24"/>
          <w:szCs w:val="24"/>
          <w:lang w:val="sr-Latn-CS"/>
        </w:rPr>
      </w:pPr>
      <w:r w:rsidRPr="00C4401D">
        <w:rPr>
          <w:sz w:val="24"/>
          <w:szCs w:val="24"/>
          <w:lang w:val="fr-FR"/>
        </w:rPr>
        <w:t>(</w:t>
      </w:r>
      <w:r w:rsidRPr="00C4401D">
        <w:rPr>
          <w:rFonts w:ascii="Times New Roman" w:hAnsi="Times New Roman" w:cs="Times New Roman"/>
          <w:sz w:val="24"/>
          <w:szCs w:val="24"/>
          <w:lang w:val="fr-FR"/>
        </w:rPr>
        <w:t>7) kontakt:</w:t>
      </w:r>
      <w:r>
        <w:rPr>
          <w:rFonts w:ascii="Times New Roman" w:hAnsi="Times New Roman" w:cs="Times New Roman"/>
          <w:sz w:val="24"/>
          <w:szCs w:val="24"/>
          <w:lang w:val="fr-FR"/>
        </w:rPr>
        <w:t xml:space="preserve"> Dejan Krstić</w:t>
      </w:r>
      <w:r w:rsidRPr="00C4401D">
        <w:rPr>
          <w:rFonts w:ascii="Times New Roman" w:eastAsia="Times New Roman" w:hAnsi="Times New Roman" w:cs="Times New Roman"/>
          <w:sz w:val="24"/>
          <w:szCs w:val="24"/>
          <w:lang w:val="fr-FR"/>
        </w:rPr>
        <w:t xml:space="preserve">, </w:t>
      </w:r>
      <w:r w:rsidRPr="005E0223">
        <w:rPr>
          <w:rFonts w:ascii="Times New Roman" w:eastAsia="Times New Roman" w:hAnsi="Times New Roman" w:cs="Times New Roman"/>
          <w:sz w:val="24"/>
          <w:szCs w:val="24"/>
          <w:lang w:val="fr-FR"/>
        </w:rPr>
        <w:t>telefon 011/36 30</w:t>
      </w:r>
      <w:r>
        <w:rPr>
          <w:rFonts w:ascii="Times New Roman" w:eastAsia="Times New Roman" w:hAnsi="Times New Roman" w:cs="Times New Roman"/>
          <w:sz w:val="24"/>
          <w:szCs w:val="24"/>
          <w:lang w:val="fr-FR"/>
        </w:rPr>
        <w:t xml:space="preserve"> 133</w:t>
      </w:r>
      <w:r w:rsidRPr="005E0223">
        <w:rPr>
          <w:rFonts w:ascii="Times New Roman" w:eastAsia="Times New Roman" w:hAnsi="Times New Roman" w:cs="Times New Roman"/>
          <w:sz w:val="24"/>
          <w:szCs w:val="24"/>
          <w:lang w:val="fr-FR"/>
        </w:rPr>
        <w:t xml:space="preserve"> </w:t>
      </w:r>
    </w:p>
    <w:p w:rsidR="00A97D23" w:rsidRPr="006368BC" w:rsidRDefault="00A97D23" w:rsidP="00A97D23">
      <w:pPr>
        <w:pStyle w:val="normaluvuceni"/>
        <w:rPr>
          <w:rStyle w:val="FontStyle14"/>
          <w:color w:val="FF0000"/>
          <w:lang w:val="fr-FR" w:eastAsia="sl-SI"/>
        </w:rPr>
      </w:pPr>
    </w:p>
    <w:p w:rsidR="00A97D23" w:rsidRPr="00292114" w:rsidRDefault="00A97D23" w:rsidP="00A97D23">
      <w:pPr>
        <w:pStyle w:val="normaluvuceni"/>
        <w:rPr>
          <w:rStyle w:val="FontStyle14"/>
          <w:lang w:val="fr-FR" w:eastAsia="sl-SI"/>
        </w:rPr>
      </w:pPr>
    </w:p>
    <w:p w:rsidR="00A97D23" w:rsidRPr="00292114" w:rsidRDefault="00A97D23" w:rsidP="00A97D23">
      <w:pPr>
        <w:pStyle w:val="Style2"/>
        <w:widowControl/>
        <w:spacing w:before="72" w:line="240" w:lineRule="auto"/>
        <w:ind w:firstLine="0"/>
        <w:jc w:val="left"/>
        <w:rPr>
          <w:rStyle w:val="FontStyle14"/>
          <w:lang w:val="fr-FR" w:eastAsia="sl-SI"/>
        </w:rPr>
      </w:pPr>
    </w:p>
    <w:p w:rsidR="00A97D23" w:rsidRPr="00292114" w:rsidRDefault="00A97D23" w:rsidP="00A97D23">
      <w:pPr>
        <w:pStyle w:val="Style2"/>
        <w:widowControl/>
        <w:spacing w:before="72" w:line="240" w:lineRule="auto"/>
        <w:ind w:firstLine="0"/>
        <w:jc w:val="left"/>
        <w:rPr>
          <w:rStyle w:val="FontStyle14"/>
          <w:lang w:val="fr-FR" w:eastAsia="sl-SI"/>
        </w:rPr>
      </w:pPr>
    </w:p>
    <w:p w:rsidR="00A97D23" w:rsidRPr="00292114" w:rsidRDefault="00A97D23" w:rsidP="00A97D23">
      <w:pPr>
        <w:pStyle w:val="Style2"/>
        <w:widowControl/>
        <w:spacing w:before="72" w:line="240" w:lineRule="auto"/>
        <w:ind w:firstLine="0"/>
        <w:jc w:val="left"/>
        <w:rPr>
          <w:rStyle w:val="FontStyle14"/>
          <w:lang w:val="fr-FR" w:eastAsia="sl-SI"/>
        </w:rPr>
      </w:pPr>
    </w:p>
    <w:p w:rsidR="00A97D23" w:rsidRPr="00292114" w:rsidRDefault="00A97D23" w:rsidP="00A97D23">
      <w:pPr>
        <w:pStyle w:val="Style2"/>
        <w:widowControl/>
        <w:spacing w:before="72" w:line="240" w:lineRule="auto"/>
        <w:ind w:firstLine="0"/>
        <w:jc w:val="left"/>
        <w:rPr>
          <w:rStyle w:val="FontStyle14"/>
          <w:lang w:val="fr-FR" w:eastAsia="sl-SI"/>
        </w:rPr>
      </w:pPr>
    </w:p>
    <w:p w:rsidR="00A97D23" w:rsidRPr="00292114" w:rsidRDefault="00A97D23" w:rsidP="00A97D23">
      <w:pPr>
        <w:pStyle w:val="Style2"/>
        <w:widowControl/>
        <w:spacing w:before="72" w:line="240" w:lineRule="auto"/>
        <w:ind w:firstLine="0"/>
        <w:jc w:val="left"/>
        <w:rPr>
          <w:rStyle w:val="FontStyle14"/>
          <w:lang w:val="fr-FR" w:eastAsia="sl-SI"/>
        </w:rPr>
      </w:pPr>
    </w:p>
    <w:p w:rsidR="00A97D23" w:rsidRPr="00292114" w:rsidRDefault="00A97D23" w:rsidP="00A97D23">
      <w:pPr>
        <w:pStyle w:val="Style2"/>
        <w:widowControl/>
        <w:spacing w:before="72" w:line="240" w:lineRule="auto"/>
        <w:ind w:firstLine="0"/>
        <w:jc w:val="left"/>
        <w:rPr>
          <w:rStyle w:val="FontStyle14"/>
          <w:lang w:val="fr-FR" w:eastAsia="sl-SI"/>
        </w:rPr>
      </w:pPr>
    </w:p>
    <w:p w:rsidR="00A97D23" w:rsidRPr="00292114" w:rsidRDefault="00A97D23" w:rsidP="00A97D23">
      <w:pPr>
        <w:pStyle w:val="Style2"/>
        <w:widowControl/>
        <w:spacing w:before="72" w:line="240" w:lineRule="auto"/>
        <w:ind w:firstLine="0"/>
        <w:jc w:val="left"/>
        <w:rPr>
          <w:rStyle w:val="FontStyle14"/>
          <w:lang w:val="fr-FR" w:eastAsia="sl-SI"/>
        </w:rPr>
      </w:pPr>
    </w:p>
    <w:p w:rsidR="00A97D23" w:rsidRPr="00292114" w:rsidRDefault="00A97D23" w:rsidP="00A97D23">
      <w:pPr>
        <w:pStyle w:val="Style2"/>
        <w:widowControl/>
        <w:spacing w:before="72" w:line="240" w:lineRule="auto"/>
        <w:ind w:firstLine="0"/>
        <w:jc w:val="left"/>
        <w:rPr>
          <w:rStyle w:val="FontStyle14"/>
          <w:lang w:val="fr-FR" w:eastAsia="sl-SI"/>
        </w:rPr>
      </w:pPr>
    </w:p>
    <w:p w:rsidR="00A97D23" w:rsidRPr="00292114" w:rsidRDefault="00A97D23" w:rsidP="00A97D23">
      <w:pPr>
        <w:pStyle w:val="Style2"/>
        <w:widowControl/>
        <w:spacing w:before="72" w:line="240" w:lineRule="auto"/>
        <w:ind w:left="1416" w:firstLine="708"/>
        <w:jc w:val="left"/>
        <w:rPr>
          <w:rStyle w:val="FontStyle14"/>
          <w:b/>
          <w:bCs/>
          <w:lang w:val="fr-FR" w:eastAsia="sl-SI"/>
        </w:rPr>
      </w:pPr>
    </w:p>
    <w:p w:rsidR="00A97D23" w:rsidRDefault="00A97D23" w:rsidP="00A97D23">
      <w:pPr>
        <w:pStyle w:val="Style2"/>
        <w:widowControl/>
        <w:spacing w:before="72" w:line="240" w:lineRule="auto"/>
        <w:ind w:firstLine="0"/>
        <w:jc w:val="left"/>
        <w:rPr>
          <w:rStyle w:val="FontStyle14"/>
          <w:b/>
          <w:bCs/>
          <w:lang w:val="fr-FR" w:eastAsia="sl-SI"/>
        </w:rPr>
      </w:pPr>
    </w:p>
    <w:p w:rsidR="00A97D23" w:rsidRDefault="00A97D23" w:rsidP="00A97D23">
      <w:pPr>
        <w:pStyle w:val="Style2"/>
        <w:widowControl/>
        <w:spacing w:before="72" w:line="240" w:lineRule="auto"/>
        <w:ind w:firstLine="0"/>
        <w:jc w:val="left"/>
        <w:rPr>
          <w:rStyle w:val="FontStyle14"/>
          <w:b/>
          <w:bCs/>
          <w:lang w:val="fr-FR" w:eastAsia="sl-SI"/>
        </w:rPr>
      </w:pPr>
    </w:p>
    <w:p w:rsidR="00A97D23" w:rsidRDefault="00A97D23" w:rsidP="00A97D23">
      <w:pPr>
        <w:pStyle w:val="Style2"/>
        <w:widowControl/>
        <w:spacing w:before="72" w:line="240" w:lineRule="auto"/>
        <w:ind w:firstLine="0"/>
        <w:jc w:val="left"/>
        <w:rPr>
          <w:rStyle w:val="FontStyle14"/>
          <w:b/>
          <w:bCs/>
          <w:lang w:val="fr-FR" w:eastAsia="sl-SI"/>
        </w:rPr>
      </w:pPr>
    </w:p>
    <w:p w:rsidR="00A97D23" w:rsidRDefault="00A97D23" w:rsidP="00A97D23">
      <w:pPr>
        <w:pStyle w:val="Style2"/>
        <w:widowControl/>
        <w:spacing w:before="72" w:line="240" w:lineRule="auto"/>
        <w:ind w:firstLine="0"/>
        <w:jc w:val="left"/>
        <w:rPr>
          <w:rStyle w:val="FontStyle14"/>
          <w:b/>
          <w:bCs/>
          <w:lang w:val="fr-FR" w:eastAsia="sl-SI"/>
        </w:rPr>
      </w:pPr>
    </w:p>
    <w:p w:rsidR="00A97D23" w:rsidRPr="00292114" w:rsidRDefault="00A97D23" w:rsidP="00A97D23">
      <w:pPr>
        <w:pStyle w:val="Style2"/>
        <w:widowControl/>
        <w:spacing w:before="72" w:line="240" w:lineRule="auto"/>
        <w:ind w:left="1416" w:firstLine="708"/>
        <w:jc w:val="left"/>
        <w:rPr>
          <w:rStyle w:val="FontStyle14"/>
          <w:b/>
          <w:bCs/>
          <w:lang w:val="fr-FR" w:eastAsia="sl-SI"/>
        </w:rPr>
      </w:pPr>
    </w:p>
    <w:p w:rsidR="00A97D23" w:rsidRDefault="00A97D23" w:rsidP="00A97D23">
      <w:pPr>
        <w:pStyle w:val="Style2"/>
        <w:widowControl/>
        <w:spacing w:before="72" w:line="240" w:lineRule="auto"/>
        <w:ind w:left="1416" w:firstLine="708"/>
        <w:jc w:val="left"/>
        <w:rPr>
          <w:rStyle w:val="FontStyle14"/>
          <w:b/>
          <w:bCs/>
          <w:lang w:val="pt-PT" w:eastAsia="sl-SI"/>
        </w:rPr>
      </w:pPr>
    </w:p>
    <w:p w:rsidR="00A97D23" w:rsidRDefault="00A97D23" w:rsidP="00A97D23">
      <w:pPr>
        <w:pStyle w:val="Style2"/>
        <w:widowControl/>
        <w:spacing w:before="72" w:line="240" w:lineRule="auto"/>
        <w:ind w:left="1416" w:firstLine="708"/>
        <w:jc w:val="left"/>
        <w:rPr>
          <w:rStyle w:val="FontStyle14"/>
          <w:b/>
          <w:bCs/>
          <w:lang w:val="pt-PT" w:eastAsia="sl-SI"/>
        </w:rPr>
      </w:pPr>
    </w:p>
    <w:p w:rsidR="00A97D23" w:rsidRPr="00162C92" w:rsidRDefault="00A97D23" w:rsidP="00A97D23">
      <w:pPr>
        <w:pStyle w:val="Style2"/>
        <w:widowControl/>
        <w:spacing w:before="72" w:line="240" w:lineRule="auto"/>
        <w:ind w:left="1416" w:firstLine="708"/>
        <w:jc w:val="left"/>
        <w:rPr>
          <w:rStyle w:val="FontStyle14"/>
          <w:b/>
          <w:bCs/>
          <w:lang w:val="pt-PT" w:eastAsia="sl-SI"/>
        </w:rPr>
      </w:pPr>
      <w:r w:rsidRPr="00162C92">
        <w:rPr>
          <w:rStyle w:val="FontStyle14"/>
          <w:b/>
          <w:bCs/>
          <w:lang w:val="pt-PT" w:eastAsia="sl-SI"/>
        </w:rPr>
        <w:t>PODACI O PREDMETU JAVNE NABAVKE</w:t>
      </w:r>
    </w:p>
    <w:p w:rsidR="00A97D23" w:rsidRPr="00162C92" w:rsidRDefault="00A97D23" w:rsidP="00A97D23">
      <w:pPr>
        <w:pStyle w:val="Style2"/>
        <w:widowControl/>
        <w:spacing w:before="72" w:line="240" w:lineRule="auto"/>
        <w:ind w:firstLine="0"/>
        <w:jc w:val="left"/>
        <w:rPr>
          <w:rStyle w:val="FontStyle14"/>
          <w:lang w:val="pt-PT" w:eastAsia="sl-SI"/>
        </w:rPr>
      </w:pPr>
    </w:p>
    <w:p w:rsidR="00A97D23" w:rsidRPr="00162C92" w:rsidRDefault="00A97D23" w:rsidP="00A97D23">
      <w:pPr>
        <w:pStyle w:val="Style2"/>
        <w:widowControl/>
        <w:spacing w:before="72" w:line="240" w:lineRule="auto"/>
        <w:ind w:firstLine="0"/>
        <w:jc w:val="left"/>
        <w:rPr>
          <w:rStyle w:val="FontStyle14"/>
          <w:lang w:val="sl-SI" w:eastAsia="sl-SI"/>
        </w:rPr>
      </w:pPr>
    </w:p>
    <w:p w:rsidR="00A97D23" w:rsidRDefault="00A97D23" w:rsidP="00A97D23">
      <w:pPr>
        <w:pStyle w:val="normaluvuceni"/>
        <w:numPr>
          <w:ilvl w:val="0"/>
          <w:numId w:val="4"/>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rečnika nabavke:</w:t>
      </w:r>
    </w:p>
    <w:p w:rsidR="00A97D23" w:rsidRPr="001F4F86" w:rsidRDefault="00A97D23" w:rsidP="00A97D23">
      <w:pPr>
        <w:ind w:firstLine="720"/>
        <w:jc w:val="center"/>
        <w:rPr>
          <w:rFonts w:eastAsia="Times New Roman"/>
          <w:lang w:val="sl-SI"/>
        </w:rPr>
      </w:pPr>
      <w:r w:rsidRPr="001F4F86">
        <w:rPr>
          <w:lang w:val="sl-SI"/>
        </w:rPr>
        <w:t>-  javna nabavka</w:t>
      </w:r>
      <w:r w:rsidRPr="001F4F86">
        <w:rPr>
          <w:lang w:val="sr-Latn-CS"/>
        </w:rPr>
        <w:t xml:space="preserve"> usluge održavanja informacionog sistema HELIANT, za period od dvanaest meseci</w:t>
      </w:r>
    </w:p>
    <w:p w:rsidR="00A97D23" w:rsidRDefault="00A97D23" w:rsidP="00A97D23">
      <w:pPr>
        <w:pStyle w:val="normaluvuceni"/>
        <w:ind w:left="1080" w:firstLine="0"/>
        <w:rPr>
          <w:rFonts w:ascii="Times New Roman" w:hAnsi="Times New Roman" w:cs="Times New Roman"/>
          <w:sz w:val="24"/>
          <w:szCs w:val="24"/>
          <w:lang w:val="sl-SI"/>
        </w:rPr>
      </w:pPr>
      <w:r w:rsidRPr="00CE7B71">
        <w:rPr>
          <w:rFonts w:ascii="Times New Roman" w:hAnsi="Times New Roman" w:cs="Times New Roman"/>
          <w:sz w:val="24"/>
          <w:szCs w:val="24"/>
          <w:lang w:val="sl-SI"/>
        </w:rPr>
        <w:t xml:space="preserve">2) opis partije, ako je predmet javne nabavke oblikovan po partijama, naziv i oznaka iz opšteg rečnika nabavke </w:t>
      </w:r>
      <w:r w:rsidRPr="00D31AEB">
        <w:rPr>
          <w:rFonts w:ascii="Times New Roman" w:hAnsi="Times New Roman" w:cs="Times New Roman"/>
          <w:sz w:val="24"/>
          <w:szCs w:val="24"/>
          <w:lang w:val="sl-SI"/>
        </w:rPr>
        <w:t>–</w:t>
      </w:r>
      <w:r>
        <w:rPr>
          <w:rFonts w:ascii="Times New Roman" w:hAnsi="Times New Roman" w:cs="Times New Roman"/>
          <w:sz w:val="24"/>
          <w:szCs w:val="24"/>
          <w:lang w:val="sl-SI"/>
        </w:rPr>
        <w:t xml:space="preserve"> nije oblikovana po partijama</w:t>
      </w:r>
      <w:r w:rsidRPr="00D31AEB">
        <w:rPr>
          <w:rFonts w:ascii="Times New Roman" w:hAnsi="Times New Roman" w:cs="Times New Roman"/>
          <w:sz w:val="24"/>
          <w:szCs w:val="24"/>
          <w:lang w:val="sl-SI"/>
        </w:rPr>
        <w:t xml:space="preserve"> </w:t>
      </w:r>
    </w:p>
    <w:p w:rsidR="00A97D23" w:rsidRPr="00162C92" w:rsidRDefault="00A97D23" w:rsidP="00A97D23">
      <w:pPr>
        <w:pStyle w:val="Style2"/>
        <w:widowControl/>
        <w:spacing w:before="72" w:line="240" w:lineRule="auto"/>
        <w:ind w:firstLine="0"/>
        <w:jc w:val="left"/>
        <w:rPr>
          <w:rStyle w:val="FontStyle14"/>
          <w:lang w:val="sl-SI" w:eastAsia="sl-SI"/>
        </w:rPr>
      </w:pPr>
    </w:p>
    <w:p w:rsidR="00A97D23" w:rsidRPr="00C71020" w:rsidRDefault="00A97D23" w:rsidP="00A97D23">
      <w:pPr>
        <w:autoSpaceDE w:val="0"/>
        <w:autoSpaceDN w:val="0"/>
        <w:adjustRightInd w:val="0"/>
        <w:ind w:left="360" w:firstLine="720"/>
        <w:rPr>
          <w:rStyle w:val="FontStyle14"/>
          <w:rFonts w:eastAsia="TimesNewRomanPSMT"/>
          <w:lang w:val="sr-Latn-RS" w:eastAsia="sr-Latn-RS"/>
        </w:rPr>
      </w:pPr>
      <w:r>
        <w:rPr>
          <w:rFonts w:eastAsia="TimesNewRomanPSMT"/>
          <w:lang w:val="sr-Latn-RS" w:eastAsia="sr-Latn-RS"/>
        </w:rPr>
        <w:t xml:space="preserve">3) </w:t>
      </w:r>
      <w:r w:rsidRPr="00653F6C">
        <w:rPr>
          <w:rFonts w:eastAsia="TimesNewRomanPSMT"/>
          <w:lang w:val="sr-Latn-RS" w:eastAsia="sr-Latn-RS"/>
        </w:rPr>
        <w:t>72267100 - Održavanje softvera za informacione tehnologije.</w:t>
      </w:r>
    </w:p>
    <w:p w:rsidR="00A97D23" w:rsidRDefault="00A97D23" w:rsidP="00A97D23">
      <w:pPr>
        <w:pStyle w:val="Style2"/>
        <w:widowControl/>
        <w:spacing w:before="72" w:line="240" w:lineRule="auto"/>
        <w:ind w:firstLine="0"/>
        <w:jc w:val="left"/>
        <w:rPr>
          <w:rStyle w:val="FontStyle14"/>
          <w:lang w:val="sl-SI" w:eastAsia="sl-SI"/>
        </w:rPr>
      </w:pPr>
    </w:p>
    <w:p w:rsidR="00A97D23" w:rsidRPr="00162C92" w:rsidRDefault="00A97D23" w:rsidP="00A97D23">
      <w:pPr>
        <w:pStyle w:val="Style2"/>
        <w:widowControl/>
        <w:spacing w:before="72" w:line="240" w:lineRule="auto"/>
        <w:ind w:firstLine="0"/>
        <w:jc w:val="left"/>
        <w:rPr>
          <w:rStyle w:val="FontStyle14"/>
          <w:lang w:val="pt-PT" w:eastAsia="sl-SI"/>
        </w:rPr>
      </w:pPr>
    </w:p>
    <w:p w:rsidR="00A97D23" w:rsidRDefault="00A97D23" w:rsidP="00A97D23">
      <w:pPr>
        <w:ind w:left="1416" w:firstLine="708"/>
        <w:jc w:val="both"/>
        <w:rPr>
          <w:b/>
          <w:bCs/>
          <w:i/>
          <w:iCs/>
          <w:lang w:val="sl-SI"/>
        </w:rPr>
      </w:pPr>
    </w:p>
    <w:p w:rsidR="00A97D23" w:rsidRDefault="00A97D23" w:rsidP="00A97D23">
      <w:pPr>
        <w:ind w:left="1416" w:firstLine="708"/>
        <w:jc w:val="both"/>
        <w:rPr>
          <w:b/>
          <w:bCs/>
          <w:i/>
          <w:iCs/>
          <w:lang w:val="sl-SI"/>
        </w:rPr>
      </w:pPr>
    </w:p>
    <w:p w:rsidR="00A97D23" w:rsidRDefault="00A97D23" w:rsidP="00A97D23">
      <w:pPr>
        <w:jc w:val="both"/>
        <w:rPr>
          <w:b/>
          <w:bCs/>
          <w:i/>
          <w:iCs/>
          <w:lang w:val="sl-SI"/>
        </w:rPr>
      </w:pPr>
    </w:p>
    <w:p w:rsidR="00A97D23" w:rsidRDefault="00A97D23" w:rsidP="00A97D23">
      <w:pPr>
        <w:jc w:val="both"/>
        <w:rPr>
          <w:b/>
          <w:bCs/>
          <w:i/>
          <w:iCs/>
          <w:lang w:val="sl-SI"/>
        </w:rPr>
      </w:pPr>
    </w:p>
    <w:p w:rsidR="00A97D23" w:rsidRDefault="00A97D23" w:rsidP="00A97D23">
      <w:pPr>
        <w:jc w:val="both"/>
        <w:rPr>
          <w:b/>
          <w:bCs/>
          <w:i/>
          <w:iCs/>
          <w:lang w:val="sl-SI"/>
        </w:rPr>
      </w:pPr>
    </w:p>
    <w:p w:rsidR="00A97D23" w:rsidRDefault="00A97D23" w:rsidP="00A97D23">
      <w:pPr>
        <w:jc w:val="both"/>
        <w:rPr>
          <w:b/>
          <w:bCs/>
          <w:i/>
          <w:iCs/>
          <w:lang w:val="sl-SI"/>
        </w:rPr>
      </w:pPr>
    </w:p>
    <w:p w:rsidR="00A97D23" w:rsidRDefault="00A97D23" w:rsidP="00A97D23">
      <w:pPr>
        <w:jc w:val="both"/>
        <w:rPr>
          <w:b/>
          <w:bCs/>
          <w:i/>
          <w:iCs/>
          <w:lang w:val="sl-SI"/>
        </w:rPr>
      </w:pPr>
    </w:p>
    <w:p w:rsidR="00A97D23" w:rsidRDefault="00A97D23" w:rsidP="00A97D23">
      <w:pPr>
        <w:jc w:val="both"/>
        <w:rPr>
          <w:b/>
          <w:bCs/>
          <w:i/>
          <w:iCs/>
          <w:lang w:val="sl-SI"/>
        </w:rPr>
      </w:pPr>
    </w:p>
    <w:p w:rsidR="00A97D23" w:rsidRDefault="00A97D23" w:rsidP="00A97D23">
      <w:pPr>
        <w:jc w:val="both"/>
        <w:rPr>
          <w:b/>
          <w:bCs/>
          <w:i/>
          <w:iCs/>
          <w:lang w:val="sl-SI"/>
        </w:rPr>
      </w:pPr>
    </w:p>
    <w:p w:rsidR="00A97D23" w:rsidRDefault="00A97D23" w:rsidP="00A97D23">
      <w:pPr>
        <w:jc w:val="both"/>
        <w:rPr>
          <w:b/>
          <w:bCs/>
          <w:i/>
          <w:iCs/>
          <w:lang w:val="sl-SI"/>
        </w:rPr>
      </w:pPr>
    </w:p>
    <w:p w:rsidR="00A97D23" w:rsidRDefault="00A97D23" w:rsidP="00A97D23">
      <w:pPr>
        <w:jc w:val="both"/>
        <w:rPr>
          <w:b/>
          <w:bCs/>
          <w:i/>
          <w:iCs/>
          <w:lang w:val="sl-SI"/>
        </w:rPr>
      </w:pPr>
    </w:p>
    <w:p w:rsidR="00A97D23" w:rsidRDefault="00A97D23" w:rsidP="00A97D23">
      <w:pPr>
        <w:jc w:val="both"/>
        <w:rPr>
          <w:b/>
          <w:bCs/>
          <w:i/>
          <w:iCs/>
          <w:lang w:val="sl-SI"/>
        </w:rPr>
      </w:pPr>
    </w:p>
    <w:p w:rsidR="00A97D23" w:rsidRDefault="00A97D23" w:rsidP="00A97D23">
      <w:pPr>
        <w:jc w:val="both"/>
        <w:rPr>
          <w:b/>
          <w:bCs/>
          <w:i/>
          <w:iCs/>
          <w:lang w:val="sl-SI"/>
        </w:rPr>
      </w:pPr>
    </w:p>
    <w:p w:rsidR="00A97D23" w:rsidRDefault="00A97D23" w:rsidP="00A97D23">
      <w:pPr>
        <w:jc w:val="both"/>
        <w:rPr>
          <w:b/>
          <w:bCs/>
          <w:i/>
          <w:iCs/>
          <w:lang w:val="sl-SI"/>
        </w:rPr>
      </w:pPr>
    </w:p>
    <w:p w:rsidR="00A97D23" w:rsidRDefault="00A97D23" w:rsidP="00A97D23">
      <w:pPr>
        <w:jc w:val="both"/>
        <w:rPr>
          <w:b/>
          <w:bCs/>
          <w:i/>
          <w:iCs/>
          <w:lang w:val="sl-SI"/>
        </w:rPr>
      </w:pPr>
    </w:p>
    <w:p w:rsidR="00A97D23" w:rsidRDefault="00A97D23" w:rsidP="00A97D23">
      <w:pPr>
        <w:jc w:val="both"/>
        <w:rPr>
          <w:b/>
          <w:bCs/>
          <w:i/>
          <w:iCs/>
          <w:lang w:val="sl-SI"/>
        </w:rPr>
      </w:pPr>
    </w:p>
    <w:p w:rsidR="00A97D23" w:rsidRDefault="00A97D23" w:rsidP="00A97D23">
      <w:pPr>
        <w:jc w:val="both"/>
        <w:rPr>
          <w:b/>
          <w:bCs/>
          <w:i/>
          <w:iCs/>
          <w:lang w:val="sl-SI"/>
        </w:rPr>
      </w:pPr>
    </w:p>
    <w:p w:rsidR="00A97D23" w:rsidRDefault="00A97D23" w:rsidP="00A97D23">
      <w:pPr>
        <w:jc w:val="both"/>
        <w:rPr>
          <w:b/>
          <w:bCs/>
          <w:i/>
          <w:iCs/>
          <w:lang w:val="sl-SI"/>
        </w:rPr>
      </w:pPr>
    </w:p>
    <w:p w:rsidR="00A97D23" w:rsidRDefault="00A97D23" w:rsidP="00A97D23">
      <w:pPr>
        <w:jc w:val="both"/>
        <w:rPr>
          <w:b/>
          <w:bCs/>
          <w:i/>
          <w:iCs/>
          <w:lang w:val="sl-SI"/>
        </w:rPr>
      </w:pPr>
    </w:p>
    <w:p w:rsidR="00A97D23" w:rsidRDefault="00A97D23" w:rsidP="00A97D23">
      <w:pPr>
        <w:jc w:val="both"/>
        <w:rPr>
          <w:b/>
          <w:bCs/>
          <w:i/>
          <w:iCs/>
          <w:lang w:val="sl-SI"/>
        </w:rPr>
      </w:pPr>
    </w:p>
    <w:p w:rsidR="00A97D23" w:rsidRDefault="00A97D23" w:rsidP="00A97D23">
      <w:pPr>
        <w:jc w:val="both"/>
        <w:rPr>
          <w:b/>
          <w:bCs/>
          <w:i/>
          <w:iCs/>
          <w:lang w:val="sl-SI"/>
        </w:rPr>
      </w:pPr>
    </w:p>
    <w:p w:rsidR="00A97D23" w:rsidRDefault="00A97D23" w:rsidP="00EA610E">
      <w:pPr>
        <w:pStyle w:val="Heading3"/>
        <w:jc w:val="left"/>
        <w:rPr>
          <w:i/>
          <w:iCs/>
          <w:sz w:val="24"/>
          <w:szCs w:val="24"/>
        </w:rPr>
      </w:pPr>
    </w:p>
    <w:p w:rsidR="00EA610E" w:rsidRDefault="00EA610E" w:rsidP="00EA610E">
      <w:pPr>
        <w:rPr>
          <w:lang w:val="sl-SI"/>
        </w:rPr>
      </w:pPr>
    </w:p>
    <w:p w:rsidR="00EA610E" w:rsidRDefault="00EA610E" w:rsidP="00EA610E">
      <w:pPr>
        <w:rPr>
          <w:lang w:val="sl-SI"/>
        </w:rPr>
      </w:pPr>
    </w:p>
    <w:p w:rsidR="00EA610E" w:rsidRDefault="00EA610E" w:rsidP="00EA610E">
      <w:pPr>
        <w:rPr>
          <w:lang w:val="sl-SI"/>
        </w:rPr>
      </w:pPr>
    </w:p>
    <w:p w:rsidR="00EA610E" w:rsidRDefault="00EA610E" w:rsidP="00EA610E">
      <w:pPr>
        <w:rPr>
          <w:lang w:val="sl-SI"/>
        </w:rPr>
      </w:pPr>
    </w:p>
    <w:p w:rsidR="00EA610E" w:rsidRDefault="00EA610E" w:rsidP="00EA610E">
      <w:pPr>
        <w:rPr>
          <w:lang w:val="sl-SI"/>
        </w:rPr>
      </w:pPr>
    </w:p>
    <w:p w:rsidR="00EA610E" w:rsidRDefault="00EA610E" w:rsidP="00EA610E">
      <w:pPr>
        <w:rPr>
          <w:lang w:val="sl-SI"/>
        </w:rPr>
      </w:pPr>
    </w:p>
    <w:p w:rsidR="00EA610E" w:rsidRPr="00EA610E" w:rsidRDefault="00EA610E" w:rsidP="00EA610E">
      <w:pPr>
        <w:rPr>
          <w:lang w:val="sl-SI"/>
        </w:rPr>
      </w:pPr>
    </w:p>
    <w:p w:rsidR="00A97D23" w:rsidRPr="00F26C60" w:rsidRDefault="00A97D23" w:rsidP="00A97D23">
      <w:pPr>
        <w:ind w:left="1416" w:firstLine="708"/>
        <w:jc w:val="both"/>
        <w:rPr>
          <w:b/>
          <w:bCs/>
          <w:color w:val="FF0000"/>
          <w:lang w:val="sl-SI"/>
        </w:rPr>
      </w:pPr>
      <w:r w:rsidRPr="00F26C60">
        <w:rPr>
          <w:b/>
          <w:bCs/>
          <w:lang w:val="sl-SI"/>
        </w:rPr>
        <w:t xml:space="preserve">                           </w:t>
      </w:r>
      <w:r w:rsidRPr="00C41FCA">
        <w:rPr>
          <w:b/>
          <w:bCs/>
        </w:rPr>
        <w:t>OPŠTI USLOVI</w:t>
      </w:r>
      <w:r w:rsidRPr="00C41FCA">
        <w:rPr>
          <w:b/>
          <w:bCs/>
          <w:color w:val="FF0000"/>
        </w:rPr>
        <w:t xml:space="preserve"> </w:t>
      </w:r>
    </w:p>
    <w:p w:rsidR="00A97D23" w:rsidRPr="00F26C60" w:rsidRDefault="00A97D23" w:rsidP="00A97D23">
      <w:pPr>
        <w:jc w:val="both"/>
        <w:rPr>
          <w:lang w:val="pt-PT"/>
        </w:rPr>
      </w:pPr>
      <w:r>
        <w:rPr>
          <w:lang w:val="sl-SI"/>
        </w:rPr>
        <w:t xml:space="preserve">                         </w:t>
      </w:r>
      <w:r w:rsidRPr="00C41FCA">
        <w:rPr>
          <w:lang w:val="sl-SI"/>
        </w:rPr>
        <w:t xml:space="preserve"> za učešće u postupku javne nabavke</w:t>
      </w:r>
      <w:r>
        <w:rPr>
          <w:lang w:val="pt-PT"/>
        </w:rPr>
        <w:t xml:space="preserve"> male vrednosti  redni broj 7/2019</w:t>
      </w:r>
    </w:p>
    <w:p w:rsidR="00A97D23" w:rsidRDefault="00A97D23" w:rsidP="00A97D23">
      <w:pPr>
        <w:jc w:val="both"/>
        <w:rPr>
          <w:b/>
          <w:bCs/>
          <w:i/>
          <w:iCs/>
          <w:lang w:val="sl-SI"/>
        </w:rPr>
      </w:pPr>
    </w:p>
    <w:p w:rsidR="00A97D23" w:rsidRPr="00F26C60" w:rsidRDefault="00A97D23" w:rsidP="00A97D23">
      <w:pPr>
        <w:jc w:val="both"/>
        <w:rPr>
          <w:lang w:val="sr-Latn-RS"/>
        </w:rPr>
      </w:pPr>
    </w:p>
    <w:p w:rsidR="00A97D23" w:rsidRPr="005E0223" w:rsidRDefault="00A97D23" w:rsidP="00A97D23">
      <w:pPr>
        <w:jc w:val="both"/>
        <w:rPr>
          <w:rFonts w:eastAsia="Times New Roman"/>
          <w:lang w:val="sl-SI"/>
        </w:rPr>
      </w:pPr>
      <w:r w:rsidRPr="007A7D61">
        <w:rPr>
          <w:b/>
          <w:bCs/>
          <w:lang w:val="sl-SI"/>
        </w:rPr>
        <w:t>PREDMET NABAVKE</w:t>
      </w:r>
      <w:r>
        <w:rPr>
          <w:lang w:val="sl-SI"/>
        </w:rPr>
        <w:t>:  U</w:t>
      </w:r>
      <w:r w:rsidRPr="00424414">
        <w:rPr>
          <w:lang w:val="sl-SI"/>
        </w:rPr>
        <w:t>sluge održavanja informacionog sistema HELIANT, za period od dvanaest meseci</w:t>
      </w:r>
    </w:p>
    <w:p w:rsidR="00A97D23" w:rsidRDefault="00A97D23" w:rsidP="00A97D23">
      <w:pPr>
        <w:jc w:val="both"/>
        <w:rPr>
          <w:lang w:val="sl-SI"/>
        </w:rPr>
      </w:pPr>
    </w:p>
    <w:p w:rsidR="00A97D23" w:rsidRDefault="00A97D23" w:rsidP="00A97D23">
      <w:pPr>
        <w:jc w:val="both"/>
        <w:rPr>
          <w:b/>
          <w:bCs/>
          <w:lang w:val="sr-Latn-RS"/>
        </w:rPr>
      </w:pPr>
      <w:r w:rsidRPr="000A2F39">
        <w:rPr>
          <w:b/>
          <w:bCs/>
        </w:rPr>
        <w:t xml:space="preserve">KVALITET: </w:t>
      </w:r>
      <w:r w:rsidRPr="0048187E">
        <w:rPr>
          <w:bCs/>
        </w:rPr>
        <w:t>U skladu sa zahtevima iz tehničke specifikacije</w:t>
      </w:r>
    </w:p>
    <w:p w:rsidR="00A97D23" w:rsidRPr="0048187E" w:rsidRDefault="00A97D23" w:rsidP="00A97D23">
      <w:pPr>
        <w:jc w:val="both"/>
        <w:rPr>
          <w:b/>
          <w:bCs/>
          <w:lang w:val="sr-Latn-RS"/>
        </w:rPr>
      </w:pPr>
    </w:p>
    <w:p w:rsidR="00A97D23" w:rsidRPr="00653F6C" w:rsidRDefault="00A97D23" w:rsidP="00A97D23">
      <w:pPr>
        <w:jc w:val="both"/>
        <w:rPr>
          <w:lang w:val="sl-SI"/>
        </w:rPr>
      </w:pPr>
      <w:r w:rsidRPr="00653F6C">
        <w:rPr>
          <w:b/>
          <w:bCs/>
          <w:lang w:val="sl-SI"/>
        </w:rPr>
        <w:t>CENA:</w:t>
      </w:r>
      <w:r w:rsidRPr="00653F6C">
        <w:rPr>
          <w:lang w:val="sl-SI"/>
        </w:rPr>
        <w:t xml:space="preserve"> fiksna do kraja ugovorenog posla, </w:t>
      </w:r>
    </w:p>
    <w:p w:rsidR="00A97D23" w:rsidRPr="00653F6C" w:rsidRDefault="00A97D23" w:rsidP="00A97D23">
      <w:pPr>
        <w:jc w:val="both"/>
        <w:rPr>
          <w:lang w:val="sl-SI"/>
        </w:rPr>
      </w:pPr>
      <w:r w:rsidRPr="00653F6C">
        <w:rPr>
          <w:lang w:val="sl-SI"/>
        </w:rPr>
        <w:t xml:space="preserve">U </w:t>
      </w:r>
      <w:r w:rsidRPr="00B44C26">
        <w:rPr>
          <w:lang w:val="sl-SI"/>
        </w:rPr>
        <w:t>cenu održavanja i implementacije</w:t>
      </w:r>
      <w:r w:rsidRPr="00653F6C">
        <w:rPr>
          <w:lang w:val="sl-SI"/>
        </w:rPr>
        <w:t xml:space="preserve"> Softvera uključeno je:</w:t>
      </w:r>
    </w:p>
    <w:p w:rsidR="00A97D23" w:rsidRPr="00653F6C" w:rsidRDefault="00A97D23" w:rsidP="00A97D23">
      <w:pPr>
        <w:jc w:val="both"/>
        <w:rPr>
          <w:lang w:val="sl-SI"/>
        </w:rPr>
      </w:pPr>
      <w:r w:rsidRPr="00653F6C">
        <w:rPr>
          <w:lang w:val="sl-SI"/>
        </w:rPr>
        <w:t>- Konfiguracija i instalacija servera baze podataka</w:t>
      </w:r>
    </w:p>
    <w:p w:rsidR="00A97D23" w:rsidRPr="00653F6C" w:rsidRDefault="00A97D23" w:rsidP="00A97D23">
      <w:pPr>
        <w:jc w:val="both"/>
        <w:rPr>
          <w:lang w:val="sl-SI"/>
        </w:rPr>
      </w:pPr>
      <w:r w:rsidRPr="00653F6C">
        <w:rPr>
          <w:lang w:val="sl-SI"/>
        </w:rPr>
        <w:t xml:space="preserve">- Obuka zaposlenih </w:t>
      </w:r>
    </w:p>
    <w:p w:rsidR="00A97D23" w:rsidRDefault="00A97D23" w:rsidP="00A97D23">
      <w:pPr>
        <w:jc w:val="both"/>
        <w:rPr>
          <w:lang w:val="sl-SI"/>
        </w:rPr>
      </w:pPr>
    </w:p>
    <w:p w:rsidR="00A97D23" w:rsidRPr="00086084" w:rsidRDefault="00A97D23" w:rsidP="00A97D23">
      <w:pPr>
        <w:jc w:val="both"/>
      </w:pPr>
      <w:r w:rsidRPr="00086084">
        <w:rPr>
          <w:b/>
          <w:bCs/>
          <w:lang w:val="sl-SI"/>
        </w:rPr>
        <w:t>NAČIN PLAĆANJA:</w:t>
      </w:r>
      <w:r w:rsidRPr="00086084">
        <w:t xml:space="preserve"> Plaćanje se vrši jednom mesečno uplatom na račun ponuđača, tako što</w:t>
      </w:r>
    </w:p>
    <w:p w:rsidR="00A97D23" w:rsidRPr="00086084" w:rsidRDefault="00A97D23" w:rsidP="00A97D23">
      <w:pPr>
        <w:jc w:val="both"/>
      </w:pPr>
      <w:r w:rsidRPr="00086084">
        <w:t>izvršilac usluge do 5. u mesecu dostavlјa račun za usluge izvršene u</w:t>
      </w:r>
      <w:r w:rsidRPr="00086084">
        <w:rPr>
          <w:lang w:val="sr-Latn-RS"/>
        </w:rPr>
        <w:t xml:space="preserve"> </w:t>
      </w:r>
      <w:r w:rsidRPr="00086084">
        <w:t>prethodnom mesecu, sa izveštajem o izvršenim uslugama koji mora biti</w:t>
      </w:r>
      <w:r w:rsidRPr="00086084">
        <w:rPr>
          <w:lang w:val="sr-Latn-RS"/>
        </w:rPr>
        <w:t xml:space="preserve"> </w:t>
      </w:r>
      <w:r w:rsidRPr="00086084">
        <w:t>prihvaćen i potpisan od predstavnika Naručioca, a Naručilac izvršava</w:t>
      </w:r>
      <w:r w:rsidRPr="00086084">
        <w:rPr>
          <w:lang w:val="sr-Latn-RS"/>
        </w:rPr>
        <w:t xml:space="preserve"> </w:t>
      </w:r>
      <w:r w:rsidRPr="00086084">
        <w:t>plaćanje u roku od 30 (trideset) dana od ispravno ispostavlјenog računa.</w:t>
      </w:r>
    </w:p>
    <w:p w:rsidR="00A97D23" w:rsidRPr="0048187E" w:rsidRDefault="00A97D23" w:rsidP="00A97D23">
      <w:pPr>
        <w:jc w:val="both"/>
        <w:rPr>
          <w:lang w:val="sr-Latn-RS"/>
        </w:rPr>
      </w:pPr>
    </w:p>
    <w:p w:rsidR="00A97D23" w:rsidRDefault="00A97D23" w:rsidP="00A97D23">
      <w:pPr>
        <w:jc w:val="both"/>
        <w:rPr>
          <w:b/>
          <w:bCs/>
          <w:lang w:val="sl-SI"/>
        </w:rPr>
      </w:pPr>
      <w:r w:rsidRPr="000A2F39">
        <w:rPr>
          <w:b/>
          <w:bCs/>
          <w:lang w:val="sl-SI"/>
        </w:rPr>
        <w:t xml:space="preserve">FINANSIJSKE GARANCIJE: </w:t>
      </w:r>
    </w:p>
    <w:p w:rsidR="00A97D23" w:rsidRPr="009F2FAC" w:rsidRDefault="00A97D23" w:rsidP="00A97D23">
      <w:pPr>
        <w:jc w:val="both"/>
        <w:rPr>
          <w:b/>
          <w:bCs/>
          <w:lang w:val="sl-SI"/>
        </w:rPr>
      </w:pPr>
      <w:r>
        <w:rPr>
          <w:b/>
          <w:bCs/>
          <w:lang w:val="sl-SI"/>
        </w:rPr>
        <w:t xml:space="preserve">Ponuđač je obavezan da dostavi tražena sredstva finansijskog obezbeđenja, kako je navedeno u Uputstvu ponuđačima kako da sačine ponudu, u tački 12 pod nazivom </w:t>
      </w:r>
      <w:r w:rsidRPr="009F2FAC">
        <w:rPr>
          <w:b/>
          <w:bCs/>
          <w:lang w:val="sl-SI"/>
        </w:rPr>
        <w:t>»P</w:t>
      </w:r>
      <w:r w:rsidRPr="009F2FAC">
        <w:rPr>
          <w:b/>
          <w:bCs/>
        </w:rPr>
        <w:t>oda</w:t>
      </w:r>
      <w:r w:rsidRPr="009F2FAC">
        <w:rPr>
          <w:b/>
          <w:bCs/>
          <w:lang w:val="sl-SI"/>
        </w:rPr>
        <w:t xml:space="preserve">ci </w:t>
      </w:r>
      <w:r w:rsidRPr="009F2FAC">
        <w:rPr>
          <w:b/>
          <w:bCs/>
        </w:rPr>
        <w:t xml:space="preserve"> o vrsti, sadržini, načinu podnošenja, visini i rokovima obezbeđenja finansijskog ispunjenja obaveza ponuđača</w:t>
      </w:r>
      <w:r w:rsidRPr="009F2FAC">
        <w:rPr>
          <w:b/>
          <w:bCs/>
          <w:lang w:val="sl-SI"/>
        </w:rPr>
        <w:t>«.</w:t>
      </w:r>
    </w:p>
    <w:p w:rsidR="00A97D23" w:rsidRDefault="00A97D23" w:rsidP="00A97D23">
      <w:pPr>
        <w:jc w:val="both"/>
        <w:rPr>
          <w:color w:val="FF0000"/>
          <w:lang w:val="sl-SI"/>
        </w:rPr>
      </w:pPr>
    </w:p>
    <w:p w:rsidR="00A97D23" w:rsidRPr="00911DCE" w:rsidRDefault="00A97D23" w:rsidP="00A97D23">
      <w:pPr>
        <w:jc w:val="both"/>
        <w:rPr>
          <w:lang w:val="sl-SI"/>
        </w:rPr>
      </w:pPr>
    </w:p>
    <w:p w:rsidR="00A97D23" w:rsidRPr="00911DCE" w:rsidRDefault="00A97D23" w:rsidP="00A97D23">
      <w:pPr>
        <w:jc w:val="both"/>
        <w:rPr>
          <w:b/>
          <w:lang w:val="sl-SI"/>
        </w:rPr>
      </w:pPr>
      <w:r w:rsidRPr="00911DCE">
        <w:rPr>
          <w:b/>
          <w:lang w:val="sl-SI"/>
        </w:rPr>
        <w:t>LOKACIJE I BROJ KORISNIKA:</w:t>
      </w:r>
    </w:p>
    <w:p w:rsidR="00A97D23" w:rsidRPr="00911DCE" w:rsidRDefault="00A97D23" w:rsidP="00A97D23">
      <w:pPr>
        <w:jc w:val="both"/>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A97D23" w:rsidRPr="00911DCE" w:rsidTr="008F171E">
        <w:tc>
          <w:tcPr>
            <w:tcW w:w="2463" w:type="dxa"/>
            <w:shd w:val="clear" w:color="auto" w:fill="auto"/>
            <w:vAlign w:val="center"/>
          </w:tcPr>
          <w:p w:rsidR="00A97D23" w:rsidRPr="00911DCE" w:rsidRDefault="00A97D23" w:rsidP="008F171E">
            <w:pPr>
              <w:jc w:val="center"/>
              <w:rPr>
                <w:b/>
                <w:bCs/>
                <w:lang w:val="sl-SI"/>
              </w:rPr>
            </w:pPr>
            <w:r w:rsidRPr="00911DCE">
              <w:rPr>
                <w:rFonts w:eastAsia="Times New Roman"/>
                <w:b/>
                <w:bCs/>
                <w:lang w:val="sr-Latn-RS" w:eastAsia="sr-Latn-RS"/>
              </w:rPr>
              <w:t>LOKACIJE I BROJ KORISNIKA</w:t>
            </w:r>
          </w:p>
        </w:tc>
        <w:tc>
          <w:tcPr>
            <w:tcW w:w="2463" w:type="dxa"/>
            <w:shd w:val="clear" w:color="auto" w:fill="auto"/>
            <w:vAlign w:val="center"/>
          </w:tcPr>
          <w:p w:rsidR="00A97D23" w:rsidRPr="00911DCE" w:rsidRDefault="00A97D23" w:rsidP="008F171E">
            <w:pPr>
              <w:jc w:val="center"/>
              <w:rPr>
                <w:b/>
                <w:bCs/>
                <w:lang w:val="sl-SI"/>
              </w:rPr>
            </w:pPr>
            <w:r w:rsidRPr="00911DCE">
              <w:rPr>
                <w:rFonts w:eastAsia="Times New Roman"/>
                <w:b/>
                <w:bCs/>
                <w:lang w:val="sr-Latn-RS" w:eastAsia="sr-Latn-RS"/>
              </w:rPr>
              <w:t>Adresa</w:t>
            </w:r>
          </w:p>
        </w:tc>
        <w:tc>
          <w:tcPr>
            <w:tcW w:w="2464" w:type="dxa"/>
            <w:shd w:val="clear" w:color="auto" w:fill="auto"/>
            <w:vAlign w:val="center"/>
          </w:tcPr>
          <w:p w:rsidR="00A97D23" w:rsidRPr="00911DCE" w:rsidRDefault="00A97D23" w:rsidP="008F171E">
            <w:pPr>
              <w:autoSpaceDE w:val="0"/>
              <w:autoSpaceDN w:val="0"/>
              <w:adjustRightInd w:val="0"/>
              <w:jc w:val="center"/>
              <w:rPr>
                <w:rFonts w:eastAsia="Times New Roman"/>
                <w:lang w:val="sr-Latn-RS" w:eastAsia="sr-Latn-RS"/>
              </w:rPr>
            </w:pPr>
            <w:r w:rsidRPr="00911DCE">
              <w:rPr>
                <w:rFonts w:eastAsia="Times New Roman"/>
                <w:b/>
                <w:bCs/>
                <w:lang w:val="sr-Latn-RS" w:eastAsia="sr-Latn-RS"/>
              </w:rPr>
              <w:t>Broj računara na kojim bi se koristio softver</w:t>
            </w:r>
          </w:p>
        </w:tc>
        <w:tc>
          <w:tcPr>
            <w:tcW w:w="2464" w:type="dxa"/>
            <w:shd w:val="clear" w:color="auto" w:fill="auto"/>
            <w:vAlign w:val="center"/>
          </w:tcPr>
          <w:p w:rsidR="00A97D23" w:rsidRPr="00911DCE" w:rsidRDefault="00A97D23" w:rsidP="008F171E">
            <w:pPr>
              <w:jc w:val="center"/>
              <w:rPr>
                <w:b/>
                <w:bCs/>
                <w:lang w:val="sl-SI"/>
              </w:rPr>
            </w:pPr>
            <w:r w:rsidRPr="00911DCE">
              <w:rPr>
                <w:rFonts w:eastAsia="Times New Roman"/>
                <w:b/>
                <w:bCs/>
                <w:lang w:val="sr-Latn-RS" w:eastAsia="sr-Latn-RS"/>
              </w:rPr>
              <w:t>Ukupan broj korisnika koje treba obučiti da koriste softver</w:t>
            </w:r>
          </w:p>
        </w:tc>
      </w:tr>
      <w:tr w:rsidR="00A97D23" w:rsidRPr="00911DCE" w:rsidTr="008F171E">
        <w:tc>
          <w:tcPr>
            <w:tcW w:w="2463" w:type="dxa"/>
            <w:shd w:val="clear" w:color="auto" w:fill="auto"/>
          </w:tcPr>
          <w:p w:rsidR="00A97D23" w:rsidRPr="00911DCE" w:rsidRDefault="00A97D23" w:rsidP="008F171E">
            <w:pPr>
              <w:rPr>
                <w:rFonts w:eastAsia="Times New Roman"/>
                <w:lang w:val="sr-Latn-RS" w:eastAsia="sr-Latn-RS"/>
              </w:rPr>
            </w:pPr>
            <w:r w:rsidRPr="00911DCE">
              <w:rPr>
                <w:b/>
                <w:bCs/>
                <w:lang w:val="sl-SI"/>
              </w:rPr>
              <w:t>1</w:t>
            </w:r>
            <w:r w:rsidRPr="00911DCE">
              <w:rPr>
                <w:rFonts w:eastAsia="Times New Roman"/>
                <w:lang w:val="sr-Latn-RS" w:eastAsia="sr-Latn-RS"/>
              </w:rPr>
              <w:t xml:space="preserve">   </w:t>
            </w:r>
          </w:p>
          <w:p w:rsidR="00A97D23" w:rsidRPr="00911DCE" w:rsidRDefault="00A97D23" w:rsidP="008F171E">
            <w:pPr>
              <w:rPr>
                <w:rFonts w:eastAsia="Times New Roman"/>
                <w:lang w:val="sr-Latn-RS" w:eastAsia="sr-Latn-RS"/>
              </w:rPr>
            </w:pPr>
            <w:r w:rsidRPr="00911DCE">
              <w:rPr>
                <w:rFonts w:eastAsia="Times New Roman"/>
                <w:lang w:val="sr-Latn-RS" w:eastAsia="sr-Latn-RS"/>
              </w:rPr>
              <w:t>Institut za neonatologiju</w:t>
            </w:r>
          </w:p>
        </w:tc>
        <w:tc>
          <w:tcPr>
            <w:tcW w:w="2463" w:type="dxa"/>
            <w:shd w:val="clear" w:color="auto" w:fill="auto"/>
            <w:vAlign w:val="center"/>
          </w:tcPr>
          <w:p w:rsidR="00A97D23" w:rsidRPr="00911DCE" w:rsidRDefault="00A97D23" w:rsidP="008F171E">
            <w:pPr>
              <w:jc w:val="center"/>
              <w:rPr>
                <w:b/>
                <w:bCs/>
                <w:lang w:val="sl-SI"/>
              </w:rPr>
            </w:pPr>
            <w:r w:rsidRPr="00911DCE">
              <w:rPr>
                <w:rFonts w:eastAsia="Times New Roman"/>
                <w:lang w:val="sr-Latn-RS" w:eastAsia="sr-Latn-RS"/>
              </w:rPr>
              <w:t>Kralja Мilutina 50, 11000 Beograd</w:t>
            </w:r>
          </w:p>
        </w:tc>
        <w:tc>
          <w:tcPr>
            <w:tcW w:w="2464" w:type="dxa"/>
            <w:shd w:val="clear" w:color="auto" w:fill="auto"/>
            <w:vAlign w:val="center"/>
          </w:tcPr>
          <w:p w:rsidR="00A97D23" w:rsidRPr="00911DCE" w:rsidRDefault="00A97D23" w:rsidP="008F171E">
            <w:pPr>
              <w:jc w:val="center"/>
              <w:rPr>
                <w:b/>
                <w:bCs/>
                <w:lang w:val="sl-SI"/>
              </w:rPr>
            </w:pPr>
            <w:r w:rsidRPr="00911DCE">
              <w:rPr>
                <w:b/>
                <w:bCs/>
                <w:lang w:val="sl-SI"/>
              </w:rPr>
              <w:t>do 50</w:t>
            </w:r>
          </w:p>
        </w:tc>
        <w:tc>
          <w:tcPr>
            <w:tcW w:w="2464" w:type="dxa"/>
            <w:shd w:val="clear" w:color="auto" w:fill="auto"/>
            <w:vAlign w:val="center"/>
          </w:tcPr>
          <w:p w:rsidR="00A97D23" w:rsidRPr="00911DCE" w:rsidRDefault="00A97D23" w:rsidP="008F171E">
            <w:pPr>
              <w:jc w:val="center"/>
              <w:rPr>
                <w:b/>
                <w:bCs/>
                <w:lang w:val="sl-SI"/>
              </w:rPr>
            </w:pPr>
            <w:r w:rsidRPr="00911DCE">
              <w:rPr>
                <w:b/>
                <w:bCs/>
                <w:lang w:val="sl-SI"/>
              </w:rPr>
              <w:t>do 70</w:t>
            </w:r>
          </w:p>
        </w:tc>
      </w:tr>
      <w:tr w:rsidR="00A97D23" w:rsidRPr="00911DCE" w:rsidTr="008F171E">
        <w:tc>
          <w:tcPr>
            <w:tcW w:w="2463" w:type="dxa"/>
            <w:shd w:val="clear" w:color="auto" w:fill="auto"/>
          </w:tcPr>
          <w:p w:rsidR="00A97D23" w:rsidRPr="00911DCE" w:rsidRDefault="00A97D23" w:rsidP="008F171E">
            <w:pPr>
              <w:rPr>
                <w:b/>
                <w:bCs/>
                <w:lang w:val="sl-SI"/>
              </w:rPr>
            </w:pPr>
          </w:p>
        </w:tc>
        <w:tc>
          <w:tcPr>
            <w:tcW w:w="2463" w:type="dxa"/>
            <w:shd w:val="clear" w:color="auto" w:fill="auto"/>
            <w:vAlign w:val="center"/>
          </w:tcPr>
          <w:p w:rsidR="00A97D23" w:rsidRPr="00911DCE" w:rsidRDefault="00A97D23" w:rsidP="008F171E">
            <w:pPr>
              <w:jc w:val="center"/>
              <w:rPr>
                <w:rFonts w:eastAsia="Times New Roman"/>
                <w:lang w:val="sr-Latn-RS" w:eastAsia="sr-Latn-RS"/>
              </w:rPr>
            </w:pPr>
          </w:p>
        </w:tc>
        <w:tc>
          <w:tcPr>
            <w:tcW w:w="2464" w:type="dxa"/>
            <w:shd w:val="clear" w:color="auto" w:fill="auto"/>
            <w:vAlign w:val="center"/>
          </w:tcPr>
          <w:p w:rsidR="00A97D23" w:rsidRPr="00911DCE" w:rsidRDefault="00A97D23" w:rsidP="008F171E">
            <w:pPr>
              <w:jc w:val="center"/>
              <w:rPr>
                <w:b/>
                <w:bCs/>
                <w:lang w:val="sl-SI"/>
              </w:rPr>
            </w:pPr>
          </w:p>
        </w:tc>
        <w:tc>
          <w:tcPr>
            <w:tcW w:w="2464" w:type="dxa"/>
            <w:shd w:val="clear" w:color="auto" w:fill="auto"/>
            <w:vAlign w:val="center"/>
          </w:tcPr>
          <w:p w:rsidR="00A97D23" w:rsidRPr="00911DCE" w:rsidRDefault="00A97D23" w:rsidP="008F171E">
            <w:pPr>
              <w:jc w:val="center"/>
              <w:rPr>
                <w:b/>
                <w:bCs/>
                <w:lang w:val="sl-SI"/>
              </w:rPr>
            </w:pPr>
          </w:p>
        </w:tc>
      </w:tr>
    </w:tbl>
    <w:p w:rsidR="00A97D23" w:rsidRPr="00911DCE" w:rsidRDefault="00A97D23" w:rsidP="00A97D23">
      <w:pPr>
        <w:jc w:val="both"/>
        <w:rPr>
          <w:b/>
          <w:bCs/>
          <w:lang w:val="sl-SI"/>
        </w:rPr>
      </w:pPr>
    </w:p>
    <w:p w:rsidR="00A97D23" w:rsidRPr="00911DCE" w:rsidRDefault="00A97D23" w:rsidP="00A97D23">
      <w:pPr>
        <w:jc w:val="both"/>
        <w:rPr>
          <w:b/>
          <w:bCs/>
          <w:lang w:val="sl-SI"/>
        </w:rPr>
      </w:pPr>
    </w:p>
    <w:p w:rsidR="00A97D23" w:rsidRDefault="00A97D23" w:rsidP="00A97D23">
      <w:pPr>
        <w:jc w:val="both"/>
        <w:rPr>
          <w:b/>
          <w:bCs/>
          <w:lang w:val="sl-SI"/>
        </w:rPr>
      </w:pPr>
    </w:p>
    <w:p w:rsidR="00A97D23" w:rsidRPr="000B2E5E" w:rsidRDefault="00A97D23" w:rsidP="00A97D23">
      <w:pPr>
        <w:jc w:val="both"/>
        <w:rPr>
          <w:b/>
          <w:lang w:val="sr-Latn-RS"/>
        </w:rPr>
      </w:pPr>
      <w:r w:rsidRPr="000B2E5E">
        <w:rPr>
          <w:b/>
          <w:lang w:val="sr-Latn-RS"/>
        </w:rPr>
        <w:t>POVERLJIVOST INFORMACIJA</w:t>
      </w:r>
    </w:p>
    <w:p w:rsidR="00A97D23" w:rsidRPr="000B2E5E" w:rsidRDefault="00A97D23" w:rsidP="00A97D23">
      <w:pPr>
        <w:rPr>
          <w:lang w:val="sr-Latn-RS"/>
        </w:rPr>
      </w:pPr>
    </w:p>
    <w:p w:rsidR="00A97D23" w:rsidRPr="000B2E5E" w:rsidRDefault="00A97D23" w:rsidP="00A97D23">
      <w:pPr>
        <w:jc w:val="both"/>
        <w:rPr>
          <w:lang w:val="sr-Latn-RS"/>
        </w:rPr>
      </w:pPr>
      <w:r w:rsidRPr="000B2E5E">
        <w:rPr>
          <w:lang w:val="sr-Latn-RS"/>
        </w:rPr>
        <w:t>Izvršilac usluge se obavezuje da neće saopštiti, predati ili na bilo koji način učiniti dostupnim trećim licima: dokumentaciju, ili informacije dobijene na osnovu rada sistema, u vezi podataka o lečenju i ličnosti pacijenata.</w:t>
      </w:r>
    </w:p>
    <w:p w:rsidR="00A97D23" w:rsidRDefault="00A97D23" w:rsidP="00A97D23">
      <w:pPr>
        <w:jc w:val="both"/>
        <w:rPr>
          <w:lang w:val="sr-Latn-CS"/>
        </w:rPr>
      </w:pPr>
    </w:p>
    <w:p w:rsidR="00A97D23" w:rsidRDefault="00A97D23" w:rsidP="00A97D23">
      <w:pPr>
        <w:jc w:val="both"/>
        <w:rPr>
          <w:lang w:val="sr-Latn-CS"/>
        </w:rPr>
      </w:pPr>
    </w:p>
    <w:p w:rsidR="00A97D23" w:rsidRPr="00C15B29" w:rsidRDefault="00A97D23" w:rsidP="00A97D23">
      <w:pPr>
        <w:jc w:val="both"/>
        <w:rPr>
          <w:lang w:val="sr-Latn-CS"/>
        </w:rPr>
      </w:pPr>
    </w:p>
    <w:p w:rsidR="00A97D23" w:rsidRPr="00B75987" w:rsidRDefault="00A97D23" w:rsidP="00A97D23">
      <w:pPr>
        <w:ind w:firstLine="720"/>
        <w:jc w:val="both"/>
        <w:rPr>
          <w:lang w:val="sr-Latn-CS"/>
        </w:rPr>
      </w:pPr>
      <w:r w:rsidRPr="00B75987">
        <w:lastRenderedPageBreak/>
        <w:t>Na osnovu čl</w:t>
      </w:r>
      <w:r w:rsidRPr="00B75987">
        <w:rPr>
          <w:lang w:val="sl-SI"/>
        </w:rPr>
        <w:t>ana</w:t>
      </w:r>
      <w:r w:rsidRPr="00B75987">
        <w:t xml:space="preserve"> </w:t>
      </w:r>
      <w:r w:rsidRPr="00B75987">
        <w:rPr>
          <w:lang w:val="sr-Latn-CS"/>
        </w:rPr>
        <w:t>61</w:t>
      </w:r>
      <w:r w:rsidRPr="00B75987">
        <w:rPr>
          <w:lang w:val="sl-SI"/>
        </w:rPr>
        <w:t>.</w:t>
      </w:r>
      <w:r w:rsidRPr="00B75987">
        <w:t xml:space="preserve"> st.4. tač. 1</w:t>
      </w:r>
      <w:r w:rsidRPr="00B75987">
        <w:rPr>
          <w:lang w:val="sl-SI"/>
        </w:rPr>
        <w:t>.</w:t>
      </w:r>
      <w:r w:rsidRPr="00B75987">
        <w:t xml:space="preserve"> Zakona o javnim nabavkama,</w:t>
      </w:r>
      <w:r w:rsidRPr="00B75987">
        <w:rPr>
          <w:lang w:val="sr-Latn-CS"/>
        </w:rPr>
        <w:t xml:space="preserve"> („Sl. glasnik RS“, br. 124/12, </w:t>
      </w:r>
      <w:r w:rsidRPr="00B75987">
        <w:rPr>
          <w:lang w:val="sl-SI"/>
        </w:rPr>
        <w:t>14/15 i 68/15</w:t>
      </w:r>
      <w:r w:rsidRPr="00B75987">
        <w:rPr>
          <w:lang w:val="sr-Latn-CS"/>
        </w:rPr>
        <w:t>),</w:t>
      </w:r>
      <w:r>
        <w:t xml:space="preserve"> a u vezi člana </w:t>
      </w:r>
      <w:r w:rsidRPr="00BA4446">
        <w:t>6</w:t>
      </w:r>
      <w:r w:rsidRPr="00B75987">
        <w:rPr>
          <w:lang w:val="sl-SI"/>
        </w:rPr>
        <w:t>.</w:t>
      </w:r>
      <w:r w:rsidRPr="00B75987">
        <w:t xml:space="preserve"> Pravilnika o obaveznim elementima konkursne dokumentaciju u postupcima javnih nabavki </w:t>
      </w:r>
      <w:r w:rsidRPr="00B75987">
        <w:rPr>
          <w:lang w:val="en-US"/>
        </w:rPr>
        <w:t>i</w:t>
      </w:r>
      <w:r w:rsidRPr="00B75987">
        <w:t xml:space="preserve"> </w:t>
      </w:r>
      <w:r w:rsidRPr="00B75987">
        <w:rPr>
          <w:lang w:val="en-US"/>
        </w:rPr>
        <w:t>na</w:t>
      </w:r>
      <w:r w:rsidRPr="00B75987">
        <w:t>č</w:t>
      </w:r>
      <w:r w:rsidRPr="00B75987">
        <w:rPr>
          <w:lang w:val="en-US"/>
        </w:rPr>
        <w:t>inu</w:t>
      </w:r>
      <w:r w:rsidRPr="00B75987">
        <w:t xml:space="preserve"> </w:t>
      </w:r>
      <w:r w:rsidRPr="00B75987">
        <w:rPr>
          <w:lang w:val="en-US"/>
        </w:rPr>
        <w:t>dokazivanja</w:t>
      </w:r>
      <w:r w:rsidRPr="00B75987">
        <w:t xml:space="preserve"> </w:t>
      </w:r>
      <w:r w:rsidRPr="00B75987">
        <w:rPr>
          <w:lang w:val="en-US"/>
        </w:rPr>
        <w:t>ispunjenosti</w:t>
      </w:r>
      <w:r w:rsidRPr="00B75987">
        <w:t xml:space="preserve"> </w:t>
      </w:r>
      <w:r w:rsidRPr="00B75987">
        <w:rPr>
          <w:lang w:val="en-US"/>
        </w:rPr>
        <w:t>uslova</w:t>
      </w:r>
      <w:r w:rsidRPr="00B75987">
        <w:t xml:space="preserve"> (</w:t>
      </w:r>
      <w:r w:rsidRPr="00B75987">
        <w:rPr>
          <w:lang w:val="sl-SI"/>
        </w:rPr>
        <w:t>»</w:t>
      </w:r>
      <w:r w:rsidRPr="00B75987">
        <w:t>Sl. glasnik RS”</w:t>
      </w:r>
      <w:r w:rsidRPr="00B75987">
        <w:rPr>
          <w:lang w:val="sl-SI"/>
        </w:rPr>
        <w:t xml:space="preserve">, br. 86/15), </w:t>
      </w:r>
      <w:r w:rsidRPr="00B75987">
        <w:t>Institut za neonatologiju u Beogradu daje</w:t>
      </w:r>
    </w:p>
    <w:p w:rsidR="00A97D23" w:rsidRPr="00B75987" w:rsidRDefault="00A97D23" w:rsidP="00A97D23">
      <w:pPr>
        <w:pStyle w:val="Heading2"/>
        <w:ind w:left="708" w:firstLine="708"/>
      </w:pPr>
    </w:p>
    <w:p w:rsidR="00A97D23" w:rsidRPr="007A7D61" w:rsidRDefault="00A97D23" w:rsidP="00A97D23">
      <w:pPr>
        <w:pStyle w:val="Heading2"/>
        <w:ind w:left="708" w:firstLine="708"/>
      </w:pPr>
      <w:r w:rsidRPr="007A7D61">
        <w:t>UPUTSTVO  PONUĐAČIMA  KAKO  DA  SAČINE  PONUDU</w:t>
      </w:r>
    </w:p>
    <w:p w:rsidR="00A97D23" w:rsidRPr="007A7D61" w:rsidRDefault="00A97D23" w:rsidP="00A97D23">
      <w:pPr>
        <w:jc w:val="center"/>
        <w:rPr>
          <w:b/>
          <w:bCs/>
          <w:lang w:val="sl-SI"/>
        </w:rPr>
      </w:pPr>
      <w:r w:rsidRPr="007A7D61">
        <w:rPr>
          <w:b/>
          <w:bCs/>
          <w:lang w:val="sl-SI"/>
        </w:rPr>
        <w:t xml:space="preserve">za javnu nabavku br. </w:t>
      </w:r>
      <w:r>
        <w:rPr>
          <w:b/>
          <w:bCs/>
          <w:lang w:val="sl-SI"/>
        </w:rPr>
        <w:t>7</w:t>
      </w:r>
      <w:r w:rsidRPr="007A7D61">
        <w:rPr>
          <w:b/>
          <w:bCs/>
          <w:lang w:val="sl-SI"/>
        </w:rPr>
        <w:t>/201</w:t>
      </w:r>
      <w:r>
        <w:rPr>
          <w:b/>
          <w:bCs/>
          <w:lang w:val="sl-SI"/>
        </w:rPr>
        <w:t>9</w:t>
      </w:r>
    </w:p>
    <w:p w:rsidR="00A97D23" w:rsidRPr="007A7D61" w:rsidRDefault="00A97D23" w:rsidP="00A97D23">
      <w:pPr>
        <w:jc w:val="both"/>
        <w:rPr>
          <w:lang w:val="sl-SI"/>
        </w:rPr>
      </w:pPr>
    </w:p>
    <w:p w:rsidR="00A97D23" w:rsidRPr="00DC5DA8" w:rsidRDefault="00A97D23" w:rsidP="00A97D23">
      <w:pPr>
        <w:jc w:val="both"/>
        <w:rPr>
          <w:lang w:val="sl-SI"/>
        </w:rPr>
      </w:pPr>
      <w:r w:rsidRPr="007A7D61">
        <w:rPr>
          <w:lang w:val="sl-SI"/>
        </w:rPr>
        <w:tab/>
        <w:t xml:space="preserve">Uputstvo ponuđačima sadrži podatke o zahtevima </w:t>
      </w:r>
      <w:r>
        <w:rPr>
          <w:lang w:val="sl-SI"/>
        </w:rPr>
        <w:t>naručioc</w:t>
      </w:r>
      <w:r w:rsidRPr="007A7D61">
        <w:rPr>
          <w:lang w:val="sl-SI"/>
        </w:rPr>
        <w:t>a u pogledu sadržine ponude, kao i uslove pod kojima se sprov</w:t>
      </w:r>
      <w:r>
        <w:rPr>
          <w:lang w:val="sl-SI"/>
        </w:rPr>
        <w:t>odi postupak javne nabavke br. 7</w:t>
      </w:r>
      <w:r w:rsidRPr="007A7D61">
        <w:rPr>
          <w:lang w:val="sl-SI"/>
        </w:rPr>
        <w:t>/201</w:t>
      </w:r>
      <w:r>
        <w:rPr>
          <w:lang w:val="sl-SI"/>
        </w:rPr>
        <w:t>9</w:t>
      </w:r>
      <w:r w:rsidRPr="007A7D61">
        <w:rPr>
          <w:lang w:val="sl-SI"/>
        </w:rPr>
        <w:t xml:space="preserve">, </w:t>
      </w:r>
      <w:r>
        <w:rPr>
          <w:lang w:val="sl-SI"/>
        </w:rPr>
        <w:t xml:space="preserve">koji će se sprovesti u </w:t>
      </w:r>
      <w:r w:rsidRPr="007A7D61">
        <w:rPr>
          <w:lang w:val="sl-SI"/>
        </w:rPr>
        <w:t>postupku</w:t>
      </w:r>
      <w:r>
        <w:rPr>
          <w:lang w:val="sl-SI"/>
        </w:rPr>
        <w:t xml:space="preserve"> javne nabavke male vrednosti</w:t>
      </w:r>
      <w:r w:rsidRPr="007A7D61">
        <w:rPr>
          <w:lang w:val="sl-SI"/>
        </w:rPr>
        <w:t>.</w:t>
      </w:r>
    </w:p>
    <w:p w:rsidR="00A97D23" w:rsidRPr="007A7D61" w:rsidRDefault="00A97D23" w:rsidP="00A97D23">
      <w:pPr>
        <w:ind w:firstLine="720"/>
        <w:jc w:val="both"/>
        <w:rPr>
          <w:b/>
          <w:bCs/>
          <w:lang w:val="sr-Latn-CS"/>
        </w:rPr>
      </w:pPr>
      <w:r w:rsidRPr="007A7D61">
        <w:rPr>
          <w:b/>
          <w:bCs/>
          <w:lang w:val="sr-Latn-CS"/>
        </w:rPr>
        <w:t>1. Jezik</w:t>
      </w:r>
    </w:p>
    <w:p w:rsidR="00A97D23" w:rsidRPr="007A7D61" w:rsidRDefault="00A97D23" w:rsidP="00A97D23">
      <w:pPr>
        <w:ind w:firstLine="720"/>
        <w:jc w:val="both"/>
        <w:rPr>
          <w:lang w:val="sl-SI"/>
        </w:rPr>
      </w:pPr>
      <w:r w:rsidRPr="007A7D61">
        <w:t>Ponuda</w:t>
      </w:r>
      <w:r w:rsidRPr="007A7D61">
        <w:rPr>
          <w:lang w:val="sl-SI"/>
        </w:rPr>
        <w:t xml:space="preserve"> mora biti sastavljena na srpskom jeziku.</w:t>
      </w:r>
    </w:p>
    <w:p w:rsidR="00A97D23" w:rsidRPr="007A7D61" w:rsidRDefault="00A97D23" w:rsidP="00A97D23">
      <w:pPr>
        <w:ind w:left="360" w:firstLine="348"/>
        <w:jc w:val="both"/>
        <w:rPr>
          <w:b/>
          <w:bCs/>
          <w:lang w:val="sl-SI"/>
        </w:rPr>
      </w:pPr>
    </w:p>
    <w:p w:rsidR="00A97D23" w:rsidRPr="007A7D61" w:rsidRDefault="00A97D23" w:rsidP="00A97D23">
      <w:pPr>
        <w:ind w:firstLine="720"/>
        <w:jc w:val="both"/>
        <w:rPr>
          <w:b/>
          <w:bCs/>
          <w:lang w:val="sl-SI"/>
        </w:rPr>
      </w:pPr>
      <w:r w:rsidRPr="007A7D61">
        <w:rPr>
          <w:b/>
          <w:bCs/>
          <w:lang w:val="sl-SI"/>
        </w:rPr>
        <w:t>2.Način na koji ponuda mora biti sastavljena, odnosno, popunjavanje obrazaca ponude</w:t>
      </w:r>
    </w:p>
    <w:p w:rsidR="00A97D23" w:rsidRPr="007A7D61" w:rsidRDefault="00A97D23" w:rsidP="00A97D23">
      <w:pPr>
        <w:ind w:firstLine="720"/>
        <w:jc w:val="both"/>
        <w:rPr>
          <w:lang w:val="sr-Latn-CS"/>
        </w:rPr>
      </w:pPr>
      <w:r w:rsidRPr="007A7D61">
        <w:t>Ponu</w:t>
      </w:r>
      <w:r w:rsidRPr="007A7D61">
        <w:rPr>
          <w:lang w:val="sr-Latn-CS"/>
        </w:rPr>
        <w:t>đ</w:t>
      </w:r>
      <w:r w:rsidRPr="007A7D61">
        <w:t xml:space="preserve">ač je dužan da po dobijanju konkursne dokumentacije Instituta za neonatologiju podnese ponudu u skladu sa zahtevom </w:t>
      </w:r>
      <w:r>
        <w:t>Naruči</w:t>
      </w:r>
      <w:r>
        <w:rPr>
          <w:lang w:val="sr-Latn-RS"/>
        </w:rPr>
        <w:t>o</w:t>
      </w:r>
      <w:r>
        <w:t>c</w:t>
      </w:r>
      <w:r w:rsidRPr="007A7D61">
        <w:t>a iskazanog u konkursnoj dokumentaciji i javnom pozivu.</w:t>
      </w:r>
      <w:r w:rsidRPr="007A7D61">
        <w:rPr>
          <w:lang w:val="sr-Latn-CS"/>
        </w:rPr>
        <w:t xml:space="preserve"> </w:t>
      </w:r>
    </w:p>
    <w:p w:rsidR="00A97D23" w:rsidRPr="007A7D61" w:rsidRDefault="00A97D23" w:rsidP="00A97D23">
      <w:pPr>
        <w:ind w:firstLine="720"/>
        <w:jc w:val="both"/>
        <w:rPr>
          <w:lang w:val="sl-SI"/>
        </w:rPr>
      </w:pPr>
      <w:r w:rsidRPr="007A7D61">
        <w:t xml:space="preserve">U prilogu konkursne dokumentacije </w:t>
      </w:r>
      <w:r w:rsidRPr="007A7D61">
        <w:rPr>
          <w:lang w:val="sl-SI"/>
        </w:rPr>
        <w:t xml:space="preserve">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w:t>
      </w:r>
      <w:r>
        <w:rPr>
          <w:lang w:val="sl-SI"/>
        </w:rPr>
        <w:t>Naručilac</w:t>
      </w:r>
      <w:r w:rsidRPr="007A7D61">
        <w:rPr>
          <w:lang w:val="sl-SI"/>
        </w:rPr>
        <w:t>a u odnosu na svaki od ovih elemenata, prema kojima treba dati ponudu.</w:t>
      </w:r>
    </w:p>
    <w:p w:rsidR="00A97D23" w:rsidRDefault="00A97D23" w:rsidP="00A97D23">
      <w:pPr>
        <w:ind w:firstLine="720"/>
        <w:jc w:val="both"/>
        <w:rPr>
          <w:lang w:val="sl-SI"/>
        </w:rPr>
      </w:pPr>
      <w:r w:rsidRPr="007A7D61">
        <w:rPr>
          <w:lang w:val="sl-SI"/>
        </w:rPr>
        <w:t>Ponuđač je dužan da podnese:</w:t>
      </w:r>
    </w:p>
    <w:p w:rsidR="00A97D23" w:rsidRDefault="00A97D23" w:rsidP="00A97D23">
      <w:pPr>
        <w:ind w:firstLine="720"/>
        <w:jc w:val="both"/>
        <w:rPr>
          <w:lang w:val="sl-SI"/>
        </w:rPr>
      </w:pPr>
    </w:p>
    <w:p w:rsidR="00A97D23" w:rsidRDefault="00A97D23" w:rsidP="00A97D23">
      <w:pPr>
        <w:numPr>
          <w:ilvl w:val="0"/>
          <w:numId w:val="10"/>
        </w:numPr>
        <w:jc w:val="both"/>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A97D23" w:rsidRDefault="00A97D23" w:rsidP="00A97D23">
      <w:pPr>
        <w:jc w:val="both"/>
        <w:rPr>
          <w:lang w:val="sl-SI"/>
        </w:rPr>
      </w:pPr>
    </w:p>
    <w:p w:rsidR="00A97D23" w:rsidRDefault="00A97D23" w:rsidP="00A97D23">
      <w:pPr>
        <w:numPr>
          <w:ilvl w:val="0"/>
          <w:numId w:val="10"/>
        </w:numPr>
        <w:jc w:val="both"/>
        <w:rPr>
          <w:lang w:val="sl-SI"/>
        </w:rPr>
      </w:pPr>
      <w:r>
        <w:rPr>
          <w:lang w:val="sl-SI"/>
        </w:rPr>
        <w:t xml:space="preserve">OBRAZAC  2  -  </w:t>
      </w:r>
      <w:r w:rsidRPr="007A7D61">
        <w:rPr>
          <w:lang w:val="sl-SI"/>
        </w:rPr>
        <w:t>obrazac strukture cene (popunjen, potpisan i overen pečatom),</w:t>
      </w:r>
    </w:p>
    <w:p w:rsidR="00A97D23" w:rsidRDefault="00A97D23" w:rsidP="00A97D23">
      <w:pPr>
        <w:jc w:val="both"/>
        <w:rPr>
          <w:lang w:val="sl-SI"/>
        </w:rPr>
      </w:pPr>
    </w:p>
    <w:p w:rsidR="00A97D23" w:rsidRPr="00E042E6" w:rsidRDefault="00A97D23" w:rsidP="00A97D23">
      <w:pPr>
        <w:numPr>
          <w:ilvl w:val="0"/>
          <w:numId w:val="10"/>
        </w:numPr>
        <w:jc w:val="both"/>
        <w:rPr>
          <w:lang w:val="sl-SI"/>
        </w:rPr>
      </w:pPr>
      <w:r w:rsidRPr="00887655">
        <w:rPr>
          <w:lang w:val="sl-SI"/>
        </w:rPr>
        <w:t xml:space="preserve">OBRAZAC 3  -  </w:t>
      </w:r>
      <w:r>
        <w:rPr>
          <w:lang w:val="sl-SI"/>
        </w:rPr>
        <w:t>izjav</w:t>
      </w:r>
      <w:r w:rsidRPr="003E1FF7">
        <w:rPr>
          <w:rFonts w:eastAsia="TimesNewRomanPS-BoldMT"/>
          <w:bCs/>
          <w:lang w:val="sr-Latn-CS"/>
        </w:rPr>
        <w:t>a</w:t>
      </w:r>
      <w:r w:rsidRPr="003E1FF7">
        <w:rPr>
          <w:rFonts w:eastAsia="TimesNewRomanPS-BoldMT"/>
          <w:bCs/>
        </w:rPr>
        <w:t xml:space="preserve"> </w:t>
      </w:r>
      <w:r>
        <w:rPr>
          <w:rFonts w:eastAsia="TimesNewRomanPS-BoldMT"/>
          <w:bCs/>
        </w:rPr>
        <w:t>ponuđač</w:t>
      </w:r>
      <w:r>
        <w:rPr>
          <w:rFonts w:eastAsia="TimesNewRomanPS-BoldMT"/>
          <w:bCs/>
          <w:lang w:val="sr-Latn-CS"/>
        </w:rPr>
        <w:t>a</w:t>
      </w:r>
      <w:r w:rsidRPr="003E1FF7">
        <w:rPr>
          <w:rFonts w:eastAsia="TimesNewRomanPS-BoldMT"/>
          <w:bCs/>
        </w:rPr>
        <w:t xml:space="preserve"> </w:t>
      </w:r>
      <w:r>
        <w:rPr>
          <w:rFonts w:eastAsia="TimesNewRomanPS-BoldMT"/>
          <w:bCs/>
          <w:lang w:val="sr-Latn-CS"/>
        </w:rPr>
        <w:t>da ispunjava uslove iz čl.75 i čl.77 Zakona o javnim</w:t>
      </w:r>
    </w:p>
    <w:p w:rsidR="00A97D23" w:rsidRPr="00E042E6" w:rsidRDefault="00A97D23" w:rsidP="00A97D23">
      <w:pPr>
        <w:jc w:val="both"/>
        <w:rPr>
          <w:lang w:val="sl-SI"/>
        </w:rPr>
      </w:pPr>
      <w:r>
        <w:rPr>
          <w:rFonts w:eastAsia="TimesNewRomanPS-BoldMT"/>
          <w:bCs/>
          <w:lang w:val="sr-Latn-CS"/>
        </w:rPr>
        <w:t xml:space="preserve">nabavkama  data pod punom krivičnom i materijalnom odgovornošću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ponuđača</w:t>
      </w:r>
      <w:r w:rsidRPr="003B029B">
        <w:rPr>
          <w:rFonts w:eastAsia="TimesNewRomanPSMT"/>
          <w:lang w:val="sr-Latn-CS"/>
        </w:rPr>
        <w:t xml:space="preserve"> i pečatom overen</w:t>
      </w:r>
      <w:r>
        <w:rPr>
          <w:rFonts w:eastAsia="TimesNewRomanPSMT"/>
          <w:lang w:val="sr-Latn-CS"/>
        </w:rPr>
        <w:t>)</w:t>
      </w:r>
      <w:r w:rsidRPr="003B029B">
        <w:rPr>
          <w:rFonts w:eastAsia="TimesNewRomanPSMT"/>
          <w:lang w:val="sr-Latn-CS"/>
        </w:rPr>
        <w:t>.</w:t>
      </w:r>
    </w:p>
    <w:p w:rsidR="00A97D23" w:rsidRDefault="00A97D23" w:rsidP="00A97D23">
      <w:pPr>
        <w:jc w:val="both"/>
        <w:rPr>
          <w:lang w:val="sl-SI"/>
        </w:rPr>
      </w:pPr>
    </w:p>
    <w:p w:rsidR="00A97D23" w:rsidRDefault="00A97D23" w:rsidP="00A97D23">
      <w:pPr>
        <w:numPr>
          <w:ilvl w:val="0"/>
          <w:numId w:val="10"/>
        </w:numPr>
        <w:jc w:val="both"/>
        <w:rPr>
          <w:lang w:val="sl-SI"/>
        </w:rPr>
      </w:pPr>
      <w:r w:rsidRPr="00887655">
        <w:rPr>
          <w:lang w:val="sl-SI"/>
        </w:rPr>
        <w:t>OBRAZAC 4  -</w:t>
      </w:r>
      <w:r>
        <w:rPr>
          <w:lang w:val="sl-SI"/>
        </w:rPr>
        <w:t xml:space="preserve"> Pismena izjava o prihvatanju uslova utvrđenih konkursnom</w:t>
      </w:r>
    </w:p>
    <w:p w:rsidR="00A97D23" w:rsidRDefault="00A97D23" w:rsidP="00A97D23">
      <w:pPr>
        <w:rPr>
          <w:rFonts w:eastAsia="TimesNewRomanPSMT"/>
          <w:lang w:val="sr-Latn-CS"/>
        </w:rPr>
      </w:pPr>
      <w:r w:rsidRPr="00A37BB5">
        <w:rPr>
          <w:lang w:val="sl-SI"/>
        </w:rPr>
        <w:t>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ponuđača</w:t>
      </w:r>
      <w:r w:rsidRPr="003B029B">
        <w:rPr>
          <w:rFonts w:eastAsia="TimesNewRomanPSMT"/>
          <w:lang w:val="sr-Latn-CS"/>
        </w:rPr>
        <w:t xml:space="preserve"> i pečatom overen</w:t>
      </w:r>
      <w:r>
        <w:rPr>
          <w:rFonts w:eastAsia="TimesNewRomanPSMT"/>
          <w:lang w:val="sr-Latn-CS"/>
        </w:rPr>
        <w:t>)</w:t>
      </w:r>
      <w:r w:rsidRPr="003B029B">
        <w:rPr>
          <w:rFonts w:eastAsia="TimesNewRomanPSMT"/>
          <w:lang w:val="sr-Latn-CS"/>
        </w:rPr>
        <w:t>.</w:t>
      </w:r>
    </w:p>
    <w:p w:rsidR="00A97D23" w:rsidRDefault="00A97D23" w:rsidP="00A97D23">
      <w:pPr>
        <w:rPr>
          <w:rFonts w:eastAsia="TimesNewRomanPSMT"/>
          <w:lang w:val="sr-Latn-CS"/>
        </w:rPr>
      </w:pPr>
    </w:p>
    <w:p w:rsidR="00A97D23" w:rsidRDefault="00A97D23" w:rsidP="00A97D23">
      <w:pPr>
        <w:rPr>
          <w:lang w:val="sl-SI"/>
        </w:rPr>
      </w:pPr>
      <w:r>
        <w:rPr>
          <w:rFonts w:eastAsia="TimesNewRomanPSMT"/>
          <w:lang w:val="sr-Latn-CS"/>
        </w:rPr>
        <w:t xml:space="preserve">      6)   </w:t>
      </w:r>
      <w:r w:rsidRPr="00B00D53">
        <w:rPr>
          <w:sz w:val="22"/>
          <w:szCs w:val="22"/>
          <w:lang w:val="sl-SI"/>
        </w:rPr>
        <w:t xml:space="preserve">OBRAZAC </w:t>
      </w:r>
      <w:r>
        <w:rPr>
          <w:sz w:val="22"/>
          <w:szCs w:val="22"/>
          <w:lang w:val="sl-SI"/>
        </w:rPr>
        <w:t>5</w:t>
      </w:r>
      <w:r w:rsidRPr="00B00D53">
        <w:rPr>
          <w:sz w:val="22"/>
          <w:szCs w:val="22"/>
          <w:lang w:val="sl-SI"/>
        </w:rPr>
        <w:t xml:space="preserve"> - </w:t>
      </w:r>
      <w:r w:rsidRPr="009B1FE2">
        <w:rPr>
          <w:lang w:val="sl-SI"/>
        </w:rPr>
        <w:t xml:space="preserve">Izjava ponuđača </w:t>
      </w:r>
      <w:r>
        <w:t>o poštovanju obaveza koje proizlaze iz važećih propisa o zaštiti na radu, zapošljavanju i uslovima rada, zaštiti životne sredine, kao i da ponuđač nema zabranu obavljanja delatnosti koja je na snazi u vreme podnošenja ponude</w:t>
      </w:r>
      <w:r w:rsidRPr="004B3C98">
        <w:rPr>
          <w:lang w:val="sl-SI"/>
        </w:rPr>
        <w:t xml:space="preserve"> </w:t>
      </w:r>
      <w:r>
        <w:rPr>
          <w:rFonts w:eastAsia="TimesNewRomanPSMT"/>
          <w:lang w:val="sr-Latn-CS"/>
        </w:rPr>
        <w:t>(popunjen, potpisan i pečatom overen).</w:t>
      </w:r>
      <w:r>
        <w:rPr>
          <w:lang w:val="sl-SI"/>
        </w:rPr>
        <w:t xml:space="preserve"> </w:t>
      </w:r>
    </w:p>
    <w:p w:rsidR="00A97D23" w:rsidRPr="00C4401D" w:rsidRDefault="00A97D23" w:rsidP="00A97D23">
      <w:pPr>
        <w:rPr>
          <w:lang w:val="sl-SI"/>
        </w:rPr>
      </w:pPr>
    </w:p>
    <w:p w:rsidR="00A97D23" w:rsidRPr="00C4401D" w:rsidRDefault="00A97D23" w:rsidP="00A97D23">
      <w:pPr>
        <w:ind w:firstLine="360"/>
        <w:rPr>
          <w:lang w:val="sl-SI"/>
        </w:rPr>
      </w:pPr>
      <w:r w:rsidRPr="00C4401D">
        <w:rPr>
          <w:lang w:val="sl-SI"/>
        </w:rPr>
        <w:t>7)</w:t>
      </w:r>
      <w:r w:rsidRPr="00C4401D">
        <w:rPr>
          <w:rFonts w:eastAsia="TimesNewRomanPSMT"/>
          <w:lang w:val="sr-Latn-CS"/>
        </w:rPr>
        <w:t xml:space="preserve">   </w:t>
      </w:r>
      <w:r w:rsidRPr="00C4401D">
        <w:rPr>
          <w:lang w:val="sl-SI"/>
        </w:rPr>
        <w:t xml:space="preserve">OBRAZAC 6 - Izjava ponuđača o dostavljanju BLANKO MENICE za dobro izvršenje posla prilikom zaključenja ugovora, potpisanu i overenu </w:t>
      </w:r>
    </w:p>
    <w:p w:rsidR="00A97D23" w:rsidRPr="00C4401D" w:rsidRDefault="00A97D23" w:rsidP="00A97D23">
      <w:pPr>
        <w:ind w:firstLine="360"/>
        <w:rPr>
          <w:lang w:val="sl-SI"/>
        </w:rPr>
      </w:pPr>
    </w:p>
    <w:p w:rsidR="00A97D23" w:rsidRPr="00C4401D" w:rsidRDefault="00A97D23" w:rsidP="00A97D23">
      <w:pPr>
        <w:ind w:firstLine="360"/>
        <w:rPr>
          <w:lang w:val="sl-SI"/>
        </w:rPr>
      </w:pPr>
      <w:r w:rsidRPr="00C4401D">
        <w:rPr>
          <w:lang w:val="sl-SI"/>
        </w:rPr>
        <w:t xml:space="preserve">8)  OBRAZAC 7 - obrazac izjave o nezavisnoj ponudi </w:t>
      </w:r>
      <w:r w:rsidRPr="00C4401D">
        <w:rPr>
          <w:rFonts w:eastAsia="TimesNewRomanPSMT"/>
          <w:lang w:val="sr-Latn-CS"/>
        </w:rPr>
        <w:t>(popunjen, potpisan i pečatom overen).</w:t>
      </w:r>
      <w:r w:rsidRPr="00C4401D">
        <w:rPr>
          <w:lang w:val="sl-SI"/>
        </w:rPr>
        <w:t xml:space="preserve"> </w:t>
      </w:r>
    </w:p>
    <w:p w:rsidR="00A97D23" w:rsidRPr="00C4401D" w:rsidRDefault="00A97D23" w:rsidP="00A97D23">
      <w:pPr>
        <w:ind w:left="720"/>
        <w:rPr>
          <w:rFonts w:eastAsia="Times New Roman"/>
          <w:b/>
          <w:bCs/>
          <w:lang w:val="sl-SI"/>
        </w:rPr>
      </w:pPr>
    </w:p>
    <w:p w:rsidR="00A97D23" w:rsidRPr="00C4401D" w:rsidRDefault="00A97D23" w:rsidP="00A97D23">
      <w:pPr>
        <w:numPr>
          <w:ilvl w:val="0"/>
          <w:numId w:val="12"/>
        </w:numPr>
        <w:jc w:val="both"/>
        <w:rPr>
          <w:rFonts w:eastAsia="Times New Roman"/>
          <w:b/>
          <w:bCs/>
          <w:lang w:val="sl-SI"/>
        </w:rPr>
      </w:pPr>
      <w:r w:rsidRPr="00C4401D">
        <w:rPr>
          <w:rFonts w:eastAsia="Times New Roman"/>
          <w:lang w:val="sl-SI"/>
        </w:rPr>
        <w:lastRenderedPageBreak/>
        <w:t>OBRAZAC  8</w:t>
      </w:r>
      <w:r w:rsidRPr="00C4401D">
        <w:rPr>
          <w:rFonts w:eastAsia="Times New Roman"/>
          <w:b/>
          <w:bCs/>
          <w:lang w:val="sl-SI"/>
        </w:rPr>
        <w:t xml:space="preserve"> - </w:t>
      </w:r>
      <w:r w:rsidRPr="00C4401D">
        <w:rPr>
          <w:rFonts w:eastAsia="Times New Roman"/>
          <w:lang w:val="pl-PL"/>
        </w:rPr>
        <w:t xml:space="preserve">izjava da ponuđač raspolaže dovoljnim poslovnim kapacitetom </w:t>
      </w:r>
    </w:p>
    <w:p w:rsidR="00A97D23" w:rsidRPr="00C4401D" w:rsidRDefault="00A97D23" w:rsidP="00A97D23">
      <w:pPr>
        <w:ind w:left="720"/>
        <w:rPr>
          <w:rFonts w:eastAsia="Times New Roman"/>
          <w:b/>
          <w:bCs/>
          <w:lang w:val="sl-SI"/>
        </w:rPr>
      </w:pPr>
    </w:p>
    <w:p w:rsidR="00A97D23" w:rsidRPr="00C4401D" w:rsidRDefault="00A97D23" w:rsidP="00A97D23">
      <w:pPr>
        <w:numPr>
          <w:ilvl w:val="0"/>
          <w:numId w:val="12"/>
        </w:numPr>
        <w:jc w:val="both"/>
        <w:rPr>
          <w:rFonts w:eastAsia="Times New Roman"/>
          <w:b/>
          <w:bCs/>
          <w:lang w:val="sl-SI"/>
        </w:rPr>
      </w:pPr>
      <w:r w:rsidRPr="00C4401D">
        <w:rPr>
          <w:rFonts w:eastAsia="Times New Roman"/>
          <w:lang w:val="sl-SI"/>
        </w:rPr>
        <w:t xml:space="preserve">OBRAZAC  9 -  </w:t>
      </w:r>
      <w:r w:rsidRPr="00C4401D">
        <w:rPr>
          <w:rFonts w:eastAsia="Times New Roman"/>
          <w:lang w:val="pl-PL"/>
        </w:rPr>
        <w:t>izjava da ponuđač raspolaže dovoljnim kadrovskim kapacitetom</w:t>
      </w:r>
    </w:p>
    <w:p w:rsidR="00A97D23" w:rsidRPr="00C4401D" w:rsidRDefault="00A97D23" w:rsidP="00A97D23">
      <w:pPr>
        <w:pStyle w:val="ListParagraph"/>
        <w:ind w:left="360"/>
        <w:rPr>
          <w:lang w:val="sr-Latn-CS"/>
        </w:rPr>
      </w:pPr>
    </w:p>
    <w:p w:rsidR="00A97D23" w:rsidRPr="00C4401D" w:rsidRDefault="00A97D23" w:rsidP="00A97D23">
      <w:pPr>
        <w:pStyle w:val="ListParagraph"/>
        <w:ind w:left="360"/>
        <w:rPr>
          <w:lang w:val="sr-Latn-CS"/>
        </w:rPr>
      </w:pPr>
      <w:r w:rsidRPr="00C4401D">
        <w:rPr>
          <w:lang w:val="sr-Latn-CS"/>
        </w:rPr>
        <w:t xml:space="preserve">11)  </w:t>
      </w:r>
      <w:r w:rsidRPr="00C4401D">
        <w:rPr>
          <w:lang w:val="sl-SI"/>
        </w:rPr>
        <w:t>OBRAZAC 10 – Obrazac troškova pripreme ponude</w:t>
      </w:r>
    </w:p>
    <w:p w:rsidR="00A97D23" w:rsidRPr="008E0D71" w:rsidRDefault="00A97D23" w:rsidP="00A97D23">
      <w:pPr>
        <w:pStyle w:val="ListParagraph"/>
        <w:ind w:left="360"/>
        <w:rPr>
          <w:color w:val="FF0000"/>
          <w:sz w:val="22"/>
          <w:szCs w:val="22"/>
          <w:lang w:val="sl-SI"/>
        </w:rPr>
      </w:pPr>
      <w:r>
        <w:rPr>
          <w:lang w:val="sl-SI"/>
        </w:rPr>
        <w:t>12)  OBRAZAC 11</w:t>
      </w:r>
      <w:r w:rsidRPr="00B00D53">
        <w:rPr>
          <w:lang w:val="sl-SI"/>
        </w:rPr>
        <w:t xml:space="preserve"> – </w:t>
      </w:r>
      <w:r>
        <w:rPr>
          <w:lang w:val="sl-SI"/>
        </w:rPr>
        <w:t>Referentna lista</w:t>
      </w:r>
    </w:p>
    <w:p w:rsidR="00A97D23" w:rsidRPr="00C4401D" w:rsidRDefault="00A97D23" w:rsidP="00A97D23">
      <w:pPr>
        <w:jc w:val="both"/>
        <w:rPr>
          <w:lang w:val="sl-SI"/>
        </w:rPr>
      </w:pPr>
    </w:p>
    <w:p w:rsidR="00A97D23" w:rsidRPr="00C4401D" w:rsidRDefault="00A97D23" w:rsidP="00A97D23">
      <w:pPr>
        <w:jc w:val="both"/>
        <w:rPr>
          <w:lang w:val="sl-SI"/>
        </w:rPr>
      </w:pPr>
      <w:r w:rsidRPr="00C4401D">
        <w:rPr>
          <w:lang w:val="sl-SI"/>
        </w:rPr>
        <w:t xml:space="preserve">   1</w:t>
      </w:r>
      <w:r>
        <w:rPr>
          <w:lang w:val="sl-SI"/>
        </w:rPr>
        <w:t>3</w:t>
      </w:r>
      <w:r w:rsidRPr="00C4401D">
        <w:rPr>
          <w:lang w:val="sl-SI"/>
        </w:rPr>
        <w:t>) model ugovora (mora biti popunjen, potpisan od strane odgovornog lica i overen pečatom)</w:t>
      </w:r>
    </w:p>
    <w:p w:rsidR="00A97D23" w:rsidRDefault="00A97D23" w:rsidP="00A97D23">
      <w:pPr>
        <w:ind w:firstLine="720"/>
        <w:jc w:val="both"/>
        <w:rPr>
          <w:lang w:val="sl-SI"/>
        </w:rPr>
      </w:pPr>
    </w:p>
    <w:p w:rsidR="00A97D23" w:rsidRPr="00424414" w:rsidRDefault="00A97D23" w:rsidP="00A97D23">
      <w:pPr>
        <w:ind w:firstLine="720"/>
        <w:jc w:val="both"/>
        <w:rPr>
          <w:b/>
          <w:lang w:val="sl-SI"/>
        </w:rPr>
      </w:pPr>
      <w:r w:rsidRPr="00B75987">
        <w:rPr>
          <w:lang w:val="sl-SI"/>
        </w:rPr>
        <w:t>Karakter zvanične ponude ima samo ona ponuda koja je podneta na neizmenjenim obrascima konkursne dokumentacije, potpisana i overena</w:t>
      </w:r>
      <w:r>
        <w:rPr>
          <w:lang w:val="sl-SI"/>
        </w:rPr>
        <w:t xml:space="preserve"> pečatom</w:t>
      </w:r>
      <w:r w:rsidRPr="00B75987">
        <w:rPr>
          <w:lang w:val="sl-SI"/>
        </w:rPr>
        <w:t xml:space="preserve"> od strane ponuđača</w:t>
      </w:r>
      <w:r>
        <w:rPr>
          <w:lang w:val="sl-SI"/>
        </w:rPr>
        <w:t>,</w:t>
      </w:r>
      <w:r w:rsidRPr="005614BC">
        <w:rPr>
          <w:b/>
          <w:lang w:val="sl-SI"/>
        </w:rPr>
        <w:t xml:space="preserve"> </w:t>
      </w:r>
      <w:r w:rsidRPr="005575D7">
        <w:rPr>
          <w:b/>
          <w:lang w:val="sl-SI"/>
        </w:rPr>
        <w:t>OSIM UKOLIKO PONUĐAČI NEMAJU OBAVEZU KORI</w:t>
      </w:r>
      <w:r>
        <w:rPr>
          <w:b/>
          <w:lang w:val="sl-SI"/>
        </w:rPr>
        <w:t>ŠĆENJA PEČATA U SVOM POSLOVANJU</w:t>
      </w:r>
      <w:r w:rsidRPr="005575D7">
        <w:rPr>
          <w:b/>
          <w:lang w:val="sl-SI"/>
        </w:rPr>
        <w:t>.</w:t>
      </w:r>
    </w:p>
    <w:p w:rsidR="00A97D23" w:rsidRPr="00B75987" w:rsidRDefault="00A97D23" w:rsidP="00A97D23">
      <w:pPr>
        <w:ind w:firstLine="720"/>
        <w:jc w:val="both"/>
        <w:rPr>
          <w:lang w:val="sr-Latn-CS"/>
        </w:rPr>
      </w:pPr>
      <w:r w:rsidRPr="00B75987">
        <w:t>Ponude se dostavlja</w:t>
      </w:r>
      <w:r w:rsidRPr="00B75987">
        <w:rPr>
          <w:lang w:val="sl-SI"/>
        </w:rPr>
        <w:t>ju</w:t>
      </w:r>
      <w:r w:rsidRPr="00B75987">
        <w:t xml:space="preserve"> u zatvoren</w:t>
      </w:r>
      <w:r w:rsidRPr="00B75987">
        <w:rPr>
          <w:lang w:val="sl-SI"/>
        </w:rPr>
        <w:t>im</w:t>
      </w:r>
      <w:r w:rsidRPr="00B75987">
        <w:t xml:space="preserve"> kovert</w:t>
      </w:r>
      <w:r w:rsidRPr="00B75987">
        <w:rPr>
          <w:lang w:val="sl-SI"/>
        </w:rPr>
        <w:t>ama</w:t>
      </w:r>
      <w:r w:rsidRPr="00B75987">
        <w:t xml:space="preserve"> sa naznakom “PONUDA – NE OTVARATI” i obaveznom naznakom </w:t>
      </w:r>
      <w:r w:rsidRPr="00B75987">
        <w:rPr>
          <w:lang w:val="sr-Latn-CS"/>
        </w:rPr>
        <w:t xml:space="preserve">naziva i rednog broja nabavke, </w:t>
      </w:r>
      <w:r w:rsidRPr="00B75987">
        <w:t>naziva ponu</w:t>
      </w:r>
      <w:r w:rsidRPr="00B75987">
        <w:rPr>
          <w:lang w:val="sr-Latn-CS"/>
        </w:rPr>
        <w:t>đ</w:t>
      </w:r>
      <w:r w:rsidRPr="00B75987">
        <w:t>ača, imena lica i telefona za kontakt, jer bez ovih podataka naručilac neće moći da identifikuje ponu</w:t>
      </w:r>
      <w:r w:rsidRPr="00B75987">
        <w:rPr>
          <w:lang w:val="sr-Latn-CS"/>
        </w:rPr>
        <w:t>đ</w:t>
      </w:r>
      <w:r w:rsidRPr="00B75987">
        <w:t>ača.</w:t>
      </w:r>
    </w:p>
    <w:p w:rsidR="00A97D23" w:rsidRPr="00B75987" w:rsidRDefault="00A97D23" w:rsidP="00A97D23">
      <w:pPr>
        <w:jc w:val="both"/>
        <w:rPr>
          <w:b/>
          <w:bCs/>
          <w:lang w:val="sl-SI"/>
        </w:rPr>
      </w:pPr>
      <w:r w:rsidRPr="00B75987">
        <w:rPr>
          <w:b/>
          <w:bCs/>
          <w:lang w:val="sl-SI"/>
        </w:rPr>
        <w:t xml:space="preserve">                                                                                                                                                                                                                                                                                                                                                                                                                                                                                                                                                                                                                                                                                                                                                                                                                                                                                                                                                                                                                                                                                                                                                                                                                                                                                                                                                                                                                                                                                                                                                                                                                                                                                                                                                                                                                                                                                                                                                                                                                                                                                                                                                                                                                                                                                                                                                                                                                                                                                                                                                                                                                                                                                                                                                                                                                                                                                                                                                                                                                                                                                                                                                                                                                                                                                                                                                                                                                                                                                                                                                                                                                                                                                                                                                                                                                                                                                                                                                                                                                                                                                                                                                                                                                                                                                                                                                                                                                                                                                                                                                                                                                                                                                                                                                                                                                                                                                                                                                                                                                                                                                                                                                                                                                                                                                                                                                                                                                                                                                                                                                                                                                                                                                                                                                                                                                                                                                                                                                                                                                                                                                                                                                                                                                                                                                                                                                                                                                                                                                                                                                                                                                                                                                                                                                                                                                                                                                                                                                                                                                                                                                                                                                                                                                                                                                                                                                                                                                                                                                                                                                                                                                                                                                                                                                                                                                                                                                                                                                                                                                                                                                                                                                                                                                                                                                                                                                                                                                                                                                                                                                                                                                                                                                                                                                                                                                                                                                                                                                                                                                                                                                                                                                                                                                                                                                                                                                                                                                                                                                                                                                                                                                                                                                                                                                                                                                                                                                                                                                                                                                                                                                                                                                                                                                                                                                                                                                                                                                                                                                                                                                                                                                                                                                                                                                                                                                                                                                                                                                                                                                                                                                                                                                                                                                                                                                                                                                                                                                                                                                                                                                                                                                                                                                                                                                                                                                                                                                                                                                                                                                                                                                                                                                                                                                                                                                                                                                                                                                                                                                                                                                                                                                                                                                                                                                                                                                                                                                                                                                                                                                                                                                                                                                                                                                                                                                                                                                                                                                                                                                                                                                                                                                                                                                                                                                                                                                                                                                                                                                                                                                                                                                                                                                                                                                                                                                                                                                                                                                                                                                                                                                                                                                                                                                                                                                                                                                                                                                                                                                                                                                                                                                                                                                                                                                                                                                                                                                                                                                                                                                                                                                                                                                                                                                                                                                                                                                                                                                                                                                                                                                                                                                                                                                                                                                                                                                                                                                                                                                                                                                                                                                                                                                                                                                                                                                                                                                                                                                                                                                                                                                                                                                                                                                                                                                                                                                                                                                                                                                                                                                                                                                                                                                                                                                                                                                                                                                                                                                                                                                                                                                                                                                                                                                                                                                                                                                                                                                                                                                                                                                                                                                                                                                                                                                                                                                                                                                                                                                                                                                                                                                                                                                                                                                                                                                                                                                                                                                                                                                                                                                                                                                                                                                                                                                                                                                                                                                                                                                                                                                                                                                                                                                                                                                                                                                                                                                                                                                                                                                                                                                                                                                                                                                                                                                                                                                                                          </w:t>
      </w:r>
      <w:r w:rsidRPr="00B75987">
        <w:rPr>
          <w:b/>
          <w:bCs/>
          <w:lang w:val="sl-SI"/>
        </w:rPr>
        <w:tab/>
        <w:t>3. Obaveštenje o mogućnosti da ponuđač može da podnese ponudu za jednu ili više partija i uputstvo o načinu na koji ponuda treba da bude podneta, ukoliko je predmet javne nabavke oblikovan u više partija</w:t>
      </w:r>
      <w:r w:rsidRPr="00B75987">
        <w:rPr>
          <w:b/>
          <w:bCs/>
          <w:lang w:val="sl-SI"/>
        </w:rPr>
        <w:tab/>
      </w:r>
    </w:p>
    <w:p w:rsidR="00A97D23" w:rsidRPr="000A1DF6" w:rsidRDefault="00A97D23" w:rsidP="00A97D23">
      <w:pPr>
        <w:ind w:firstLine="708"/>
        <w:jc w:val="both"/>
        <w:rPr>
          <w:lang w:val="sr-Latn-CS"/>
        </w:rPr>
      </w:pPr>
      <w:r w:rsidRPr="000A1DF6">
        <w:rPr>
          <w:lang w:val="sl-SI"/>
        </w:rPr>
        <w:t xml:space="preserve">Predmetna nabavka </w:t>
      </w:r>
      <w:r>
        <w:rPr>
          <w:lang w:val="sl-SI"/>
        </w:rPr>
        <w:t>ni</w:t>
      </w:r>
      <w:r w:rsidRPr="000A1DF6">
        <w:rPr>
          <w:lang w:val="sl-SI"/>
        </w:rPr>
        <w:t>je oblikovana po partijama</w:t>
      </w:r>
      <w:r>
        <w:rPr>
          <w:lang w:val="sl-SI"/>
        </w:rPr>
        <w:t>.</w:t>
      </w:r>
    </w:p>
    <w:p w:rsidR="00A97D23" w:rsidRPr="00D31AEB" w:rsidRDefault="00A97D23" w:rsidP="00A97D23">
      <w:pPr>
        <w:tabs>
          <w:tab w:val="left" w:pos="6615"/>
        </w:tabs>
        <w:jc w:val="both"/>
        <w:rPr>
          <w:b/>
          <w:bCs/>
          <w:lang w:val="sr-Latn-CS"/>
        </w:rPr>
      </w:pPr>
      <w:r w:rsidRPr="00D31AEB">
        <w:rPr>
          <w:b/>
          <w:bCs/>
          <w:lang w:val="sr-Latn-CS"/>
        </w:rPr>
        <w:tab/>
      </w:r>
    </w:p>
    <w:p w:rsidR="00A97D23" w:rsidRPr="00B75987" w:rsidRDefault="00A97D23" w:rsidP="00A97D23">
      <w:pPr>
        <w:ind w:firstLine="720"/>
        <w:jc w:val="both"/>
        <w:rPr>
          <w:b/>
          <w:bCs/>
          <w:lang w:val="sl-SI"/>
        </w:rPr>
      </w:pPr>
      <w:r w:rsidRPr="00B75987">
        <w:rPr>
          <w:b/>
          <w:bCs/>
          <w:lang w:val="sl-SI"/>
        </w:rPr>
        <w:t>4. Obaveštenje o mogućnosti podnošenja ponude sa varijantama, ukoliko je podnošenje takve ponude dozvoljeno</w:t>
      </w:r>
    </w:p>
    <w:p w:rsidR="00A97D23" w:rsidRPr="00B75987" w:rsidRDefault="00A97D23" w:rsidP="00A97D23">
      <w:pPr>
        <w:ind w:firstLine="720"/>
        <w:jc w:val="both"/>
        <w:rPr>
          <w:lang w:val="sl-SI"/>
        </w:rPr>
      </w:pPr>
      <w:r w:rsidRPr="00B75987">
        <w:rPr>
          <w:lang w:val="sl-SI"/>
        </w:rPr>
        <w:t xml:space="preserve">Podnošenje ponude sa varijantama nije dozvoljeno. </w:t>
      </w:r>
    </w:p>
    <w:p w:rsidR="00A97D23" w:rsidRPr="00B75987" w:rsidRDefault="00A97D23" w:rsidP="00A97D23">
      <w:pPr>
        <w:jc w:val="both"/>
        <w:rPr>
          <w:lang w:val="sl-SI"/>
        </w:rPr>
      </w:pPr>
    </w:p>
    <w:p w:rsidR="00A97D23" w:rsidRPr="00B75987" w:rsidRDefault="00A97D23" w:rsidP="00A97D23">
      <w:pPr>
        <w:ind w:firstLine="720"/>
        <w:jc w:val="both"/>
        <w:rPr>
          <w:lang w:val="sl-SI"/>
        </w:rPr>
      </w:pPr>
      <w:r w:rsidRPr="00B75987">
        <w:rPr>
          <w:b/>
          <w:bCs/>
          <w:lang w:val="sl-SI"/>
        </w:rPr>
        <w:t>5</w:t>
      </w:r>
      <w:r w:rsidRPr="00B75987">
        <w:rPr>
          <w:lang w:val="sl-SI"/>
        </w:rPr>
        <w:t xml:space="preserve">. </w:t>
      </w:r>
      <w:r w:rsidRPr="00B75987">
        <w:rPr>
          <w:b/>
          <w:bCs/>
          <w:lang w:val="sl-SI"/>
        </w:rPr>
        <w:t>Način izmene, dopune i opoziva ponude u smislu člana 87. stav 6. Zakona</w:t>
      </w:r>
      <w:r w:rsidRPr="00B75987">
        <w:rPr>
          <w:lang w:val="sl-SI"/>
        </w:rPr>
        <w:t xml:space="preserve"> </w:t>
      </w:r>
    </w:p>
    <w:p w:rsidR="00A97D23" w:rsidRPr="00B75987" w:rsidRDefault="00A97D23" w:rsidP="00A97D23">
      <w:pPr>
        <w:ind w:firstLine="720"/>
        <w:jc w:val="both"/>
        <w:rPr>
          <w:lang w:val="sl-SI"/>
        </w:rPr>
      </w:pPr>
      <w:r w:rsidRPr="00B75987">
        <w:rPr>
          <w:lang w:val="sl-SI"/>
        </w:rPr>
        <w:t xml:space="preserve">U roku za podnošenje ponuda ponuđač može da izmeni, dopuni i opozive svoju ponudu, na isti način na koji se dostavljaju ponude predviđen u tački 2 ovog Uputstva. </w:t>
      </w:r>
    </w:p>
    <w:p w:rsidR="00A97D23" w:rsidRPr="00B75987" w:rsidRDefault="00A97D23" w:rsidP="00A97D23">
      <w:pPr>
        <w:ind w:firstLine="720"/>
        <w:jc w:val="both"/>
        <w:rPr>
          <w:lang w:val="sr-Latn-CS"/>
        </w:rPr>
      </w:pPr>
      <w:r w:rsidRPr="00B75987">
        <w:rPr>
          <w:lang w:val="sl-SI"/>
        </w:rPr>
        <w:t>Izmene, dopune i opoziv ponude</w:t>
      </w:r>
      <w:r w:rsidRPr="00B75987">
        <w:t xml:space="preserve"> se dostavlja</w:t>
      </w:r>
      <w:r w:rsidRPr="00B75987">
        <w:rPr>
          <w:lang w:val="sl-SI"/>
        </w:rPr>
        <w:t>ju</w:t>
      </w:r>
      <w:r w:rsidRPr="00B75987">
        <w:t xml:space="preserve"> u zatvoren</w:t>
      </w:r>
      <w:r w:rsidRPr="00B75987">
        <w:rPr>
          <w:lang w:val="sl-SI"/>
        </w:rPr>
        <w:t>im</w:t>
      </w:r>
      <w:r w:rsidRPr="00B75987">
        <w:t xml:space="preserve"> kovert</w:t>
      </w:r>
      <w:r w:rsidRPr="00B75987">
        <w:rPr>
          <w:lang w:val="sl-SI"/>
        </w:rPr>
        <w:t>ama</w:t>
      </w:r>
      <w:r w:rsidRPr="00B75987">
        <w:t xml:space="preserve"> sa naznakom “</w:t>
      </w:r>
      <w:r w:rsidRPr="00B75987">
        <w:rPr>
          <w:lang w:val="sr-Latn-CS"/>
        </w:rPr>
        <w:t xml:space="preserve">PROMENA </w:t>
      </w:r>
      <w:r w:rsidRPr="00B75987">
        <w:t>PONUD</w:t>
      </w:r>
      <w:r w:rsidRPr="00B75987">
        <w:rPr>
          <w:lang w:val="sr-Latn-CS"/>
        </w:rPr>
        <w:t>E</w:t>
      </w:r>
      <w:r w:rsidRPr="00B75987">
        <w:t xml:space="preserve"> – NE OTVARATI” </w:t>
      </w:r>
      <w:r w:rsidRPr="00B75987">
        <w:rPr>
          <w:lang w:val="sr-Latn-CS"/>
        </w:rPr>
        <w:t xml:space="preserve">iuli „OPOZIV </w:t>
      </w:r>
      <w:r w:rsidRPr="00B75987">
        <w:t>PONUD</w:t>
      </w:r>
      <w:r w:rsidRPr="00B75987">
        <w:rPr>
          <w:lang w:val="sr-Latn-CS"/>
        </w:rPr>
        <w:t>E</w:t>
      </w:r>
      <w:r w:rsidRPr="00B75987">
        <w:t xml:space="preserve"> – NE OTVARATI”</w:t>
      </w:r>
      <w:r w:rsidRPr="00B75987">
        <w:rPr>
          <w:lang w:val="sr-Latn-CS"/>
        </w:rPr>
        <w:t xml:space="preserve"> </w:t>
      </w:r>
      <w:r w:rsidRPr="00B75987">
        <w:t>i obaveznom naznakom naziva ponu</w:t>
      </w:r>
      <w:r w:rsidRPr="00B75987">
        <w:rPr>
          <w:lang w:val="sr-Latn-CS"/>
        </w:rPr>
        <w:t>đ</w:t>
      </w:r>
      <w:r w:rsidRPr="00B75987">
        <w:t>ača, imena lica i telefona za kontakt, jer bez ovih podataka naručilac neće moći da identifikuje ponu</w:t>
      </w:r>
      <w:r w:rsidRPr="00B75987">
        <w:rPr>
          <w:lang w:val="sr-Latn-CS"/>
        </w:rPr>
        <w:t>đ</w:t>
      </w:r>
      <w:r w:rsidRPr="00B75987">
        <w:t>ača.</w:t>
      </w:r>
    </w:p>
    <w:p w:rsidR="00A97D23" w:rsidRPr="00B75987" w:rsidRDefault="00A97D23" w:rsidP="00A97D23">
      <w:pPr>
        <w:ind w:firstLine="708"/>
        <w:jc w:val="both"/>
        <w:rPr>
          <w:lang w:val="sr-Latn-CS"/>
        </w:rPr>
      </w:pPr>
      <w:r w:rsidRPr="00B75987">
        <w:rPr>
          <w:lang w:val="sr-Latn-CS"/>
        </w:rPr>
        <w:t xml:space="preserve">Lice koje neposredno predaje ponudu sa </w:t>
      </w:r>
      <w:r w:rsidRPr="00B75987">
        <w:rPr>
          <w:b/>
          <w:bCs/>
          <w:lang w:val="sl-SI"/>
        </w:rPr>
        <w:t>izmenom, dopunom i opozivom</w:t>
      </w:r>
      <w:r w:rsidRPr="00B75987">
        <w:rPr>
          <w:lang w:val="sr-Latn-CS"/>
        </w:rPr>
        <w:t xml:space="preserve"> mora imati ovlašćenje za predaju.</w:t>
      </w:r>
    </w:p>
    <w:p w:rsidR="00A97D23" w:rsidRPr="00B75987" w:rsidRDefault="00A97D23" w:rsidP="00A97D23">
      <w:pPr>
        <w:ind w:firstLine="720"/>
        <w:jc w:val="both"/>
        <w:rPr>
          <w:lang w:val="sr-Latn-CS"/>
        </w:rPr>
      </w:pPr>
      <w:r w:rsidRPr="00B75987">
        <w:rPr>
          <w:lang w:val="sr-Latn-CS"/>
        </w:rPr>
        <w:t>Promena ponude (</w:t>
      </w:r>
      <w:r w:rsidRPr="00B75987">
        <w:rPr>
          <w:lang w:val="sl-SI"/>
        </w:rPr>
        <w:t>izmena, dopuna i opoziv</w:t>
      </w:r>
      <w:r w:rsidRPr="00B75987">
        <w:rPr>
          <w:bCs/>
          <w:lang w:val="sl-SI"/>
        </w:rPr>
        <w:t>)</w:t>
      </w:r>
      <w:r w:rsidRPr="00B75987">
        <w:rPr>
          <w:b/>
          <w:bCs/>
          <w:lang w:val="sl-SI"/>
        </w:rPr>
        <w:t xml:space="preserve"> </w:t>
      </w:r>
      <w:r w:rsidRPr="00B75987">
        <w:rPr>
          <w:lang w:val="sr-Latn-CS"/>
        </w:rPr>
        <w:t xml:space="preserve">mora biti jasno i nedvosmisleno navedena u tekstu,  čiji sadržaj će se utvrditi u postupku otvaranja ponude.   </w:t>
      </w:r>
    </w:p>
    <w:p w:rsidR="00A97D23" w:rsidRPr="005E7BC1" w:rsidRDefault="00A97D23" w:rsidP="00A97D23">
      <w:pPr>
        <w:pStyle w:val="ListParagraph"/>
        <w:spacing w:after="200"/>
        <w:ind w:left="0" w:firstLine="720"/>
        <w:contextualSpacing/>
        <w:jc w:val="both"/>
        <w:rPr>
          <w:rFonts w:cs="Arial"/>
          <w:lang w:val="sr-Latn-RS"/>
        </w:rPr>
      </w:pPr>
      <w:r w:rsidRPr="00B75987">
        <w:rPr>
          <w:rFonts w:cs="Arial"/>
          <w:lang w:val="sr-Latn-CS"/>
        </w:rPr>
        <w:t>Ponuda se ne može izmeniti</w:t>
      </w:r>
      <w:r w:rsidRPr="00B75987">
        <w:rPr>
          <w:rFonts w:cs="Arial"/>
        </w:rPr>
        <w:t>, dopuniti ili opozvati</w:t>
      </w:r>
      <w:r w:rsidRPr="00B75987">
        <w:rPr>
          <w:rFonts w:cs="Arial"/>
          <w:lang w:val="sr-Latn-CS"/>
        </w:rPr>
        <w:t xml:space="preserve"> nakon isteka roka za podnošenje ponuda. Ukoliko ponuđač </w:t>
      </w:r>
      <w:r w:rsidRPr="00B75987">
        <w:rPr>
          <w:rFonts w:cs="Arial"/>
        </w:rPr>
        <w:t>opozove</w:t>
      </w:r>
      <w:r w:rsidRPr="00B75987">
        <w:rPr>
          <w:rFonts w:cs="Arial"/>
          <w:lang w:val="sr-Latn-CS"/>
        </w:rPr>
        <w:t xml:space="preserve"> svoju ponudu nakon isteka roka za podnošenje ponuda, ova ponuda neće biti uzeta u razmatranje</w:t>
      </w:r>
      <w:r w:rsidRPr="00B75987">
        <w:rPr>
          <w:rFonts w:cs="Arial"/>
        </w:rPr>
        <w:t>.</w:t>
      </w:r>
    </w:p>
    <w:p w:rsidR="00A97D23" w:rsidRPr="00B75987" w:rsidRDefault="00A97D23" w:rsidP="00A97D23">
      <w:pPr>
        <w:ind w:firstLine="720"/>
        <w:jc w:val="both"/>
        <w:rPr>
          <w:lang w:val="sl-SI"/>
        </w:rPr>
      </w:pPr>
      <w:r w:rsidRPr="00B75987">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A97D23" w:rsidRPr="00B75987" w:rsidRDefault="00A97D23" w:rsidP="00A97D23">
      <w:pPr>
        <w:ind w:firstLine="720"/>
        <w:jc w:val="both"/>
        <w:rPr>
          <w:lang w:val="sl-SI"/>
        </w:rPr>
      </w:pPr>
    </w:p>
    <w:p w:rsidR="00A97D23" w:rsidRPr="00CB3278" w:rsidRDefault="00A97D23" w:rsidP="00A97D23">
      <w:pPr>
        <w:ind w:firstLine="720"/>
        <w:jc w:val="both"/>
        <w:rPr>
          <w:lang w:val="sl-SI"/>
        </w:rPr>
      </w:pPr>
      <w:r w:rsidRPr="00B75987">
        <w:rPr>
          <w:lang w:val="sl-SI"/>
        </w:rPr>
        <w:t>Ponuđač koji je samostalno podneo ponudu ne može istovremeno da učestvuje u zajedničkoj ponudi, ili kao podizvođač, niti isto lice može učestvovati</w:t>
      </w:r>
      <w:r w:rsidRPr="007A7D61">
        <w:rPr>
          <w:lang w:val="sl-SI"/>
        </w:rPr>
        <w:t xml:space="preserve"> u više zajedničkih ponuda. </w:t>
      </w:r>
    </w:p>
    <w:p w:rsidR="00A97D23" w:rsidRPr="007A7D61" w:rsidRDefault="00A97D23" w:rsidP="00A97D23">
      <w:pPr>
        <w:ind w:firstLine="720"/>
        <w:jc w:val="both"/>
        <w:rPr>
          <w:b/>
          <w:bCs/>
          <w:lang w:val="sl-SI"/>
        </w:rPr>
      </w:pPr>
    </w:p>
    <w:p w:rsidR="00A97D23" w:rsidRPr="007A7D61" w:rsidRDefault="00A97D23" w:rsidP="00A97D23">
      <w:pPr>
        <w:ind w:firstLine="720"/>
        <w:jc w:val="both"/>
        <w:rPr>
          <w:b/>
          <w:bCs/>
          <w:lang w:val="sl-SI"/>
        </w:rPr>
      </w:pPr>
      <w:r w:rsidRPr="007A7D61">
        <w:rPr>
          <w:b/>
          <w:bCs/>
          <w:lang w:val="sl-SI"/>
        </w:rPr>
        <w:t xml:space="preserve">7. </w:t>
      </w:r>
      <w:r w:rsidRPr="007A7D61">
        <w:rPr>
          <w:b/>
          <w:bCs/>
          <w:lang w:val="sr-Latn-CS"/>
        </w:rPr>
        <w:t>Zajednička ponuda</w:t>
      </w:r>
    </w:p>
    <w:p w:rsidR="00A97D23" w:rsidRPr="007A7D61" w:rsidRDefault="00A97D23" w:rsidP="00A97D23">
      <w:pPr>
        <w:ind w:firstLine="720"/>
        <w:jc w:val="both"/>
        <w:rPr>
          <w:lang w:val="sl-SI"/>
        </w:rPr>
      </w:pPr>
      <w:r w:rsidRPr="007A7D61">
        <w:t>Ponudu može podneti grupa ponuđača.</w:t>
      </w:r>
    </w:p>
    <w:p w:rsidR="00A97D23" w:rsidRPr="00B75987" w:rsidRDefault="00A97D23" w:rsidP="00A97D23">
      <w:pPr>
        <w:ind w:firstLine="720"/>
        <w:jc w:val="both"/>
        <w:rPr>
          <w:lang w:val="sr-Latn-CS"/>
        </w:rPr>
      </w:pPr>
      <w:r w:rsidRPr="00B75987">
        <w:rPr>
          <w:lang w:val="sr-Latn-CS"/>
        </w:rPr>
        <w:lastRenderedPageBreak/>
        <w:t>Svaki ponuđač iz grupe ponuđača mora da ispuni obavezne uslove iz člana 75. stav 1. tač. 1) do 4) Zakona o javnim nabavkama, a dodatne uslove ispunjavaju zajedno, osim ako naručilac iz opravdanih razloga ne odredi drugačije.</w:t>
      </w:r>
    </w:p>
    <w:p w:rsidR="00A97D23" w:rsidRPr="00B75987" w:rsidRDefault="00A97D23" w:rsidP="00A97D23">
      <w:pPr>
        <w:ind w:firstLine="720"/>
        <w:jc w:val="both"/>
        <w:rPr>
          <w:lang w:val="sr-Latn-CS"/>
        </w:rPr>
      </w:pPr>
      <w:r w:rsidRPr="00B75987">
        <w:rPr>
          <w:lang w:val="sr-Latn-CS"/>
        </w:rPr>
        <w:t>Uslov iz člana 75 stav 1 tačka 5 Zakona o javnim nabavkama dužan je da ispuni ponuđač iz grupe ponuđača kojem je povereno izvršenje dela nabavke za koji je neophodna ispunjenost tog uslova.</w:t>
      </w:r>
    </w:p>
    <w:p w:rsidR="00A97D23" w:rsidRPr="00B75987" w:rsidRDefault="00A97D23" w:rsidP="00A97D23">
      <w:pPr>
        <w:ind w:firstLine="720"/>
        <w:jc w:val="both"/>
        <w:rPr>
          <w:lang w:val="sr-Latn-CS"/>
        </w:rPr>
      </w:pPr>
      <w:r w:rsidRPr="00B75987">
        <w:rPr>
          <w:lang w:val="sr-Latn-CS"/>
        </w:rPr>
        <w:t xml:space="preserve">Sastavni deo zajedničke ponude je sporazum kojim se ponuđači iz grupe međusobno i prema naručilacu obavezuju na izvršenje javne nabavke, a koji sadrži : </w:t>
      </w:r>
    </w:p>
    <w:p w:rsidR="00A97D23" w:rsidRPr="00B75987" w:rsidRDefault="00A97D23" w:rsidP="00A97D23">
      <w:pPr>
        <w:ind w:firstLine="720"/>
        <w:jc w:val="both"/>
        <w:rPr>
          <w:lang w:val="sr-Latn-CS"/>
        </w:rPr>
      </w:pPr>
      <w:r w:rsidRPr="00B75987">
        <w:rPr>
          <w:lang w:val="sr-Latn-CS"/>
        </w:rPr>
        <w:t xml:space="preserve">1) podatke o članu grupe koji će biti nosilac posla, odnosno koji će podneti ponudu i koji će zastupati grupu ponuđača pred naručiocem i </w:t>
      </w:r>
    </w:p>
    <w:p w:rsidR="00A97D23" w:rsidRPr="00B75987" w:rsidRDefault="00A97D23" w:rsidP="00A97D23">
      <w:pPr>
        <w:ind w:firstLine="720"/>
        <w:jc w:val="both"/>
        <w:rPr>
          <w:lang w:val="sr-Latn-CS"/>
        </w:rPr>
      </w:pPr>
      <w:r w:rsidRPr="00B75987">
        <w:rPr>
          <w:lang w:val="sr-Latn-CS"/>
        </w:rPr>
        <w:t xml:space="preserve">2) opis poslova svakog od ponuđača iz grupe ponuđača u izvršenju ugovora. </w:t>
      </w:r>
    </w:p>
    <w:p w:rsidR="00A97D23" w:rsidRPr="000A23AD" w:rsidRDefault="00A97D23" w:rsidP="00A97D23">
      <w:pPr>
        <w:ind w:firstLine="720"/>
        <w:jc w:val="both"/>
        <w:rPr>
          <w:lang w:val="sr-Latn-CS"/>
        </w:rPr>
      </w:pPr>
    </w:p>
    <w:p w:rsidR="00A97D23" w:rsidRDefault="00A97D23" w:rsidP="00A97D23">
      <w:pPr>
        <w:ind w:firstLine="720"/>
        <w:jc w:val="both"/>
        <w:rPr>
          <w:b/>
          <w:bCs/>
          <w:lang w:val="sr-Latn-CS"/>
        </w:rPr>
      </w:pPr>
      <w:r>
        <w:rPr>
          <w:b/>
          <w:bCs/>
          <w:lang w:val="sr-Latn-CS"/>
        </w:rPr>
        <w:t>8.  Ponuda sa podizvođačem</w:t>
      </w:r>
    </w:p>
    <w:p w:rsidR="00A97D23" w:rsidRDefault="00A97D23" w:rsidP="00A97D23">
      <w:pPr>
        <w:ind w:firstLine="720"/>
        <w:jc w:val="both"/>
        <w:rPr>
          <w:b/>
          <w:bCs/>
          <w:lang w:val="sr-Latn-CS"/>
        </w:rPr>
      </w:pPr>
      <w:r>
        <w:rPr>
          <w:b/>
          <w:bCs/>
          <w:lang w:val="sr-Latn-CS"/>
        </w:rPr>
        <w:t>U slučaju angažovanja podizvođača ponuđač u celini odgovara za izvršenje nabavke.</w:t>
      </w:r>
    </w:p>
    <w:p w:rsidR="00A97D23" w:rsidRDefault="00A97D23" w:rsidP="00A97D23">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A97D23" w:rsidRDefault="00A97D23" w:rsidP="00A97D23">
      <w:pPr>
        <w:numPr>
          <w:ilvl w:val="0"/>
          <w:numId w:val="5"/>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A97D23" w:rsidRDefault="00A97D23" w:rsidP="00A97D23">
      <w:pPr>
        <w:numPr>
          <w:ilvl w:val="0"/>
          <w:numId w:val="5"/>
        </w:numPr>
        <w:jc w:val="both"/>
        <w:rPr>
          <w:lang w:val="sl-SI"/>
        </w:rPr>
      </w:pPr>
      <w:r>
        <w:rPr>
          <w:lang w:val="sl-SI"/>
        </w:rPr>
        <w:t>izjave i priloge za svakog podizvođača</w:t>
      </w:r>
    </w:p>
    <w:p w:rsidR="00A97D23" w:rsidRDefault="00A97D23" w:rsidP="00A97D23">
      <w:pPr>
        <w:ind w:firstLine="696"/>
        <w:jc w:val="both"/>
        <w:rPr>
          <w:lang w:val="sl-SI"/>
        </w:rPr>
      </w:pPr>
      <w:r>
        <w:rPr>
          <w:lang w:val="sl-SI"/>
        </w:rPr>
        <w:t>Samo nosilac ponude popunjava, potpisuje i overava pečatom sledeće:</w:t>
      </w:r>
    </w:p>
    <w:p w:rsidR="00A97D23" w:rsidRDefault="00A97D23" w:rsidP="00A97D23">
      <w:pPr>
        <w:ind w:left="696" w:firstLine="720"/>
        <w:jc w:val="both"/>
        <w:rPr>
          <w:lang w:val="sl-SI"/>
        </w:rPr>
      </w:pPr>
      <w:r>
        <w:rPr>
          <w:lang w:val="sl-SI"/>
        </w:rPr>
        <w:t>-obrazac ponude</w:t>
      </w:r>
    </w:p>
    <w:p w:rsidR="00A97D23" w:rsidRDefault="00A97D23" w:rsidP="00A97D23">
      <w:pPr>
        <w:ind w:left="696" w:firstLine="720"/>
        <w:jc w:val="both"/>
        <w:rPr>
          <w:lang w:val="sl-SI"/>
        </w:rPr>
      </w:pPr>
      <w:r>
        <w:rPr>
          <w:lang w:val="sl-SI"/>
        </w:rPr>
        <w:t>-model ugovora</w:t>
      </w:r>
    </w:p>
    <w:p w:rsidR="00A97D23" w:rsidRDefault="00A97D23" w:rsidP="00A97D23">
      <w:pPr>
        <w:ind w:left="696" w:firstLine="720"/>
        <w:jc w:val="both"/>
        <w:rPr>
          <w:lang w:val="sl-SI"/>
        </w:rPr>
      </w:pPr>
      <w:r>
        <w:rPr>
          <w:lang w:val="sl-SI"/>
        </w:rPr>
        <w:t>-obrazac strukture cene</w:t>
      </w:r>
    </w:p>
    <w:p w:rsidR="00A97D23" w:rsidRDefault="00A97D23" w:rsidP="00A97D23">
      <w:pPr>
        <w:ind w:left="696" w:firstLine="720"/>
        <w:jc w:val="both"/>
        <w:rPr>
          <w:lang w:val="sl-SI"/>
        </w:rPr>
      </w:pPr>
      <w:r>
        <w:rPr>
          <w:lang w:val="sl-SI"/>
        </w:rPr>
        <w:t>-obrazac za ocenu ispunjenosti uslova iz čl.44 ZJN</w:t>
      </w:r>
    </w:p>
    <w:p w:rsidR="00A97D23" w:rsidRDefault="00A97D23" w:rsidP="00A97D23">
      <w:pPr>
        <w:ind w:left="696" w:firstLine="720"/>
        <w:jc w:val="both"/>
        <w:rPr>
          <w:lang w:val="sl-SI"/>
        </w:rPr>
      </w:pPr>
      <w:r>
        <w:rPr>
          <w:lang w:val="sl-SI"/>
        </w:rPr>
        <w:t>-izjave i priloge</w:t>
      </w:r>
    </w:p>
    <w:p w:rsidR="00A97D23" w:rsidRPr="00B75987" w:rsidRDefault="00A97D23" w:rsidP="00A97D23">
      <w:pPr>
        <w:jc w:val="both"/>
        <w:rPr>
          <w:lang w:val="sl-SI"/>
        </w:rPr>
      </w:pPr>
      <w:r>
        <w:rPr>
          <w:lang w:val="sl-SI"/>
        </w:rPr>
        <w:tab/>
      </w:r>
      <w:r w:rsidRPr="00B75987">
        <w:rPr>
          <w:lang w:val="sl-SI"/>
        </w:rPr>
        <w:t>P</w:t>
      </w:r>
      <w:r w:rsidRPr="00B75987">
        <w:t xml:space="preserve">onuđač </w:t>
      </w:r>
      <w:r w:rsidRPr="00B75987">
        <w:rPr>
          <w:lang w:val="sr-Latn-CS"/>
        </w:rPr>
        <w:t xml:space="preserve">je dužan </w:t>
      </w:r>
      <w:r w:rsidRPr="00B75987">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A97D23" w:rsidRPr="00E042E6" w:rsidRDefault="00A97D23" w:rsidP="00A97D23">
      <w:pPr>
        <w:pStyle w:val="Normal1"/>
        <w:ind w:firstLine="720"/>
        <w:jc w:val="both"/>
        <w:rPr>
          <w:rFonts w:ascii="Times New Roman" w:hAnsi="Times New Roman" w:cs="Times New Roman"/>
          <w:b/>
          <w:bCs/>
          <w:sz w:val="24"/>
          <w:szCs w:val="24"/>
          <w:lang w:val="sr-Latn-CS"/>
        </w:rPr>
      </w:pPr>
      <w:r w:rsidRPr="00E042E6">
        <w:rPr>
          <w:rFonts w:ascii="Times New Roman" w:hAnsi="Times New Roman" w:cs="Times New Roman"/>
          <w:b/>
          <w:bCs/>
          <w:sz w:val="24"/>
          <w:szCs w:val="24"/>
          <w:lang w:val="sr-Latn-CS"/>
        </w:rPr>
        <w:t>9.  Rok, način i uslovi plaćanja</w:t>
      </w:r>
      <w:r w:rsidRPr="00E042E6">
        <w:rPr>
          <w:rFonts w:ascii="Times New Roman" w:hAnsi="Times New Roman" w:cs="Times New Roman"/>
          <w:b/>
          <w:sz w:val="24"/>
          <w:szCs w:val="24"/>
          <w:lang w:val="sl-SI"/>
        </w:rPr>
        <w:t xml:space="preserve">, garantni rok, kao i eventualno druge okolnosti od kojih zavisi prihvatljivost ponude    </w:t>
      </w:r>
    </w:p>
    <w:p w:rsidR="00A97D23" w:rsidRDefault="00A97D23" w:rsidP="00A97D23">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A97D23" w:rsidRPr="00E914AF" w:rsidRDefault="00A97D23" w:rsidP="00A97D23">
      <w:pPr>
        <w:pStyle w:val="Normal1"/>
        <w:ind w:firstLine="720"/>
        <w:jc w:val="both"/>
        <w:rPr>
          <w:rFonts w:ascii="Times New Roman" w:hAnsi="Times New Roman" w:cs="Times New Roman"/>
          <w:b/>
          <w:bCs/>
          <w:sz w:val="24"/>
          <w:szCs w:val="24"/>
          <w:lang w:val="sr-Latn-CS"/>
        </w:rPr>
      </w:pPr>
      <w:r w:rsidRPr="00D07FA9">
        <w:rPr>
          <w:rFonts w:ascii="Times New Roman" w:hAnsi="Times New Roman" w:cs="Times New Roman"/>
          <w:sz w:val="24"/>
          <w:szCs w:val="24"/>
          <w:lang w:val="sr-Latn-CS"/>
        </w:rPr>
        <w:t>Ne mogu se prihvatiti neprecizno određeni rokovi (npr. odmah,  po dogovoru, sukcesivno, od –do i sl.). U slučaju da ponuđač neprecizno odredi rokove, ponuda će se smatrati neprihvatljivom.</w:t>
      </w:r>
    </w:p>
    <w:p w:rsidR="00A97D23" w:rsidRPr="007A7D61" w:rsidRDefault="00A97D23" w:rsidP="00A97D23">
      <w:pPr>
        <w:ind w:firstLine="708"/>
        <w:jc w:val="both"/>
        <w:rPr>
          <w:b/>
          <w:bCs/>
          <w:lang w:val="sl-SI"/>
        </w:rPr>
      </w:pPr>
      <w:r>
        <w:rPr>
          <w:b/>
          <w:bCs/>
          <w:lang w:val="sl-SI"/>
        </w:rPr>
        <w:t>10</w:t>
      </w:r>
      <w:r w:rsidRPr="007A7D61">
        <w:rPr>
          <w:b/>
          <w:bCs/>
          <w:lang w:val="sl-SI"/>
        </w:rPr>
        <w:t>. Valuta i način na koji mora biti navedena i izražena cena u ponudi</w:t>
      </w:r>
    </w:p>
    <w:p w:rsidR="00A97D23" w:rsidRPr="007A7D61" w:rsidRDefault="00A97D23" w:rsidP="00A97D23">
      <w:pPr>
        <w:ind w:firstLine="708"/>
        <w:jc w:val="both"/>
        <w:rPr>
          <w:lang w:val="sr-Latn-CS"/>
        </w:rPr>
      </w:pPr>
      <w:r w:rsidRPr="007A7D61">
        <w:t>Cen</w:t>
      </w:r>
      <w:r w:rsidRPr="007A7D61">
        <w:rPr>
          <w:lang w:val="sr-Latn-CS"/>
        </w:rPr>
        <w:t xml:space="preserve">a u ponudi mora biti iskazana u dinarima, </w:t>
      </w:r>
      <w:r>
        <w:t>bez porez</w:t>
      </w:r>
      <w:r>
        <w:rPr>
          <w:lang w:val="sr-Latn-CS"/>
        </w:rPr>
        <w:t>a, fiksna do kraja ugovorenog roka</w:t>
      </w:r>
      <w:r w:rsidRPr="007A7D61">
        <w:t>.</w:t>
      </w:r>
      <w:r w:rsidRPr="006B0698">
        <w:rPr>
          <w:rFonts w:eastAsia="TimesNewRomanPSMT"/>
        </w:rPr>
        <w:t xml:space="preserve"> </w:t>
      </w:r>
      <w:r w:rsidRPr="006B0698">
        <w:rPr>
          <w:rFonts w:eastAsia="TimesNewRomanPSMT"/>
          <w:lang w:val="sr-Latn-CS"/>
        </w:rPr>
        <w:t>U iskazane cene treba da budu uračunati svi troškovi koji nastaju ili mogu nastati povodom izvršenja predmetnih usluga.</w:t>
      </w:r>
    </w:p>
    <w:p w:rsidR="00A97D23" w:rsidRPr="007A7D61" w:rsidRDefault="00A97D23" w:rsidP="00A97D23">
      <w:pPr>
        <w:ind w:firstLine="708"/>
        <w:jc w:val="both"/>
        <w:rPr>
          <w:lang w:val="sr-Latn-CS"/>
        </w:rPr>
      </w:pPr>
      <w:r w:rsidRPr="007A7D61">
        <w:t xml:space="preserve">Ako naručilac oceni da ponuda sadrži neuobičajeno nisku cenu, </w:t>
      </w:r>
      <w:r w:rsidRPr="007A7D61">
        <w:rPr>
          <w:lang w:val="sr-Latn-CS"/>
        </w:rPr>
        <w:t xml:space="preserve">saglasno članu 92. Zakona o javnim nabavkama, </w:t>
      </w:r>
      <w:r w:rsidRPr="007A7D61">
        <w:t>dužan je da od ponuđača zahteva detaljno obrazloženje svih njenih sastavnih delova koje smatra merodavnim</w:t>
      </w:r>
      <w:r w:rsidRPr="007A7D61">
        <w:rPr>
          <w:lang w:val="sr-Latn-CS"/>
        </w:rPr>
        <w:t>.</w:t>
      </w:r>
    </w:p>
    <w:p w:rsidR="00A97D23" w:rsidRPr="00B75987" w:rsidRDefault="00A97D23" w:rsidP="00A97D23">
      <w:pPr>
        <w:ind w:firstLine="708"/>
        <w:jc w:val="both"/>
        <w:rPr>
          <w:lang w:val="sr-Latn-CS"/>
        </w:rPr>
      </w:pPr>
      <w:r w:rsidRPr="00B75987">
        <w:rPr>
          <w:lang w:val="sr-Latn-CS"/>
        </w:rPr>
        <w:lastRenderedPageBreak/>
        <w:t xml:space="preserve">Ponuđač je dužan da u roku od </w:t>
      </w:r>
      <w:r w:rsidRPr="00B75987">
        <w:rPr>
          <w:b/>
          <w:bCs/>
          <w:lang w:val="sr-Latn-CS"/>
        </w:rPr>
        <w:t>pet</w:t>
      </w:r>
      <w:r w:rsidRPr="00B75987">
        <w:rPr>
          <w:lang w:val="sr-Latn-CS"/>
        </w:rPr>
        <w:t xml:space="preserve"> dana od dana dobijanja pisanog zahteva za obrazloženjem, dostavi naručiocu odgovor, a po potrebi i</w:t>
      </w:r>
      <w:r w:rsidRPr="00B75987">
        <w:t xml:space="preserve"> odgovarajuć</w:t>
      </w:r>
      <w:r w:rsidRPr="00B75987">
        <w:rPr>
          <w:lang w:val="sr-Latn-CS"/>
        </w:rPr>
        <w:t>e</w:t>
      </w:r>
      <w:r w:rsidRPr="00B75987">
        <w:t xml:space="preserve"> dokaz</w:t>
      </w:r>
      <w:r w:rsidRPr="00B75987">
        <w:rPr>
          <w:lang w:val="sr-Latn-CS"/>
        </w:rPr>
        <w:t>e.</w:t>
      </w:r>
    </w:p>
    <w:p w:rsidR="00A97D23" w:rsidRPr="00B75987" w:rsidRDefault="00A97D23" w:rsidP="00A97D23">
      <w:pPr>
        <w:pStyle w:val="Heading3"/>
        <w:ind w:firstLine="708"/>
        <w:jc w:val="both"/>
        <w:rPr>
          <w:b w:val="0"/>
          <w:bCs w:val="0"/>
          <w:sz w:val="24"/>
          <w:szCs w:val="24"/>
        </w:rPr>
      </w:pPr>
      <w:r w:rsidRPr="00B75987">
        <w:rPr>
          <w:b w:val="0"/>
          <w:bCs w:val="0"/>
          <w:sz w:val="24"/>
          <w:szCs w:val="24"/>
        </w:rPr>
        <w:t>U slučaju da analiza datog obrazloženja ne potvrdi opravdanost ponuđene cene, ponuda će biti odbijena.</w:t>
      </w:r>
    </w:p>
    <w:p w:rsidR="00A97D23" w:rsidRDefault="00A97D23" w:rsidP="00A97D23">
      <w:pPr>
        <w:jc w:val="both"/>
        <w:rPr>
          <w:b/>
          <w:bCs/>
          <w:lang w:val="sl-SI"/>
        </w:rPr>
      </w:pPr>
    </w:p>
    <w:p w:rsidR="00A97D23" w:rsidRPr="007A7D61" w:rsidRDefault="00A97D23" w:rsidP="00A97D23">
      <w:pPr>
        <w:ind w:firstLine="708"/>
        <w:jc w:val="both"/>
        <w:rPr>
          <w:b/>
          <w:bCs/>
          <w:lang w:val="sl-SI"/>
        </w:rPr>
      </w:pPr>
      <w:r w:rsidRPr="007A7D61">
        <w:rPr>
          <w:b/>
          <w:bCs/>
          <w:lang w:val="sl-SI"/>
        </w:rPr>
        <w:t>1</w:t>
      </w:r>
      <w:r>
        <w:rPr>
          <w:b/>
          <w:bCs/>
          <w:lang w:val="sl-SI"/>
        </w:rPr>
        <w:t>1</w:t>
      </w:r>
      <w:r w:rsidRPr="007A7D61">
        <w:rPr>
          <w:b/>
          <w:bCs/>
          <w:lang w:val="sl-SI"/>
        </w:rPr>
        <w:t>. Važenje ponude</w:t>
      </w:r>
    </w:p>
    <w:p w:rsidR="00A97D23" w:rsidRPr="007A7D61" w:rsidRDefault="00A97D23" w:rsidP="00A97D23">
      <w:pPr>
        <w:ind w:firstLine="720"/>
        <w:jc w:val="both"/>
        <w:rPr>
          <w:lang w:val="sr-Latn-CS"/>
        </w:rPr>
      </w:pPr>
      <w:r w:rsidRPr="007A7D61">
        <w:rPr>
          <w:lang w:val="sl-SI"/>
        </w:rPr>
        <w:t>Period va</w:t>
      </w:r>
      <w:r w:rsidRPr="007A7D61">
        <w:rPr>
          <w:lang w:val="sr-Latn-CS"/>
        </w:rPr>
        <w:t>ženja ponude obavezno se navodi</w:t>
      </w:r>
      <w:r>
        <w:rPr>
          <w:lang w:val="sr-Latn-CS"/>
        </w:rPr>
        <w:t xml:space="preserve"> u ponudi i </w:t>
      </w:r>
      <w:r w:rsidRPr="00B75987">
        <w:rPr>
          <w:lang w:val="sr-Latn-CS"/>
        </w:rPr>
        <w:t>mora biti najmanje 60 dana od dana javnog otvaranja ponuda. U slučaju isteka roka važenja ponuda, naručilac je dužan da u pisanom</w:t>
      </w:r>
      <w:r w:rsidRPr="007A7D61">
        <w:rPr>
          <w:lang w:val="sr-Latn-CS"/>
        </w:rPr>
        <w:t xml:space="preserve"> obliku zatraži od ponuđača produženje roka važenja ponude. </w:t>
      </w:r>
    </w:p>
    <w:p w:rsidR="00A97D23" w:rsidRPr="007A7D61" w:rsidRDefault="00A97D23" w:rsidP="00A97D23">
      <w:pPr>
        <w:ind w:firstLine="720"/>
        <w:jc w:val="both"/>
        <w:rPr>
          <w:lang w:val="sr-Latn-CS"/>
        </w:rPr>
      </w:pPr>
      <w:r w:rsidRPr="007A7D61">
        <w:rPr>
          <w:lang w:val="sr-Latn-CS"/>
        </w:rPr>
        <w:t>Ponuđač koji prihvati zahtev za produženje roka važenja ponude ne može menjati ponudu.</w:t>
      </w:r>
    </w:p>
    <w:p w:rsidR="00A97D23" w:rsidRPr="007A7D61" w:rsidRDefault="00A97D23" w:rsidP="00A97D23">
      <w:pPr>
        <w:ind w:firstLine="720"/>
        <w:jc w:val="both"/>
        <w:rPr>
          <w:lang w:val="sr-Latn-CS"/>
        </w:rPr>
      </w:pPr>
      <w:r w:rsidRPr="007A7D61">
        <w:rPr>
          <w:lang w:val="sr-Latn-CS"/>
        </w:rPr>
        <w:t>Zahtevi i odgovori u vezi sa tim dostavljaće se u pisanom obliku.</w:t>
      </w:r>
    </w:p>
    <w:p w:rsidR="00A97D23" w:rsidRPr="007A7D61" w:rsidRDefault="00A97D23" w:rsidP="00A97D23">
      <w:pPr>
        <w:jc w:val="both"/>
        <w:rPr>
          <w:b/>
          <w:bCs/>
          <w:color w:val="FF0000"/>
          <w:lang w:val="sl-SI"/>
        </w:rPr>
      </w:pPr>
    </w:p>
    <w:p w:rsidR="00A97D23" w:rsidRPr="0002211E" w:rsidRDefault="00A97D23" w:rsidP="00A97D23">
      <w:pPr>
        <w:ind w:firstLine="720"/>
        <w:jc w:val="both"/>
        <w:rPr>
          <w:b/>
          <w:bCs/>
          <w:lang w:val="sl-SI"/>
        </w:rPr>
      </w:pPr>
      <w:r w:rsidRPr="00BB7650">
        <w:rPr>
          <w:b/>
          <w:bCs/>
          <w:lang w:val="sl-SI"/>
        </w:rPr>
        <w:t>1</w:t>
      </w:r>
      <w:r>
        <w:rPr>
          <w:b/>
          <w:bCs/>
          <w:lang w:val="sl-SI"/>
        </w:rPr>
        <w:t>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A97D23" w:rsidRDefault="00A97D23" w:rsidP="00A97D23">
      <w:pPr>
        <w:ind w:firstLine="720"/>
        <w:jc w:val="both"/>
        <w:rPr>
          <w:b/>
          <w:bCs/>
          <w:lang w:val="sl-SI"/>
        </w:rPr>
      </w:pPr>
    </w:p>
    <w:p w:rsidR="00A97D23" w:rsidRPr="002E3B98" w:rsidRDefault="00A97D23" w:rsidP="00A97D23">
      <w:pPr>
        <w:ind w:firstLine="720"/>
        <w:jc w:val="both"/>
        <w:rPr>
          <w:lang w:val="sl-SI"/>
        </w:rPr>
      </w:pPr>
      <w:r w:rsidRPr="00E2112E">
        <w:rPr>
          <w:lang w:val="sl-SI"/>
        </w:rPr>
        <w:t>Sredstva finansijskog obezbeđenja</w:t>
      </w:r>
      <w:r>
        <w:rPr>
          <w:lang w:val="sl-SI"/>
        </w:rPr>
        <w:t xml:space="preserve"> koje dostavlja izabrani ponuđač prilikom zaključenja ugovora:</w:t>
      </w:r>
    </w:p>
    <w:p w:rsidR="00A97D23" w:rsidRDefault="00A97D23" w:rsidP="00A97D23">
      <w:pPr>
        <w:ind w:firstLine="720"/>
        <w:jc w:val="both"/>
        <w:rPr>
          <w:lang w:val="sl-SI"/>
        </w:rPr>
      </w:pPr>
      <w:r w:rsidRPr="002E3B98">
        <w:rPr>
          <w:lang w:val="sl-SI"/>
        </w:rPr>
        <w:t>- Za dobro izvršenje posla : BLANKO MENICA,</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A97D23" w:rsidRDefault="00A97D23" w:rsidP="00A97D23">
      <w:pPr>
        <w:ind w:firstLine="720"/>
        <w:jc w:val="both"/>
        <w:rPr>
          <w:lang w:val="sl-SI"/>
        </w:rPr>
      </w:pPr>
      <w:r>
        <w:rPr>
          <w:lang w:val="sl-SI"/>
        </w:rPr>
        <w:t>Predmetna menica za dobro izvršenje posla, aktiviraće se u slučaju da ponuđač ne izvršava ugovorene obaveze u rokovima i na način predviđen ugovorom.</w:t>
      </w:r>
    </w:p>
    <w:p w:rsidR="00A97D23" w:rsidRDefault="00A97D23" w:rsidP="00A97D23">
      <w:pPr>
        <w:ind w:firstLine="720"/>
        <w:jc w:val="both"/>
        <w:rPr>
          <w:lang w:val="sl-SI"/>
        </w:rPr>
      </w:pPr>
      <w:r>
        <w:rPr>
          <w:lang w:val="sl-SI"/>
        </w:rPr>
        <w:t>Menica za dobro izvršenje posla biće vraćena ponuđaču po isteku roka važenja menice.</w:t>
      </w:r>
    </w:p>
    <w:p w:rsidR="00A97D23" w:rsidRDefault="00A97D23" w:rsidP="00A97D23">
      <w:pPr>
        <w:ind w:firstLine="720"/>
        <w:jc w:val="both"/>
        <w:rPr>
          <w:lang w:val="sl-SI"/>
        </w:rPr>
      </w:pPr>
      <w:r>
        <w:rPr>
          <w:lang w:val="sl-SI"/>
        </w:rPr>
        <w:t>Uz odgovarajuću menicu izabrani ponuđač je dužan da dostavi i sledeće dokumenta:</w:t>
      </w:r>
    </w:p>
    <w:p w:rsidR="00A97D23" w:rsidRDefault="00A97D23" w:rsidP="00A97D23">
      <w:pPr>
        <w:ind w:firstLine="720"/>
        <w:jc w:val="both"/>
        <w:rPr>
          <w:lang w:val="sl-SI"/>
        </w:rPr>
      </w:pPr>
      <w:r>
        <w:rPr>
          <w:lang w:val="sl-SI"/>
        </w:rPr>
        <w:t>- fotokopiju kartona deponovanih potpisa</w:t>
      </w:r>
    </w:p>
    <w:p w:rsidR="00A97D23" w:rsidRDefault="00A97D23" w:rsidP="00A97D23">
      <w:pPr>
        <w:ind w:firstLine="720"/>
        <w:jc w:val="both"/>
        <w:rPr>
          <w:lang w:val="sl-SI"/>
        </w:rPr>
      </w:pPr>
      <w:r>
        <w:rPr>
          <w:lang w:val="sl-SI"/>
        </w:rPr>
        <w:t xml:space="preserve">- fotokopiju OP obrasca (obrasca sa navođenjem lica ovlašćenih za zastupanje ponuđača) </w:t>
      </w:r>
    </w:p>
    <w:p w:rsidR="00A97D23" w:rsidRPr="00BB7650" w:rsidRDefault="00A97D23" w:rsidP="00A97D23">
      <w:pPr>
        <w:ind w:firstLine="720"/>
        <w:jc w:val="both"/>
        <w:rPr>
          <w:lang w:val="sl-SI"/>
        </w:rPr>
      </w:pPr>
      <w:r>
        <w:rPr>
          <w:lang w:val="sl-SI"/>
        </w:rPr>
        <w:t>- fotokopiju overenog zahteva za registraciju menica od strane poslovne banke.</w:t>
      </w:r>
    </w:p>
    <w:p w:rsidR="00A97D23" w:rsidRPr="00BB7650" w:rsidRDefault="00A97D23" w:rsidP="00A97D23">
      <w:pPr>
        <w:jc w:val="both"/>
        <w:rPr>
          <w:b/>
          <w:bCs/>
          <w:lang w:val="sl-SI"/>
        </w:rPr>
      </w:pPr>
    </w:p>
    <w:p w:rsidR="00A97D23" w:rsidRPr="00B75987" w:rsidRDefault="00A97D23" w:rsidP="00A97D23">
      <w:pPr>
        <w:ind w:firstLine="708"/>
        <w:jc w:val="both"/>
        <w:rPr>
          <w:b/>
          <w:bCs/>
          <w:lang w:val="sl-SI"/>
        </w:rPr>
      </w:pPr>
      <w:r w:rsidRPr="00B75987">
        <w:rPr>
          <w:b/>
          <w:bCs/>
          <w:lang w:val="sl-SI"/>
        </w:rPr>
        <w:t>13.  Poverljivost ponude</w:t>
      </w:r>
      <w:r w:rsidRPr="00B75987">
        <w:rPr>
          <w:lang w:val="sl-SI"/>
        </w:rPr>
        <w:t xml:space="preserve"> </w:t>
      </w:r>
    </w:p>
    <w:p w:rsidR="00A97D23" w:rsidRPr="00B75987" w:rsidRDefault="00A97D23" w:rsidP="00A97D23">
      <w:pPr>
        <w:ind w:firstLine="708"/>
        <w:jc w:val="both"/>
        <w:rPr>
          <w:b/>
          <w:bCs/>
          <w:lang w:val="sl-SI"/>
        </w:rPr>
      </w:pPr>
      <w:r w:rsidRPr="00B75987">
        <w:rPr>
          <w:lang w:val="sl-SI"/>
        </w:rPr>
        <w:t>Saglasno čl.14 i 15 Zakona o javnim nabavkama</w:t>
      </w:r>
      <w:r w:rsidRPr="00B75987">
        <w:rPr>
          <w:bCs/>
          <w:lang w:val="sl-SI"/>
        </w:rPr>
        <w:t xml:space="preserve"> n</w:t>
      </w:r>
      <w:r w:rsidRPr="00B75987">
        <w:rPr>
          <w:lang w:val="sl-SI"/>
        </w:rPr>
        <w:t>aručilac ne postavlja posebne zahteve u pogledu zaštite poverljivosti podataka koje stavlja ponuđačima i podizvođačima na raspolaganje, niti se</w:t>
      </w:r>
      <w:r w:rsidRPr="00B75987">
        <w:rPr>
          <w:b/>
          <w:bCs/>
          <w:lang w:val="sl-SI"/>
        </w:rPr>
        <w:t xml:space="preserve"> c</w:t>
      </w:r>
      <w:r w:rsidRPr="00B75987">
        <w:rPr>
          <w:lang w:val="sl-SI"/>
        </w:rPr>
        <w:t>ena i ostali podaci iz ponude koji su od značaja za primenu elemenata kriterijuma i rangiranje ponuda  smatraju poverljivim.</w:t>
      </w:r>
    </w:p>
    <w:p w:rsidR="00A97D23" w:rsidRPr="007A7D61" w:rsidRDefault="00A97D23" w:rsidP="00A97D23">
      <w:pPr>
        <w:ind w:firstLine="708"/>
        <w:jc w:val="both"/>
        <w:rPr>
          <w:lang w:val="sl-SI"/>
        </w:rPr>
      </w:pPr>
    </w:p>
    <w:p w:rsidR="00A97D23" w:rsidRPr="00B75987" w:rsidRDefault="00A97D23" w:rsidP="00A97D23">
      <w:pPr>
        <w:numPr>
          <w:ilvl w:val="0"/>
          <w:numId w:val="6"/>
        </w:numPr>
        <w:jc w:val="both"/>
        <w:rPr>
          <w:b/>
          <w:bCs/>
          <w:lang w:val="sl-SI"/>
        </w:rPr>
      </w:pPr>
      <w:r w:rsidRPr="00B75987">
        <w:rPr>
          <w:b/>
          <w:bCs/>
          <w:lang w:val="sl-SI"/>
        </w:rPr>
        <w:t>Traženje dodatnih informacija ili pojašnjenja</w:t>
      </w:r>
    </w:p>
    <w:p w:rsidR="00A97D23" w:rsidRPr="00B75987" w:rsidRDefault="00A97D23" w:rsidP="00A97D23">
      <w:pPr>
        <w:ind w:left="720"/>
        <w:jc w:val="both"/>
        <w:rPr>
          <w:rFonts w:cs="Arial"/>
          <w:lang w:val="sl-SI"/>
        </w:rPr>
      </w:pPr>
      <w:r w:rsidRPr="00B75987">
        <w:rPr>
          <w:rFonts w:cs="Arial"/>
        </w:rPr>
        <w:t>Zainteresovana lica</w:t>
      </w:r>
      <w:r w:rsidRPr="00B75987">
        <w:rPr>
          <w:rFonts w:cs="Arial"/>
          <w:lang w:val="sr-Latn-CS"/>
        </w:rPr>
        <w:t xml:space="preserve"> mogu zahtevati isključivo u pisanom obliku</w:t>
      </w:r>
      <w:r w:rsidRPr="00B75987">
        <w:rPr>
          <w:rFonts w:cs="Arial"/>
        </w:rPr>
        <w:t xml:space="preserve"> (putem pošte na adresu</w:t>
      </w:r>
    </w:p>
    <w:p w:rsidR="00A97D23" w:rsidRDefault="00A97D23" w:rsidP="00A97D23">
      <w:pPr>
        <w:jc w:val="both"/>
        <w:rPr>
          <w:lang w:val="sr-Latn-RS"/>
        </w:rPr>
      </w:pPr>
      <w:r w:rsidRPr="00B75987">
        <w:rPr>
          <w:rFonts w:cs="Arial"/>
        </w:rPr>
        <w:t>naručioca -</w:t>
      </w:r>
      <w:r w:rsidRPr="00B75987">
        <w:t xml:space="preserve"> Beograd, </w:t>
      </w:r>
      <w:r w:rsidRPr="00B75987">
        <w:rPr>
          <w:lang w:val="sl-SI"/>
        </w:rPr>
        <w:t>Ul.kralja Milutina</w:t>
      </w:r>
      <w:r w:rsidRPr="00B75987">
        <w:t xml:space="preserve"> br. </w:t>
      </w:r>
      <w:r w:rsidRPr="00B75987">
        <w:rPr>
          <w:lang w:val="sl-SI"/>
        </w:rPr>
        <w:t>50</w:t>
      </w:r>
      <w:r w:rsidRPr="00B75987">
        <w:rPr>
          <w:rFonts w:cs="Arial"/>
        </w:rPr>
        <w:t>, elektronske pošte na</w:t>
      </w:r>
      <w:r w:rsidRPr="00B75987">
        <w:rPr>
          <w:lang w:val="sr-Latn-CS"/>
        </w:rPr>
        <w:t xml:space="preserve"> e-mail </w:t>
      </w:r>
      <w:r w:rsidRPr="00B75987">
        <w:t xml:space="preserve">adresu: </w:t>
      </w:r>
    </w:p>
    <w:p w:rsidR="00A97D23" w:rsidRPr="00B75987" w:rsidRDefault="00E510C0" w:rsidP="00A97D23">
      <w:pPr>
        <w:jc w:val="both"/>
        <w:rPr>
          <w:rFonts w:cs="Arial"/>
          <w:lang w:val="sr-Latn-CS"/>
        </w:rPr>
      </w:pPr>
      <w:hyperlink r:id="rId9" w:history="1">
        <w:r w:rsidR="00A97D23" w:rsidRPr="009002B6">
          <w:rPr>
            <w:rStyle w:val="Hyperlink"/>
            <w:lang w:val="sr-Latn-RS"/>
          </w:rPr>
          <w:t>javnenabavke</w:t>
        </w:r>
        <w:r w:rsidR="00A97D23" w:rsidRPr="009002B6">
          <w:rPr>
            <w:rStyle w:val="Hyperlink"/>
            <w:lang w:val="sr-Latn-CS"/>
          </w:rPr>
          <w:t>@neonatologija.rs</w:t>
        </w:r>
      </w:hyperlink>
      <w:r w:rsidR="00A97D23" w:rsidRPr="00B75987">
        <w:rPr>
          <w:rFonts w:cs="Arial"/>
        </w:rPr>
        <w:t xml:space="preserve"> ili faksom na broj 011/</w:t>
      </w:r>
      <w:r w:rsidR="00A97D23" w:rsidRPr="00B75987">
        <w:rPr>
          <w:rFonts w:cs="Arial"/>
          <w:lang w:val="sl-SI"/>
        </w:rPr>
        <w:t>361</w:t>
      </w:r>
      <w:r w:rsidR="00A97D23" w:rsidRPr="00B75987">
        <w:rPr>
          <w:rFonts w:cs="Arial"/>
          <w:lang w:val="sr-Latn-CS"/>
        </w:rPr>
        <w:t>9-</w:t>
      </w:r>
      <w:r w:rsidR="00A97D23" w:rsidRPr="00B75987">
        <w:rPr>
          <w:rFonts w:cs="Arial"/>
          <w:lang w:val="sl-SI"/>
        </w:rPr>
        <w:t>045</w:t>
      </w:r>
      <w:r w:rsidR="00A97D23" w:rsidRPr="00B75987">
        <w:rPr>
          <w:rFonts w:cs="Arial"/>
          <w:lang w:val="sr-Latn-CS"/>
        </w:rPr>
        <w:t xml:space="preserve">, </w:t>
      </w:r>
      <w:r w:rsidR="00A97D23" w:rsidRPr="00B75987">
        <w:rPr>
          <w:rFonts w:cs="Arial"/>
          <w:lang w:val="sr-Cyrl-RS"/>
        </w:rPr>
        <w:t>d</w:t>
      </w:r>
      <w:r w:rsidR="00A97D23" w:rsidRPr="00B75987">
        <w:rPr>
          <w:rFonts w:cs="Arial"/>
          <w:lang w:val="sr-Latn-CS"/>
        </w:rPr>
        <w:t>odatne informacije ili pojašnjenja u vezi</w:t>
      </w:r>
      <w:r w:rsidR="00A97D23" w:rsidRPr="00B75987">
        <w:rPr>
          <w:rFonts w:cs="Arial"/>
        </w:rPr>
        <w:t xml:space="preserve"> sa </w:t>
      </w:r>
      <w:r w:rsidR="00A97D23" w:rsidRPr="00B75987">
        <w:rPr>
          <w:rFonts w:cs="Arial"/>
          <w:lang w:val="sr-Latn-CS"/>
        </w:rPr>
        <w:t>priprem</w:t>
      </w:r>
      <w:r w:rsidR="00A97D23" w:rsidRPr="00B75987">
        <w:rPr>
          <w:rFonts w:cs="Arial"/>
        </w:rPr>
        <w:t>anjem</w:t>
      </w:r>
      <w:r w:rsidR="00A97D23" w:rsidRPr="00B75987">
        <w:rPr>
          <w:rFonts w:cs="Arial"/>
          <w:lang w:val="sr-Latn-CS"/>
        </w:rPr>
        <w:t xml:space="preserve"> ponude </w:t>
      </w:r>
      <w:r w:rsidR="00A97D23" w:rsidRPr="00B75987">
        <w:rPr>
          <w:rFonts w:cs="Arial"/>
          <w:lang w:val="sr-Cyrl-RS"/>
        </w:rPr>
        <w:t>(kao i ukazati na eventualno uočene nedostatke i nepravilnosti u konkursnoj dokumentaciji)</w:t>
      </w:r>
      <w:r w:rsidR="00A97D23" w:rsidRPr="00B75987">
        <w:rPr>
          <w:rFonts w:cs="Arial"/>
          <w:lang w:val="sr-Latn-CS"/>
        </w:rPr>
        <w:t>, najkasnije 5 (pet) dana pre isteka roka za podnošenje ponuda. Naručilac će u roku od 3 (tri) dana od prijema zahteva, odgovor</w:t>
      </w:r>
      <w:r w:rsidR="00A97D23" w:rsidRPr="00B75987">
        <w:rPr>
          <w:rFonts w:cs="Arial"/>
        </w:rPr>
        <w:t xml:space="preserve"> </w:t>
      </w:r>
      <w:r w:rsidR="00A97D23" w:rsidRPr="00B75987">
        <w:rPr>
          <w:rFonts w:cs="Arial"/>
          <w:lang w:val="sr-Latn-CS"/>
        </w:rPr>
        <w:t xml:space="preserve">objaviti na Portalu javnih nabavki i na svojoj internet stranici. </w:t>
      </w:r>
    </w:p>
    <w:p w:rsidR="00A97D23" w:rsidRPr="00B75987" w:rsidRDefault="00A97D23" w:rsidP="00A97D23">
      <w:pPr>
        <w:ind w:firstLine="720"/>
        <w:jc w:val="both"/>
        <w:rPr>
          <w:rFonts w:cs="Arial"/>
          <w:lang w:val="sr-Latn-CS"/>
        </w:rPr>
      </w:pPr>
      <w:r w:rsidRPr="00B75987">
        <w:rPr>
          <w:rFonts w:cs="Arial"/>
          <w:lang w:val="sr-Latn-CS"/>
        </w:rPr>
        <w:t>Dodatn</w:t>
      </w:r>
      <w:r w:rsidRPr="00B75987">
        <w:rPr>
          <w:rFonts w:cs="Arial"/>
        </w:rPr>
        <w:t>e informacije ili</w:t>
      </w:r>
      <w:r w:rsidRPr="00B75987">
        <w:rPr>
          <w:rFonts w:cs="Arial"/>
          <w:lang w:val="sr-Latn-CS"/>
        </w:rPr>
        <w:t xml:space="preserve"> pojašnjenja</w:t>
      </w:r>
      <w:r w:rsidRPr="00B75987">
        <w:rPr>
          <w:rFonts w:cs="Arial"/>
          <w:lang w:val="sr-Cyrl-RS"/>
        </w:rPr>
        <w:t>/eventualno uočeni nedostaci i nepravilnosti u konkursnoj dokumentaciji</w:t>
      </w:r>
      <w:r w:rsidRPr="00B75987">
        <w:rPr>
          <w:rFonts w:cs="Arial"/>
        </w:rPr>
        <w:t xml:space="preserve"> upućuju se </w:t>
      </w:r>
      <w:r w:rsidRPr="00B75987">
        <w:rPr>
          <w:rFonts w:cs="Arial"/>
          <w:lang w:val="sr-Latn-CS"/>
        </w:rPr>
        <w:t>sa napomenom: „</w:t>
      </w:r>
      <w:r w:rsidRPr="00B75987">
        <w:rPr>
          <w:rFonts w:cs="Arial"/>
        </w:rPr>
        <w:t>Zahtev za d</w:t>
      </w:r>
      <w:r w:rsidRPr="00B75987">
        <w:rPr>
          <w:rFonts w:cs="Arial"/>
          <w:lang w:val="sr-Latn-CS"/>
        </w:rPr>
        <w:t>odatn</w:t>
      </w:r>
      <w:r w:rsidRPr="00B75987">
        <w:rPr>
          <w:rFonts w:cs="Arial"/>
        </w:rPr>
        <w:t>im informacijama ili</w:t>
      </w:r>
      <w:r w:rsidRPr="00B75987">
        <w:rPr>
          <w:rFonts w:cs="Arial"/>
          <w:lang w:val="sr-Latn-CS"/>
        </w:rPr>
        <w:t xml:space="preserve"> pojašnjenj</w:t>
      </w:r>
      <w:r w:rsidRPr="00B75987">
        <w:rPr>
          <w:rFonts w:cs="Arial"/>
        </w:rPr>
        <w:t xml:space="preserve">ima konkursne dokumentacije/eventualno uočenim nedostacima i nepravilnostima konkursne dokumentacije, </w:t>
      </w:r>
      <w:r w:rsidRPr="00B75987">
        <w:rPr>
          <w:rFonts w:cs="Arial"/>
          <w:lang w:val="sr-Latn-CS"/>
        </w:rPr>
        <w:t xml:space="preserve">u postupku javne nabavke </w:t>
      </w:r>
      <w:r w:rsidRPr="00B75987">
        <w:rPr>
          <w:rFonts w:cs="Arial"/>
        </w:rPr>
        <w:t>male vrednosti</w:t>
      </w:r>
      <w:r w:rsidRPr="00B75987">
        <w:rPr>
          <w:rFonts w:cs="Arial"/>
          <w:lang w:val="sr-Latn-CS"/>
        </w:rPr>
        <w:t xml:space="preserve"> br.</w:t>
      </w:r>
      <w:r>
        <w:rPr>
          <w:rFonts w:cs="Arial"/>
          <w:lang w:val="sr-Latn-CS"/>
        </w:rPr>
        <w:t xml:space="preserve"> 7</w:t>
      </w:r>
      <w:r w:rsidRPr="00B75987">
        <w:rPr>
          <w:rFonts w:cs="Arial"/>
          <w:lang w:val="sr-Cyrl-RS"/>
        </w:rPr>
        <w:t>/201</w:t>
      </w:r>
      <w:r>
        <w:rPr>
          <w:rFonts w:cs="Arial"/>
          <w:lang w:val="sr-Latn-RS"/>
        </w:rPr>
        <w:t>9</w:t>
      </w:r>
      <w:r w:rsidRPr="00B75987">
        <w:rPr>
          <w:rFonts w:cs="Arial"/>
          <w:lang w:val="sr-Latn-CS"/>
        </w:rPr>
        <w:t xml:space="preserve">“. </w:t>
      </w:r>
    </w:p>
    <w:p w:rsidR="00A97D23" w:rsidRPr="00B75987" w:rsidRDefault="00A97D23" w:rsidP="00A97D23">
      <w:pPr>
        <w:ind w:firstLine="720"/>
        <w:jc w:val="both"/>
        <w:rPr>
          <w:rFonts w:cs="Arial"/>
          <w:lang w:val="sl-SI"/>
        </w:rPr>
      </w:pPr>
      <w:r w:rsidRPr="00B75987">
        <w:rPr>
          <w:rFonts w:cs="Arial"/>
          <w:lang w:val="sr-Latn-CS"/>
        </w:rPr>
        <w:t>Traženje dodatnih</w:t>
      </w:r>
      <w:r w:rsidRPr="00B75987">
        <w:rPr>
          <w:rFonts w:cs="Arial"/>
        </w:rPr>
        <w:t xml:space="preserve"> informacija ili</w:t>
      </w:r>
      <w:r w:rsidRPr="00B75987">
        <w:rPr>
          <w:rFonts w:cs="Arial"/>
          <w:lang w:val="sr-Latn-CS"/>
        </w:rPr>
        <w:t xml:space="preserve"> pojašnjenja u vezi sa pripremom ponude telefonom nije dozvoljeno. </w:t>
      </w:r>
    </w:p>
    <w:p w:rsidR="00A97D23" w:rsidRPr="00B75987" w:rsidRDefault="00A97D23" w:rsidP="00A97D23">
      <w:pPr>
        <w:ind w:firstLine="720"/>
        <w:jc w:val="both"/>
        <w:rPr>
          <w:lang w:val="sr-Latn-CS"/>
        </w:rPr>
      </w:pPr>
      <w:r w:rsidRPr="00B75987">
        <w:lastRenderedPageBreak/>
        <w:t>Komunikacija treba da se odvija na način da se poštuju rokovi predviđeni ovim zakonom i da se u tom cilju, kada je to moguće, koriste elektronska sredstva.</w:t>
      </w:r>
    </w:p>
    <w:p w:rsidR="00A97D23" w:rsidRPr="00B75987" w:rsidRDefault="00A97D23" w:rsidP="00A97D23">
      <w:pPr>
        <w:ind w:firstLine="708"/>
        <w:jc w:val="both"/>
        <w:rPr>
          <w:lang w:val="sr-Latn-CS"/>
        </w:rPr>
      </w:pPr>
      <w:r w:rsidRPr="00B75987">
        <w:t xml:space="preserve">Ako je dokument iz postupka javne nabavke dostavljen od strane </w:t>
      </w:r>
      <w:r w:rsidRPr="00B75987">
        <w:rPr>
          <w:lang w:val="sr-Latn-CS"/>
        </w:rPr>
        <w:t>n</w:t>
      </w:r>
      <w:r w:rsidRPr="00B75987">
        <w:t>aruči</w:t>
      </w:r>
      <w:r w:rsidRPr="00B75987">
        <w:rPr>
          <w:lang w:val="sr-Latn-CS"/>
        </w:rPr>
        <w:t>o</w:t>
      </w:r>
      <w:r w:rsidRPr="00B75987">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A97D23" w:rsidRPr="00B75987" w:rsidRDefault="00A97D23" w:rsidP="00A97D23">
      <w:pPr>
        <w:ind w:firstLine="708"/>
        <w:jc w:val="both"/>
        <w:rPr>
          <w:lang w:val="sr-Latn-CS"/>
        </w:rPr>
      </w:pPr>
      <w:r w:rsidRPr="00B75987">
        <w:rPr>
          <w:rFonts w:cs="Arial"/>
          <w:bCs/>
          <w:lang w:val="sr-Latn-CS"/>
        </w:rPr>
        <w:t>Komunikacija u postupku javne nabavke vrši se isključivo na način određen članom 20. Zakona.</w:t>
      </w:r>
    </w:p>
    <w:p w:rsidR="00A97D23" w:rsidRPr="00B75987" w:rsidRDefault="00A97D23" w:rsidP="00A97D23">
      <w:pPr>
        <w:jc w:val="both"/>
        <w:rPr>
          <w:b/>
          <w:bCs/>
          <w:lang w:val="sl-SI"/>
        </w:rPr>
      </w:pPr>
    </w:p>
    <w:p w:rsidR="00A97D23" w:rsidRPr="009F6E6D" w:rsidRDefault="00A97D23" w:rsidP="00A97D23">
      <w:pPr>
        <w:ind w:firstLine="708"/>
        <w:jc w:val="both"/>
        <w:rPr>
          <w:lang w:val="sl-SI"/>
        </w:rPr>
      </w:pPr>
      <w:r w:rsidRPr="00B75987">
        <w:rPr>
          <w:b/>
          <w:bCs/>
          <w:lang w:val="sl-SI"/>
        </w:rPr>
        <w:t xml:space="preserve"> 15. </w:t>
      </w:r>
      <w:r w:rsidRPr="009F6E6D">
        <w:rPr>
          <w:b/>
          <w:bCs/>
          <w:lang w:val="sl-SI"/>
        </w:rPr>
        <w:t>O</w:t>
      </w:r>
      <w:r w:rsidRPr="009F6E6D">
        <w:rPr>
          <w:b/>
        </w:rPr>
        <w:t>baveštenje o načinu na koji se mogu zahtevati dodatna objašnjenja od ponuđača posle otvaranja ponuda i vršiti kontrola kod ponuđača odnosno njegovog podizvođača</w:t>
      </w:r>
    </w:p>
    <w:p w:rsidR="00A97D23" w:rsidRPr="007A7D61" w:rsidRDefault="00A97D23" w:rsidP="00A97D23">
      <w:pPr>
        <w:ind w:firstLine="708"/>
        <w:jc w:val="both"/>
        <w:rPr>
          <w:lang w:val="sl-SI"/>
        </w:rPr>
      </w:pPr>
      <w:r w:rsidRPr="007A7D61">
        <w:rPr>
          <w:lang w:val="sl-SI"/>
        </w:rPr>
        <w:t xml:space="preserve">Na zahtev </w:t>
      </w:r>
      <w:r>
        <w:rPr>
          <w:lang w:val="sl-SI"/>
        </w:rPr>
        <w:t>naručioca</w:t>
      </w:r>
      <w:r w:rsidRPr="007A7D61">
        <w:rPr>
          <w:lang w:val="sl-SI"/>
        </w:rPr>
        <w:t xml:space="preserve"> ponuđač će pismeno dostaviti objašnjenja, koja će mu pomoći pri pregledu, vrednovanju i upoređivanju ponuda, kao i omogućiti da izvrši kontrolu (uvid) kod ponuđača.</w:t>
      </w:r>
    </w:p>
    <w:p w:rsidR="00A97D23" w:rsidRDefault="00A97D23" w:rsidP="00A97D23">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A97D23" w:rsidRPr="00637612" w:rsidRDefault="00A97D23" w:rsidP="00A97D23">
      <w:pPr>
        <w:pStyle w:val="ListParagraph"/>
        <w:spacing w:after="200"/>
        <w:ind w:left="0" w:firstLine="720"/>
        <w:contextualSpacing/>
        <w:jc w:val="both"/>
        <w:rPr>
          <w:rFonts w:cs="Arial"/>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A97D23" w:rsidRPr="007A7D61" w:rsidRDefault="00A97D23" w:rsidP="00A97D23">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A97D23" w:rsidRPr="007A7D61" w:rsidRDefault="00A97D23" w:rsidP="00A97D23">
      <w:pPr>
        <w:ind w:firstLine="720"/>
        <w:jc w:val="both"/>
        <w:rPr>
          <w:lang w:val="sr-Latn-CS"/>
        </w:rPr>
      </w:pPr>
      <w:r w:rsidRPr="007A7D61">
        <w:t>U slučaju razlike između jedinične i ukupne cene, merodavna je jedinična cena.</w:t>
      </w:r>
    </w:p>
    <w:p w:rsidR="00A97D23" w:rsidRPr="007A7D61" w:rsidRDefault="00A97D23" w:rsidP="00A97D23">
      <w:pPr>
        <w:ind w:firstLine="720"/>
        <w:jc w:val="both"/>
        <w:rPr>
          <w:lang w:val="sl-SI"/>
        </w:rPr>
      </w:pPr>
      <w:r w:rsidRPr="007A7D61">
        <w:t xml:space="preserve">Ako se ponuđač ne saglasi sa ispravkom računskih grešaka, naručilac će njegovu ponudu odbiti kao neprihvatljivu. </w:t>
      </w:r>
    </w:p>
    <w:p w:rsidR="00A97D23" w:rsidRDefault="00A97D23" w:rsidP="00A97D23">
      <w:pPr>
        <w:tabs>
          <w:tab w:val="left" w:pos="6290"/>
        </w:tabs>
        <w:ind w:firstLine="720"/>
        <w:jc w:val="both"/>
        <w:rPr>
          <w:b/>
          <w:bCs/>
          <w:lang w:val="sl-SI"/>
        </w:rPr>
      </w:pPr>
    </w:p>
    <w:p w:rsidR="00A97D23" w:rsidRPr="008F1F77" w:rsidRDefault="00A97D23" w:rsidP="00A97D23">
      <w:pPr>
        <w:pStyle w:val="ListParagraph"/>
        <w:numPr>
          <w:ilvl w:val="0"/>
          <w:numId w:val="7"/>
        </w:numPr>
        <w:tabs>
          <w:tab w:val="left" w:pos="6290"/>
        </w:tabs>
        <w:jc w:val="both"/>
        <w:rPr>
          <w:b/>
          <w:bCs/>
          <w:lang w:val="sl-SI"/>
        </w:rPr>
      </w:pPr>
      <w:r w:rsidRPr="008F1F77">
        <w:rPr>
          <w:b/>
          <w:bCs/>
          <w:lang w:val="sl-SI"/>
        </w:rPr>
        <w:t>Kriterijumi za ocenjivanje ponuda</w:t>
      </w:r>
    </w:p>
    <w:p w:rsidR="00A97D23" w:rsidRPr="00723285" w:rsidRDefault="00A97D23" w:rsidP="00A97D23">
      <w:pPr>
        <w:tabs>
          <w:tab w:val="left" w:pos="6290"/>
        </w:tabs>
        <w:ind w:left="720"/>
        <w:jc w:val="both"/>
        <w:rPr>
          <w:lang w:val="sl-SI"/>
        </w:rPr>
      </w:pPr>
      <w:r w:rsidRPr="00723285">
        <w:rPr>
          <w:lang w:val="sl-SI"/>
        </w:rPr>
        <w:t xml:space="preserve">Svaka </w:t>
      </w:r>
      <w:r>
        <w:rPr>
          <w:lang w:val="sl-SI"/>
        </w:rPr>
        <w:t>ponuda</w:t>
      </w:r>
      <w:r w:rsidRPr="00723285">
        <w:rPr>
          <w:lang w:val="sl-SI"/>
        </w:rPr>
        <w:t xml:space="preserve"> ocenjuje se pojedinačno po kriterijumu </w:t>
      </w:r>
      <w:r w:rsidRPr="00723285">
        <w:rPr>
          <w:b/>
          <w:bCs/>
          <w:lang w:val="sl-SI"/>
        </w:rPr>
        <w:t>najniža ponuđena cena</w:t>
      </w:r>
      <w:r w:rsidRPr="00723285">
        <w:rPr>
          <w:lang w:val="sl-SI"/>
        </w:rPr>
        <w:t>.</w:t>
      </w:r>
    </w:p>
    <w:p w:rsidR="00A97D23" w:rsidRPr="00723285" w:rsidRDefault="00A97D23" w:rsidP="00A97D23">
      <w:pPr>
        <w:autoSpaceDE w:val="0"/>
        <w:autoSpaceDN w:val="0"/>
        <w:adjustRightInd w:val="0"/>
        <w:ind w:firstLine="720"/>
        <w:jc w:val="both"/>
        <w:rPr>
          <w:rFonts w:eastAsia="TimesNewRomanPSMT"/>
          <w:lang w:val="sr-Latn-CS"/>
        </w:rPr>
      </w:pPr>
      <w:r w:rsidRPr="00723285">
        <w:rPr>
          <w:rFonts w:eastAsia="TimesNewRomanPSMT"/>
          <w:lang w:val="sr-Latn-CS"/>
        </w:rPr>
        <w:t>Ponuđač mora ponuditi sve tražene usluge u skladu sa Specifikacijom predmeta javne nabavke i ostalim odredbama konkursne dokumentacije.</w:t>
      </w:r>
    </w:p>
    <w:p w:rsidR="00A97D23" w:rsidRPr="00723285" w:rsidRDefault="00A97D23" w:rsidP="00A97D23">
      <w:pPr>
        <w:autoSpaceDE w:val="0"/>
        <w:autoSpaceDN w:val="0"/>
        <w:adjustRightInd w:val="0"/>
        <w:jc w:val="both"/>
        <w:rPr>
          <w:rFonts w:eastAsia="TimesNewRomanPSMT"/>
        </w:rPr>
      </w:pPr>
      <w:r w:rsidRPr="00723285">
        <w:rPr>
          <w:lang w:val="sr-Latn-CS"/>
        </w:rPr>
        <w:t xml:space="preserve">            </w:t>
      </w:r>
      <w:r w:rsidRPr="00723285">
        <w:rPr>
          <w:rFonts w:eastAsia="TimesNewRomanPSMT"/>
          <w:lang w:val="sr-Latn-CS"/>
        </w:rPr>
        <w:t>Ocenjivanje i rangiranje dostavljenih ponuda, zasniva se na ukupnom zbiru pondera prema sledećim elementima:</w:t>
      </w:r>
    </w:p>
    <w:p w:rsidR="00A97D23" w:rsidRPr="007A7D61" w:rsidRDefault="00A97D23" w:rsidP="00A97D23">
      <w:pPr>
        <w:numPr>
          <w:ilvl w:val="0"/>
          <w:numId w:val="2"/>
        </w:numPr>
        <w:jc w:val="both"/>
        <w:rPr>
          <w:b/>
          <w:bCs/>
          <w:lang w:val="sr-Latn-CS"/>
        </w:rPr>
      </w:pPr>
      <w:r w:rsidRPr="007A7D61">
        <w:rPr>
          <w:b/>
          <w:bCs/>
          <w:lang w:val="sr-Latn-CS"/>
        </w:rPr>
        <w:t xml:space="preserve">Ponuđena cena </w:t>
      </w:r>
    </w:p>
    <w:p w:rsidR="00A97D23" w:rsidRPr="007A7D61" w:rsidRDefault="00A97D23" w:rsidP="00A97D23">
      <w:pPr>
        <w:tabs>
          <w:tab w:val="left" w:pos="1140"/>
        </w:tabs>
        <w:jc w:val="both"/>
        <w:rPr>
          <w:lang w:val="sr-Latn-CS"/>
        </w:rPr>
      </w:pPr>
      <w:r>
        <w:rPr>
          <w:lang w:val="sr-Latn-CS"/>
        </w:rPr>
        <w:tab/>
      </w:r>
    </w:p>
    <w:p w:rsidR="00A97D23" w:rsidRPr="007A7D61" w:rsidRDefault="00A97D23" w:rsidP="00A97D23">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A97D23" w:rsidRPr="007A7D61" w:rsidRDefault="00A97D23" w:rsidP="00A97D23">
      <w:pPr>
        <w:ind w:firstLine="720"/>
        <w:jc w:val="both"/>
        <w:rPr>
          <w:lang w:val="sr-Latn-CS"/>
        </w:rPr>
      </w:pPr>
      <w:r w:rsidRPr="007A7D61">
        <w:rPr>
          <w:lang w:val="sr-Latn-CS"/>
        </w:rPr>
        <w:t>Pod ponuđenom cenom podrazumeva se cena u Obrascu ponude bez obračunatog PDV-a.</w:t>
      </w:r>
    </w:p>
    <w:p w:rsidR="00A97D23" w:rsidRPr="007A7D61" w:rsidRDefault="00A97D23" w:rsidP="00A97D23">
      <w:pPr>
        <w:jc w:val="both"/>
        <w:rPr>
          <w:b/>
          <w:bCs/>
          <w:lang w:val="sl-SI"/>
        </w:rPr>
      </w:pPr>
    </w:p>
    <w:p w:rsidR="00A97D23" w:rsidRPr="007A7D61" w:rsidRDefault="00A97D23" w:rsidP="00A97D23">
      <w:pPr>
        <w:numPr>
          <w:ilvl w:val="0"/>
          <w:numId w:val="7"/>
        </w:numPr>
        <w:jc w:val="both"/>
        <w:rPr>
          <w:b/>
          <w:bCs/>
          <w:lang w:val="sr-Latn-CS"/>
        </w:rPr>
      </w:pPr>
      <w:r w:rsidRPr="007A7D61">
        <w:rPr>
          <w:b/>
          <w:bCs/>
          <w:lang w:val="sr-Latn-CS"/>
        </w:rPr>
        <w:t xml:space="preserve">Elementi kriterijuma na osnovu kojih će naručilac izvršiti dodelu ugovora u situaciji kada postoje dve ili više ponuda sa jednakim brojem pondera ili istom ponuđenom cenom </w:t>
      </w:r>
    </w:p>
    <w:p w:rsidR="00A97D23" w:rsidRPr="007A7D61" w:rsidRDefault="00A97D23" w:rsidP="00A97D23">
      <w:pPr>
        <w:ind w:left="360"/>
        <w:jc w:val="both"/>
        <w:rPr>
          <w:lang w:val="sr-Latn-CS"/>
        </w:rPr>
      </w:pPr>
    </w:p>
    <w:p w:rsidR="00A97D23" w:rsidRPr="00B75987" w:rsidRDefault="00A97D23" w:rsidP="00A97D23">
      <w:pPr>
        <w:ind w:firstLine="708"/>
        <w:jc w:val="both"/>
        <w:rPr>
          <w:lang w:val="sr-Latn-CS"/>
        </w:rPr>
      </w:pPr>
      <w:r w:rsidRPr="00B75987">
        <w:rPr>
          <w:lang w:val="sr-Latn-CS"/>
        </w:rPr>
        <w:t xml:space="preserve">Ukoliko, nakon izvršenog ponderisanja, dve ili više ponuda imaju jednak broj pondera, ili istu ponuđenu cenu, element kriterijuma na osnovu kojeg će se dodeliti ugovor,                                                                                                                                                                                                                                                                                                                                                                                                                                                       u smislu člana 84. stav 4. ZJN, biće veći broj pondera ostvarenih po osnovu DUŽEG ROKA PLAĆANJA.    </w:t>
      </w:r>
    </w:p>
    <w:p w:rsidR="00A97D23" w:rsidRPr="00117A28" w:rsidRDefault="00A97D23" w:rsidP="00A97D23">
      <w:pPr>
        <w:pStyle w:val="ListParagraph"/>
        <w:tabs>
          <w:tab w:val="center" w:pos="4153"/>
          <w:tab w:val="right" w:pos="8306"/>
        </w:tabs>
        <w:spacing w:after="200"/>
        <w:ind w:left="0" w:right="52"/>
        <w:contextualSpacing/>
        <w:jc w:val="both"/>
        <w:rPr>
          <w:rFonts w:cs="Arial"/>
          <w:noProof/>
          <w:lang w:val="sr-Latn-RS"/>
        </w:rPr>
      </w:pPr>
      <w:r w:rsidRPr="000D7A84">
        <w:rPr>
          <w:noProof/>
          <w:lang w:val="sr-Latn-CS"/>
        </w:rPr>
        <w:lastRenderedPageBreak/>
        <w:tab/>
      </w:r>
      <w:r w:rsidRPr="00B75987">
        <w:rPr>
          <w:noProof/>
          <w:lang w:val="sr-Latn-CS"/>
        </w:rPr>
        <w:t xml:space="preserve">            </w:t>
      </w:r>
      <w:r w:rsidRPr="00B75987">
        <w:rPr>
          <w:noProof/>
        </w:rPr>
        <w:t xml:space="preserve">U slučaju istog ponuđenog roka </w:t>
      </w:r>
      <w:r w:rsidRPr="00B75987">
        <w:rPr>
          <w:noProof/>
          <w:lang w:val="sr-Latn-CS"/>
        </w:rPr>
        <w:t>plaćanja</w:t>
      </w:r>
      <w:r w:rsidRPr="00B75987">
        <w:rPr>
          <w:noProof/>
          <w:lang w:val="pl-PL"/>
        </w:rPr>
        <w:t>,</w:t>
      </w:r>
      <w:r w:rsidRPr="00B75987">
        <w:rPr>
          <w:noProof/>
        </w:rPr>
        <w:t xml:space="preserve"> kao najpovoljnija biće izabrana </w:t>
      </w:r>
      <w:r w:rsidRPr="00B75987">
        <w:rPr>
          <w:noProof/>
          <w:lang w:val="pl-PL"/>
        </w:rPr>
        <w:t xml:space="preserve">ponuda </w:t>
      </w:r>
      <w:r w:rsidRPr="00B75987">
        <w:rPr>
          <w:noProof/>
        </w:rPr>
        <w:t xml:space="preserve">onog ponuđača </w:t>
      </w:r>
      <w:r w:rsidRPr="00B75987">
        <w:rPr>
          <w:noProof/>
          <w:lang w:val="pl-PL"/>
        </w:rPr>
        <w:t>koj</w:t>
      </w:r>
      <w:r w:rsidRPr="00B75987">
        <w:rPr>
          <w:noProof/>
        </w:rPr>
        <w:t xml:space="preserve">i je ponudio duži rok </w:t>
      </w:r>
      <w:r w:rsidRPr="00B75987">
        <w:rPr>
          <w:noProof/>
          <w:lang w:val="pl-PL"/>
        </w:rPr>
        <w:t>važenja</w:t>
      </w:r>
      <w:r w:rsidRPr="00B75987">
        <w:rPr>
          <w:noProof/>
        </w:rPr>
        <w:t xml:space="preserve"> ponude.</w:t>
      </w:r>
    </w:p>
    <w:p w:rsidR="00A97D23" w:rsidRPr="00B75987" w:rsidRDefault="00A97D23" w:rsidP="00A97D23">
      <w:pPr>
        <w:numPr>
          <w:ilvl w:val="0"/>
          <w:numId w:val="9"/>
        </w:numPr>
        <w:rPr>
          <w:b/>
          <w:bCs/>
          <w:lang w:val="sl-SI"/>
        </w:rPr>
      </w:pPr>
      <w:r w:rsidRPr="00B75987">
        <w:rPr>
          <w:b/>
          <w:bCs/>
          <w:lang w:val="sl-SI"/>
        </w:rPr>
        <w:t>O</w:t>
      </w:r>
      <w:r w:rsidRPr="00B75987">
        <w:rPr>
          <w:b/>
          <w:bCs/>
        </w:rPr>
        <w:t>baveštenje da naknadu za korišćenje patenata, kao i odgovornost za povredu zaštićenih prava intelektualne svojine trećih lica snosi ponuđač</w:t>
      </w:r>
    </w:p>
    <w:p w:rsidR="00A97D23" w:rsidRPr="00B75987" w:rsidRDefault="00A97D23" w:rsidP="00A97D23">
      <w:pPr>
        <w:ind w:firstLine="708"/>
        <w:rPr>
          <w:lang w:val="sl-SI"/>
        </w:rPr>
      </w:pPr>
      <w:r w:rsidRPr="00B75987">
        <w:rPr>
          <w:lang w:val="sl-SI"/>
        </w:rPr>
        <w:t>N</w:t>
      </w:r>
      <w:r w:rsidRPr="00B75987">
        <w:t>aknadu za korišćenje patenata, kao i odgovornost za povredu zaštićenih prava intelektualne svojine trećih lica snosi ponuđač</w:t>
      </w:r>
      <w:r w:rsidRPr="00B75987">
        <w:rPr>
          <w:lang w:val="sl-SI"/>
        </w:rPr>
        <w:t>.</w:t>
      </w:r>
    </w:p>
    <w:p w:rsidR="00A97D23" w:rsidRPr="004B5753" w:rsidRDefault="00A97D23" w:rsidP="00A97D23">
      <w:pPr>
        <w:ind w:left="708"/>
        <w:rPr>
          <w:b/>
          <w:bCs/>
          <w:color w:val="FF0000"/>
          <w:lang w:val="sl-SI"/>
        </w:rPr>
      </w:pPr>
    </w:p>
    <w:p w:rsidR="00A97D23" w:rsidRPr="00B75987" w:rsidRDefault="00A97D23" w:rsidP="00A97D23">
      <w:pPr>
        <w:ind w:left="708"/>
        <w:rPr>
          <w:b/>
          <w:bCs/>
          <w:lang w:val="sl-SI"/>
        </w:rPr>
      </w:pPr>
      <w:r w:rsidRPr="00B75987">
        <w:rPr>
          <w:b/>
          <w:bCs/>
          <w:lang w:val="sl-SI"/>
        </w:rPr>
        <w:t>19. Obaveštenje o rokovima i načinu podnošenja zahteva za zaštitu  prava sa uputstvom o uplati takse iz člana 156. Zakona</w:t>
      </w:r>
    </w:p>
    <w:p w:rsidR="00A97D23" w:rsidRPr="00B75987" w:rsidRDefault="00A97D23" w:rsidP="00A97D23">
      <w:pPr>
        <w:ind w:firstLine="708"/>
        <w:jc w:val="both"/>
        <w:rPr>
          <w:i/>
          <w:lang w:val="sr-Latn-CS"/>
        </w:rPr>
      </w:pPr>
      <w:r w:rsidRPr="00B75987">
        <w:rPr>
          <w:i/>
          <w:lang w:val="sr-Latn-CS"/>
        </w:rPr>
        <w:t>Zahtev za zaštitu prava će proizvoditi pravno de</w:t>
      </w:r>
      <w:r w:rsidRPr="00B75987">
        <w:rPr>
          <w:i/>
        </w:rPr>
        <w:t>j</w:t>
      </w:r>
      <w:r w:rsidRPr="00B75987">
        <w:rPr>
          <w:i/>
          <w:lang w:val="sr-Latn-CS"/>
        </w:rPr>
        <w:t>stvo za naručioca, ukoliko je dostavljen pisanim putem u navedenim rokovima na način kako je to propisao naručilac, u konkursnoj dokumentacij</w:t>
      </w:r>
      <w:r w:rsidRPr="00B75987">
        <w:rPr>
          <w:i/>
        </w:rPr>
        <w:t>i</w:t>
      </w:r>
      <w:r w:rsidRPr="00B75987">
        <w:rPr>
          <w:i/>
          <w:lang w:val="sr-Latn-CS"/>
        </w:rPr>
        <w:t>, a u skladu sa ZJN.</w:t>
      </w:r>
    </w:p>
    <w:p w:rsidR="00A97D23" w:rsidRPr="00B75987" w:rsidRDefault="00A97D23" w:rsidP="00A97D23">
      <w:pPr>
        <w:numPr>
          <w:ilvl w:val="0"/>
          <w:numId w:val="11"/>
        </w:numPr>
        <w:jc w:val="both"/>
        <w:rPr>
          <w:lang w:val="sr-Latn-CS"/>
        </w:rPr>
      </w:pPr>
      <w:r w:rsidRPr="00B75987">
        <w:rPr>
          <w:lang w:val="sr-Latn-CS"/>
        </w:rPr>
        <w:t xml:space="preserve">Zahtev za zaštitu prava može da podnese </w:t>
      </w:r>
      <w:r w:rsidRPr="00B75987">
        <w:rPr>
          <w:lang w:val="sr-Cyrl-RS"/>
        </w:rPr>
        <w:t xml:space="preserve">ponuđač odnosno </w:t>
      </w:r>
      <w:r w:rsidRPr="00B75987">
        <w:rPr>
          <w:lang w:val="sr-Latn-CS"/>
        </w:rPr>
        <w:t>zainteresovano lice</w:t>
      </w:r>
      <w:r w:rsidRPr="00B75987">
        <w:t>, koje ima</w:t>
      </w:r>
    </w:p>
    <w:p w:rsidR="00A97D23" w:rsidRPr="00B75987" w:rsidRDefault="00A97D23" w:rsidP="00A97D23">
      <w:pPr>
        <w:jc w:val="both"/>
        <w:rPr>
          <w:lang w:val="sr-Latn-CS"/>
        </w:rPr>
      </w:pPr>
      <w:r w:rsidRPr="00B75987">
        <w:t>interes za dodelu ugovora, u konkretnom postupku javne nabavke i koji je pretrpeo ili bi mogao da pretrpi štetu zbog postupanja naručioca protivno odredbama ovog zakona</w:t>
      </w:r>
      <w:r w:rsidRPr="00B75987">
        <w:rPr>
          <w:lang w:val="sr-Latn-CS"/>
        </w:rPr>
        <w:t xml:space="preserve">, </w:t>
      </w:r>
      <w:r w:rsidRPr="00B75987">
        <w:t>u</w:t>
      </w:r>
      <w:r w:rsidRPr="00B75987">
        <w:rPr>
          <w:lang w:val="sr-Latn-CS"/>
        </w:rPr>
        <w:t xml:space="preserve"> rokovima</w:t>
      </w:r>
      <w:r w:rsidRPr="00B75987">
        <w:t xml:space="preserve"> i</w:t>
      </w:r>
      <w:r w:rsidRPr="00B75987">
        <w:rPr>
          <w:lang w:val="sr-Latn-CS"/>
        </w:rPr>
        <w:t xml:space="preserve"> na način propisan ZJN. </w:t>
      </w:r>
    </w:p>
    <w:p w:rsidR="00A97D23" w:rsidRPr="00B75987" w:rsidRDefault="00A97D23" w:rsidP="00A97D23">
      <w:pPr>
        <w:numPr>
          <w:ilvl w:val="0"/>
          <w:numId w:val="11"/>
        </w:numPr>
        <w:jc w:val="both"/>
      </w:pPr>
      <w:r w:rsidRPr="00B75987">
        <w:t>Zahtev za zaštitu prava može da u ime lica iz stava 1. člana 148. Zakona</w:t>
      </w:r>
      <w:r w:rsidRPr="00B75987">
        <w:rPr>
          <w:lang w:val="sr-Latn-CS"/>
        </w:rPr>
        <w:t xml:space="preserve"> </w:t>
      </w:r>
      <w:r w:rsidRPr="00B75987">
        <w:t>podnese i</w:t>
      </w:r>
    </w:p>
    <w:p w:rsidR="00A97D23" w:rsidRPr="00B75987" w:rsidRDefault="00A97D23" w:rsidP="00A97D23">
      <w:pPr>
        <w:jc w:val="both"/>
      </w:pPr>
      <w:r w:rsidRPr="00B75987">
        <w:t>poslovno udruženje.</w:t>
      </w:r>
    </w:p>
    <w:p w:rsidR="00A97D23" w:rsidRPr="00B75987" w:rsidRDefault="00A97D23" w:rsidP="00A97D23">
      <w:pPr>
        <w:numPr>
          <w:ilvl w:val="0"/>
          <w:numId w:val="11"/>
        </w:numPr>
        <w:jc w:val="both"/>
        <w:rPr>
          <w:lang w:val="sr-Latn-CS"/>
        </w:rPr>
      </w:pPr>
      <w:r w:rsidRPr="00B75987">
        <w:t>Zahtev za zaštitu prava može da podnese Uprava za javne nabavke, Državna</w:t>
      </w:r>
      <w:r w:rsidRPr="00B75987">
        <w:rPr>
          <w:lang w:val="sr-Latn-CS"/>
        </w:rPr>
        <w:t xml:space="preserve"> </w:t>
      </w:r>
      <w:r w:rsidRPr="00B75987">
        <w:t>revizorska</w:t>
      </w:r>
    </w:p>
    <w:p w:rsidR="00A97D23" w:rsidRPr="00B75987" w:rsidRDefault="00A97D23" w:rsidP="00A97D23">
      <w:pPr>
        <w:jc w:val="both"/>
        <w:rPr>
          <w:lang w:val="sr-Latn-CS"/>
        </w:rPr>
      </w:pPr>
      <w:r w:rsidRPr="00B75987">
        <w:t xml:space="preserve">institucija, javni pravobranilac i građanski nadzornik. </w:t>
      </w:r>
    </w:p>
    <w:p w:rsidR="00A97D23" w:rsidRPr="00B75987" w:rsidRDefault="00A97D23" w:rsidP="00A97D23">
      <w:pPr>
        <w:numPr>
          <w:ilvl w:val="0"/>
          <w:numId w:val="11"/>
        </w:numPr>
        <w:jc w:val="both"/>
        <w:rPr>
          <w:lang w:val="sr-Latn-CS"/>
        </w:rPr>
      </w:pPr>
      <w:r w:rsidRPr="00B75987">
        <w:rPr>
          <w:lang w:val="sr-Latn-CS"/>
        </w:rPr>
        <w:t xml:space="preserve">Zahtev za zaštitu </w:t>
      </w:r>
      <w:r w:rsidRPr="00B75987">
        <w:rPr>
          <w:lang w:val="sr-Cyrl-RS"/>
        </w:rPr>
        <w:t>prava podnosi se naručiocu, a kopija se istovremeno dostavlja</w:t>
      </w:r>
    </w:p>
    <w:p w:rsidR="00A97D23" w:rsidRPr="00B75987" w:rsidRDefault="00A97D23" w:rsidP="00A97D23">
      <w:pPr>
        <w:jc w:val="both"/>
        <w:rPr>
          <w:lang w:val="sr-Latn-CS"/>
        </w:rPr>
      </w:pPr>
      <w:r w:rsidRPr="00B75987">
        <w:rPr>
          <w:lang w:val="sr-Latn-CS"/>
        </w:rPr>
        <w:t>Republičkoj komisiji. Zahtev se</w:t>
      </w:r>
      <w:r w:rsidRPr="00B75987">
        <w:t xml:space="preserve"> može dostaviti: </w:t>
      </w:r>
      <w:r w:rsidRPr="00B75987">
        <w:rPr>
          <w:lang w:val="sr-Latn-CS"/>
        </w:rPr>
        <w:t>neposredno</w:t>
      </w:r>
      <w:r w:rsidRPr="00B75987">
        <w:t xml:space="preserve">, </w:t>
      </w:r>
      <w:r w:rsidRPr="00B75987">
        <w:rPr>
          <w:lang w:val="sr-Latn-CS"/>
        </w:rPr>
        <w:t>poštom (</w:t>
      </w:r>
      <w:r w:rsidRPr="00B75987">
        <w:t xml:space="preserve">isključivo </w:t>
      </w:r>
      <w:r w:rsidRPr="00B75987">
        <w:rPr>
          <w:lang w:val="sr-Latn-CS"/>
        </w:rPr>
        <w:t xml:space="preserve">na adresu naručioca – </w:t>
      </w:r>
      <w:r w:rsidRPr="00B75987">
        <w:rPr>
          <w:lang w:val="sr-Cyrl-RS"/>
        </w:rPr>
        <w:t xml:space="preserve">Kralja Milutina br. 50, 11000 </w:t>
      </w:r>
      <w:r w:rsidRPr="00B75987">
        <w:rPr>
          <w:lang w:val="sr-Latn-CS"/>
        </w:rPr>
        <w:t>Beograd,</w:t>
      </w:r>
      <w:r w:rsidRPr="00B75987">
        <w:rPr>
          <w:b/>
          <w:bCs/>
        </w:rPr>
        <w:t xml:space="preserve"> </w:t>
      </w:r>
      <w:r w:rsidRPr="00B75987">
        <w:rPr>
          <w:bCs/>
          <w:lang w:val="sr-Latn-CS"/>
        </w:rPr>
        <w:t>sa naznakom</w:t>
      </w:r>
      <w:r w:rsidRPr="00B75987">
        <w:rPr>
          <w:bCs/>
        </w:rPr>
        <w:t xml:space="preserve"> </w:t>
      </w:r>
      <w:r>
        <w:rPr>
          <w:bCs/>
          <w:lang w:val="sr-Latn-CS"/>
        </w:rPr>
        <w:t>za javni poziv broj 7</w:t>
      </w:r>
      <w:r w:rsidRPr="00B75987">
        <w:rPr>
          <w:bCs/>
        </w:rPr>
        <w:t>/1</w:t>
      </w:r>
      <w:r>
        <w:rPr>
          <w:bCs/>
          <w:lang w:val="sr-Latn-RS"/>
        </w:rPr>
        <w:t>9</w:t>
      </w:r>
      <w:r w:rsidRPr="00B75987">
        <w:rPr>
          <w:bCs/>
        </w:rPr>
        <w:t xml:space="preserve"> </w:t>
      </w:r>
      <w:r w:rsidRPr="00B75987">
        <w:rPr>
          <w:bCs/>
          <w:lang w:val="sr-Latn-CS"/>
        </w:rPr>
        <w:t>-</w:t>
      </w:r>
      <w:r w:rsidRPr="00B75987">
        <w:rPr>
          <w:lang w:val="sr-Latn-CS"/>
        </w:rPr>
        <w:t xml:space="preserve"> </w:t>
      </w:r>
      <w:r w:rsidRPr="00B75987">
        <w:rPr>
          <w:bCs/>
        </w:rPr>
        <w:t>ZAHTEV ZA ZAŠTITU PRAVA)</w:t>
      </w:r>
      <w:r w:rsidRPr="00B75987">
        <w:t>; elektronskom</w:t>
      </w:r>
      <w:r w:rsidRPr="00B75987">
        <w:rPr>
          <w:lang w:val="sr-Latn-CS"/>
        </w:rPr>
        <w:t xml:space="preserve"> </w:t>
      </w:r>
      <w:r w:rsidRPr="00B75987">
        <w:t>poštom</w:t>
      </w:r>
      <w:r w:rsidRPr="00B75987">
        <w:rPr>
          <w:lang w:val="sr-Latn-CS"/>
        </w:rPr>
        <w:t xml:space="preserve"> na e - mail adresu: </w:t>
      </w:r>
      <w:hyperlink r:id="rId10" w:history="1">
        <w:r w:rsidRPr="00B75987">
          <w:rPr>
            <w:rStyle w:val="Hyperlink"/>
            <w:lang w:val="sr-Latn-CS"/>
          </w:rPr>
          <w:t>javnenabavke@neonatologija.rs</w:t>
        </w:r>
      </w:hyperlink>
      <w:r w:rsidRPr="00B75987">
        <w:rPr>
          <w:lang w:val="sr-Latn-CS"/>
        </w:rPr>
        <w:t xml:space="preserve"> ili faksom (na broj </w:t>
      </w:r>
      <w:r w:rsidRPr="00B75987">
        <w:t>011/</w:t>
      </w:r>
      <w:r w:rsidRPr="00B75987">
        <w:rPr>
          <w:lang w:val="sl-SI"/>
        </w:rPr>
        <w:t>3619-045</w:t>
      </w:r>
      <w:r w:rsidRPr="00B75987">
        <w:rPr>
          <w:lang w:val="sr-Latn-CS"/>
        </w:rPr>
        <w:t>).</w:t>
      </w:r>
    </w:p>
    <w:p w:rsidR="00A97D23" w:rsidRPr="00B75987" w:rsidRDefault="00A97D23" w:rsidP="00A97D23">
      <w:pPr>
        <w:numPr>
          <w:ilvl w:val="0"/>
          <w:numId w:val="11"/>
        </w:numPr>
        <w:jc w:val="both"/>
        <w:rPr>
          <w:lang w:val="sr-Latn-CS"/>
        </w:rPr>
      </w:pPr>
      <w:r w:rsidRPr="00B75987">
        <w:rPr>
          <w:lang w:val="sr-Latn-CS"/>
        </w:rPr>
        <w:t>Podnosilac mora imati potvrdu prijema zahteva od strane naručioca, a ukoliko se zahtev</w:t>
      </w:r>
    </w:p>
    <w:p w:rsidR="00A97D23" w:rsidRPr="00B75987" w:rsidRDefault="00A97D23" w:rsidP="00A97D23">
      <w:pPr>
        <w:jc w:val="both"/>
        <w:rPr>
          <w:lang w:val="sr-Latn-CS"/>
        </w:rPr>
      </w:pPr>
      <w:r w:rsidRPr="00B75987">
        <w:rPr>
          <w:lang w:val="sr-Latn-CS"/>
        </w:rPr>
        <w:t xml:space="preserve">dostavlja putem pošte mora se poslati preporučeno sa povratnicom. </w:t>
      </w:r>
    </w:p>
    <w:p w:rsidR="00A97D23" w:rsidRPr="00B75987" w:rsidRDefault="00A97D23" w:rsidP="00A97D23">
      <w:pPr>
        <w:numPr>
          <w:ilvl w:val="0"/>
          <w:numId w:val="11"/>
        </w:numPr>
        <w:jc w:val="both"/>
        <w:rPr>
          <w:lang w:val="sr-Latn-CS"/>
        </w:rPr>
      </w:pPr>
      <w:r w:rsidRPr="00B75987">
        <w:rPr>
          <w:lang w:val="sr-Latn-CS"/>
        </w:rPr>
        <w:t>Zahtev za zaštitu prava kojim se osporava vrsta postupka, sadržina poziva za podnošenje</w:t>
      </w:r>
    </w:p>
    <w:p w:rsidR="00A97D23" w:rsidRPr="00B75987" w:rsidRDefault="00A97D23" w:rsidP="00A97D23">
      <w:pPr>
        <w:jc w:val="both"/>
        <w:rPr>
          <w:lang w:val="sr-Latn-CS"/>
        </w:rPr>
      </w:pPr>
      <w:r w:rsidRPr="00B75987">
        <w:rPr>
          <w:lang w:val="sr-Latn-CS"/>
        </w:rPr>
        <w:t>ponuda ili konkursne dokumentacije smatraće se blagovremenim ako je primljen</w:t>
      </w:r>
      <w:r w:rsidRPr="00B75987">
        <w:t xml:space="preserve"> kod </w:t>
      </w:r>
      <w:r w:rsidRPr="00B75987">
        <w:rPr>
          <w:lang w:val="sr-Latn-CS"/>
        </w:rPr>
        <w:t xml:space="preserve">naručioca najkasnije </w:t>
      </w:r>
      <w:r w:rsidRPr="00B75987">
        <w:rPr>
          <w:b/>
          <w:lang w:val="sr-Latn-CS"/>
        </w:rPr>
        <w:t>tri</w:t>
      </w:r>
      <w:r w:rsidRPr="00B75987">
        <w:rPr>
          <w:lang w:val="sr-Latn-CS"/>
        </w:rPr>
        <w:t xml:space="preserve"> dana pre isteka roka za podnošenje ponuda, bez obzira na način dostavljanja </w:t>
      </w:r>
      <w:r w:rsidRPr="00B75987">
        <w:rPr>
          <w:lang w:val="sr-Cyrl-RS"/>
        </w:rPr>
        <w:t>i ukoliko je podnosilac zahteva u skladu sa čl. 63. Stav 2. ZJN ukazao naručiocu na eventualne nedostatke i nepravilnost, a naručilac nije iste otklonio.</w:t>
      </w:r>
      <w:r w:rsidRPr="00B75987">
        <w:rPr>
          <w:lang w:val="sr-Latn-CS"/>
        </w:rPr>
        <w:t xml:space="preserve"> </w:t>
      </w:r>
      <w:r w:rsidRPr="00B75987">
        <w:t xml:space="preserve">(Ukoliko se zahtev za zaštitu prava podnosi u toku </w:t>
      </w:r>
      <w:r w:rsidRPr="00B75987">
        <w:rPr>
          <w:b/>
        </w:rPr>
        <w:t>trećeg</w:t>
      </w:r>
      <w:r w:rsidRPr="00B75987">
        <w:t xml:space="preserve"> dana pre isteka roka za podnošenje ponuda, s tim što se dan za podnošenje ponuda ne uračunava u rok od </w:t>
      </w:r>
      <w:r w:rsidRPr="00B75987">
        <w:rPr>
          <w:b/>
        </w:rPr>
        <w:t>tri</w:t>
      </w:r>
      <w:r w:rsidRPr="00B75987">
        <w:t xml:space="preserve"> dana, on mora biti primljen u radno vreme naručioca </w:t>
      </w:r>
      <w:r w:rsidRPr="00B75987">
        <w:rPr>
          <w:lang w:val="sr-Latn-CS"/>
        </w:rPr>
        <w:t>ponedeljak</w:t>
      </w:r>
      <w:r w:rsidRPr="00B75987">
        <w:t>-</w:t>
      </w:r>
      <w:r w:rsidRPr="00B75987">
        <w:rPr>
          <w:lang w:val="sr-Latn-CS"/>
        </w:rPr>
        <w:t>petak</w:t>
      </w:r>
      <w:r w:rsidRPr="00B75987">
        <w:t xml:space="preserve"> od 7:30 do 15:30 časova bez obzira na način podnošenja)</w:t>
      </w:r>
      <w:r w:rsidRPr="00B75987">
        <w:rPr>
          <w:lang w:val="sr-Latn-CS"/>
        </w:rPr>
        <w:t xml:space="preserve">. </w:t>
      </w:r>
    </w:p>
    <w:p w:rsidR="00A97D23" w:rsidRPr="00B75987" w:rsidRDefault="00A97D23" w:rsidP="00A97D23">
      <w:pPr>
        <w:numPr>
          <w:ilvl w:val="0"/>
          <w:numId w:val="11"/>
        </w:numPr>
        <w:jc w:val="both"/>
        <w:rPr>
          <w:lang w:val="sr-Latn-CS"/>
        </w:rPr>
      </w:pPr>
      <w:r w:rsidRPr="00B75987">
        <w:t>Zahtev za zaštitu prava kojim se osporavaju radnje koje naručilac preduzme pre isteka</w:t>
      </w:r>
    </w:p>
    <w:p w:rsidR="00A97D23" w:rsidRPr="00B75987" w:rsidRDefault="00A97D23" w:rsidP="00A97D23">
      <w:pPr>
        <w:jc w:val="both"/>
        <w:rPr>
          <w:lang w:val="sr-Latn-CS"/>
        </w:rPr>
      </w:pPr>
      <w:r w:rsidRPr="00B75987">
        <w:t>roka z</w:t>
      </w:r>
      <w:r w:rsidRPr="00B75987">
        <w:rPr>
          <w:lang w:val="sr-Latn-CS"/>
        </w:rPr>
        <w:t>a</w:t>
      </w:r>
      <w:r w:rsidRPr="00B75987">
        <w:t xml:space="preserve"> podnošenje ponuda, a nakon isteka roka iz člana 149. stav 3. Zakona, smatraće se blagovremenim ukoliko je podnet najkasnije do isteka roka za podnošenje ponuda.</w:t>
      </w:r>
    </w:p>
    <w:p w:rsidR="00A97D23" w:rsidRPr="00B75987" w:rsidRDefault="00A97D23" w:rsidP="00A97D23">
      <w:pPr>
        <w:numPr>
          <w:ilvl w:val="0"/>
          <w:numId w:val="11"/>
        </w:numPr>
        <w:jc w:val="both"/>
        <w:rPr>
          <w:lang w:val="sr-Latn-CS"/>
        </w:rPr>
      </w:pPr>
      <w:r w:rsidRPr="00B75987">
        <w:rPr>
          <w:lang w:val="sr-Latn-CS"/>
        </w:rPr>
        <w:t>Posle donošenja odluke o dodeli ugovora i/ili odluke o obustavi postupka, rok za</w:t>
      </w:r>
    </w:p>
    <w:p w:rsidR="00A97D23" w:rsidRPr="00B75987" w:rsidRDefault="00A97D23" w:rsidP="00A97D23">
      <w:pPr>
        <w:jc w:val="both"/>
        <w:rPr>
          <w:lang w:val="sr-Latn-CS"/>
        </w:rPr>
      </w:pPr>
      <w:r w:rsidRPr="00B75987">
        <w:rPr>
          <w:lang w:val="sr-Latn-CS"/>
        </w:rPr>
        <w:t>podnošenje zahteva za zaštitu prava je</w:t>
      </w:r>
      <w:r w:rsidRPr="00B75987">
        <w:rPr>
          <w:b/>
          <w:lang w:val="sr-Latn-CS"/>
        </w:rPr>
        <w:t xml:space="preserve"> pet</w:t>
      </w:r>
      <w:r w:rsidRPr="00B75987">
        <w:rPr>
          <w:lang w:val="sr-Latn-CS"/>
        </w:rPr>
        <w:t xml:space="preserve"> dana od dana </w:t>
      </w:r>
      <w:r w:rsidRPr="00B75987">
        <w:rPr>
          <w:lang w:val="sr-Cyrl-RS"/>
        </w:rPr>
        <w:t>objavljivanja odluke na Portalu javnih nabavki</w:t>
      </w:r>
      <w:r w:rsidRPr="00B75987">
        <w:rPr>
          <w:lang w:val="sr-Latn-CS"/>
        </w:rPr>
        <w:t>.</w:t>
      </w:r>
    </w:p>
    <w:p w:rsidR="00A97D23" w:rsidRPr="00B75987" w:rsidRDefault="00A97D23" w:rsidP="00A97D23">
      <w:pPr>
        <w:numPr>
          <w:ilvl w:val="0"/>
          <w:numId w:val="11"/>
        </w:numPr>
        <w:jc w:val="both"/>
        <w:rPr>
          <w:lang w:val="sr-Latn-CS"/>
        </w:rPr>
      </w:pPr>
      <w:r w:rsidRPr="00B75987">
        <w:rPr>
          <w:lang w:val="sr-Latn-CS"/>
        </w:rPr>
        <w:t>Zahtevom za zaštitu prava ne mogu se osporavati radnje naručioca preduzete u postupku</w:t>
      </w:r>
    </w:p>
    <w:p w:rsidR="00A97D23" w:rsidRPr="00B75987" w:rsidRDefault="00A97D23" w:rsidP="00A97D23">
      <w:pPr>
        <w:jc w:val="both"/>
        <w:rPr>
          <w:lang w:val="sr-Latn-CS"/>
        </w:rPr>
      </w:pPr>
      <w:r w:rsidRPr="00B75987">
        <w:rPr>
          <w:lang w:val="sr-Latn-CS"/>
        </w:rPr>
        <w:t xml:space="preserve">javne nabavke ako su podnosiocu zahteva bili ili mogli biti poznati razlozi za njegovo podnošenje pre isteka roka za podnošenje ponuda, a podnosilac zahteva ga nije podneo pre isteka tog roka. </w:t>
      </w:r>
    </w:p>
    <w:p w:rsidR="00A97D23" w:rsidRPr="00B75987" w:rsidRDefault="00A97D23" w:rsidP="00A97D23">
      <w:pPr>
        <w:numPr>
          <w:ilvl w:val="0"/>
          <w:numId w:val="11"/>
        </w:numPr>
        <w:jc w:val="both"/>
        <w:rPr>
          <w:lang w:val="sr-Latn-CS"/>
        </w:rPr>
      </w:pPr>
      <w:r w:rsidRPr="00B75987">
        <w:rPr>
          <w:lang w:val="sr-Latn-CS"/>
        </w:rPr>
        <w:t>Ako je u istom postupku javne nabavke ponovo podnet zahtev za zaštitu prava od strane</w:t>
      </w:r>
    </w:p>
    <w:p w:rsidR="00A97D23" w:rsidRPr="00B75987" w:rsidRDefault="00A97D23" w:rsidP="00A97D23">
      <w:pPr>
        <w:jc w:val="both"/>
        <w:rPr>
          <w:lang w:val="sr-Latn-CS"/>
        </w:rPr>
      </w:pPr>
      <w:r w:rsidRPr="00B75987">
        <w:rPr>
          <w:lang w:val="sr-Latn-CS"/>
        </w:rPr>
        <w:t xml:space="preserve">istog podnosioca zahteva, u tom zahtevu se ne mogu osporavati radnje naručioca za koje je podnosilac zahteva znao ili mogao znati prilikom podnošenja prethodnog zahteva. </w:t>
      </w:r>
    </w:p>
    <w:p w:rsidR="00A97D23" w:rsidRPr="00B75987" w:rsidRDefault="00A97D23" w:rsidP="00A97D23">
      <w:pPr>
        <w:numPr>
          <w:ilvl w:val="0"/>
          <w:numId w:val="11"/>
        </w:numPr>
        <w:jc w:val="both"/>
        <w:rPr>
          <w:lang w:val="sr-Latn-CS"/>
        </w:rPr>
      </w:pPr>
      <w:r w:rsidRPr="00B75987">
        <w:rPr>
          <w:lang w:val="sr-Latn-CS"/>
        </w:rPr>
        <w:t>podnetom zahtevu za zaštitu prava naručilac obaveštava sve učesnike u postupku javne</w:t>
      </w:r>
    </w:p>
    <w:p w:rsidR="00A97D23" w:rsidRPr="00B75987" w:rsidRDefault="00A97D23" w:rsidP="00A97D23">
      <w:pPr>
        <w:jc w:val="both"/>
        <w:rPr>
          <w:lang w:val="sr-Latn-CS"/>
        </w:rPr>
      </w:pPr>
      <w:r w:rsidRPr="00B75987">
        <w:rPr>
          <w:lang w:val="sr-Latn-CS"/>
        </w:rPr>
        <w:lastRenderedPageBreak/>
        <w:t>nabavke, objavlj</w:t>
      </w:r>
      <w:r w:rsidRPr="00B75987">
        <w:rPr>
          <w:lang w:val="sr-Cyrl-RS"/>
        </w:rPr>
        <w:t>ivanjem</w:t>
      </w:r>
      <w:r w:rsidRPr="00B75987">
        <w:rPr>
          <w:lang w:val="sr-Latn-CS"/>
        </w:rPr>
        <w:t xml:space="preserve"> obaveštenj</w:t>
      </w:r>
      <w:r w:rsidRPr="00B75987">
        <w:rPr>
          <w:lang w:val="sr-Cyrl-RS"/>
        </w:rPr>
        <w:t>a</w:t>
      </w:r>
      <w:r w:rsidRPr="00B75987">
        <w:rPr>
          <w:lang w:val="sr-Latn-CS"/>
        </w:rPr>
        <w:t xml:space="preserve"> o podnetom zahtevu na Portalu javnih nabavki</w:t>
      </w:r>
      <w:r w:rsidRPr="00B75987">
        <w:rPr>
          <w:lang w:val="sr-Cyrl-RS"/>
        </w:rPr>
        <w:t xml:space="preserve"> i internet stranici</w:t>
      </w:r>
      <w:r w:rsidRPr="00B75987">
        <w:rPr>
          <w:lang w:val="sr-Latn-CS"/>
        </w:rPr>
        <w:t xml:space="preserve">, najkasnije u roku od dva dana od dana prijema zahteva za zaštitu prava. </w:t>
      </w:r>
    </w:p>
    <w:p w:rsidR="00A97D23" w:rsidRPr="00B75987" w:rsidRDefault="00A97D23" w:rsidP="00A97D23">
      <w:pPr>
        <w:numPr>
          <w:ilvl w:val="0"/>
          <w:numId w:val="11"/>
        </w:numPr>
        <w:jc w:val="both"/>
        <w:rPr>
          <w:lang w:val="sr-Latn-CS"/>
        </w:rPr>
      </w:pPr>
      <w:r w:rsidRPr="00B75987">
        <w:t>Odgovorno lice naručioca može doneti odluku da naručilac preduzme aktivnosti iz člana</w:t>
      </w:r>
    </w:p>
    <w:p w:rsidR="00A97D23" w:rsidRPr="00B75987" w:rsidRDefault="00A97D23" w:rsidP="00A97D23">
      <w:pPr>
        <w:jc w:val="both"/>
        <w:rPr>
          <w:lang w:val="sr-Latn-CS"/>
        </w:rPr>
      </w:pPr>
      <w:r w:rsidRPr="00B75987">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A97D23" w:rsidRPr="00B75987" w:rsidRDefault="00A97D23" w:rsidP="00A97D23">
      <w:pPr>
        <w:numPr>
          <w:ilvl w:val="0"/>
          <w:numId w:val="11"/>
        </w:numPr>
        <w:jc w:val="both"/>
        <w:rPr>
          <w:rFonts w:ascii="Arial" w:hAnsi="Arial" w:cs="Arial"/>
          <w:bCs/>
          <w:lang w:val="sr-Latn-CS"/>
        </w:rPr>
      </w:pPr>
      <w:r w:rsidRPr="00B75987">
        <w:rPr>
          <w:lang w:val="sr-Latn-CS"/>
        </w:rPr>
        <w:t>Podnosilac zahteva za zaštitu prava dužan je da na račun budžeta Republike Srbije, uplati</w:t>
      </w:r>
    </w:p>
    <w:p w:rsidR="00A97D23" w:rsidRPr="00B75987" w:rsidRDefault="00A97D23" w:rsidP="00A97D23">
      <w:pPr>
        <w:jc w:val="both"/>
        <w:rPr>
          <w:rFonts w:ascii="Arial" w:hAnsi="Arial" w:cs="Arial"/>
          <w:bCs/>
          <w:lang w:val="sr-Latn-CS"/>
        </w:rPr>
      </w:pPr>
      <w:r w:rsidRPr="00B75987">
        <w:rPr>
          <w:lang w:val="sr-Latn-CS"/>
        </w:rPr>
        <w:t>taksu od</w:t>
      </w:r>
      <w:r w:rsidRPr="00B75987">
        <w:t xml:space="preserve"> 60.000,00 dinara, na račun broj 840-</w:t>
      </w:r>
      <w:r w:rsidRPr="00B75987">
        <w:rPr>
          <w:lang w:val="sr-Latn-CS"/>
        </w:rPr>
        <w:t>30678845-06</w:t>
      </w:r>
      <w:r w:rsidRPr="00B75987">
        <w:t>, poziv na broj</w:t>
      </w:r>
      <w:r w:rsidRPr="00B75987">
        <w:rPr>
          <w:lang w:val="sr-Latn-CS"/>
        </w:rPr>
        <w:t xml:space="preserve"> – </w:t>
      </w:r>
      <w:r w:rsidRPr="00B75987">
        <w:t xml:space="preserve">broj ili oznaka javne nabavke </w:t>
      </w:r>
      <w:r w:rsidRPr="00B75987">
        <w:rPr>
          <w:lang w:val="sr-Latn-CS"/>
        </w:rPr>
        <w:t xml:space="preserve">JNMV </w:t>
      </w:r>
      <w:r>
        <w:rPr>
          <w:lang w:val="sr-Latn-CS"/>
        </w:rPr>
        <w:t>7</w:t>
      </w:r>
      <w:r w:rsidRPr="00B75987">
        <w:rPr>
          <w:lang w:val="sr-Latn-CS"/>
        </w:rPr>
        <w:t>/201</w:t>
      </w:r>
      <w:r>
        <w:rPr>
          <w:lang w:val="sr-Latn-CS"/>
        </w:rPr>
        <w:t>9</w:t>
      </w:r>
      <w:r w:rsidRPr="00B75987">
        <w:t>, primalac „Budžet Republike Srbije“, svrha uplate „Taksa za ZZP; naziv naručioca;</w:t>
      </w:r>
      <w:r w:rsidRPr="00B75987">
        <w:rPr>
          <w:lang w:val="sr-Latn-CS"/>
        </w:rPr>
        <w:t xml:space="preserve"> </w:t>
      </w:r>
      <w:r w:rsidRPr="00B75987">
        <w:t xml:space="preserve">broj ili oznaka javne nabavke – </w:t>
      </w:r>
      <w:r w:rsidRPr="00B75987">
        <w:rPr>
          <w:lang w:val="sr-Latn-CS"/>
        </w:rPr>
        <w:t xml:space="preserve">JNMV </w:t>
      </w:r>
      <w:r>
        <w:rPr>
          <w:lang w:val="sr-Latn-CS"/>
        </w:rPr>
        <w:t>7</w:t>
      </w:r>
      <w:r w:rsidRPr="00B75987">
        <w:rPr>
          <w:lang w:val="sr-Latn-CS"/>
        </w:rPr>
        <w:t>/20</w:t>
      </w:r>
      <w:r w:rsidRPr="00B75987">
        <w:t>1</w:t>
      </w:r>
      <w:r>
        <w:rPr>
          <w:lang w:val="sr-Latn-RS"/>
        </w:rPr>
        <w:t>9</w:t>
      </w:r>
      <w:r w:rsidRPr="00B75987">
        <w:t>“.</w:t>
      </w:r>
      <w:r w:rsidRPr="00B75987">
        <w:rPr>
          <w:b/>
        </w:rPr>
        <w:t xml:space="preserve"> </w:t>
      </w:r>
      <w:r w:rsidRPr="00B75987">
        <w:t>Detaljnije uputstvo o uplati takse se može pronaći klikom na sledeći link</w:t>
      </w:r>
      <w:r w:rsidRPr="00B75987">
        <w:rPr>
          <w:b/>
        </w:rPr>
        <w:t xml:space="preserve"> - </w:t>
      </w:r>
      <w:hyperlink r:id="rId11" w:history="1">
        <w:r w:rsidRPr="00B75987">
          <w:rPr>
            <w:rStyle w:val="Hyperlink"/>
            <w:rFonts w:ascii="Arial" w:hAnsi="Arial" w:cs="Arial"/>
          </w:rPr>
          <w:t>http://www.kjn.gov.rs/ci/uputstvo-o-uplati-republicke-administrativne-takse.html</w:t>
        </w:r>
      </w:hyperlink>
      <w:r w:rsidRPr="00B75987">
        <w:rPr>
          <w:rFonts w:ascii="Arial" w:hAnsi="Arial" w:cs="Arial"/>
        </w:rPr>
        <w:t xml:space="preserve"> </w:t>
      </w:r>
    </w:p>
    <w:p w:rsidR="00A97D23" w:rsidRPr="00B75987" w:rsidRDefault="00A97D23" w:rsidP="00A97D23">
      <w:pPr>
        <w:pStyle w:val="BodyTextIndent"/>
        <w:ind w:firstLine="0"/>
        <w:rPr>
          <w:b/>
          <w:bCs/>
        </w:rPr>
      </w:pPr>
    </w:p>
    <w:p w:rsidR="00A97D23" w:rsidRPr="00B75987" w:rsidRDefault="00A97D23" w:rsidP="00A97D23">
      <w:pPr>
        <w:pStyle w:val="BodyTextIndent"/>
        <w:rPr>
          <w:b/>
          <w:bCs/>
        </w:rPr>
      </w:pPr>
      <w:r w:rsidRPr="00B75987">
        <w:rPr>
          <w:b/>
          <w:bCs/>
        </w:rPr>
        <w:t>20. Zaključenje ugovora</w:t>
      </w:r>
    </w:p>
    <w:p w:rsidR="00A97D23" w:rsidRDefault="00A97D23" w:rsidP="00A97D23">
      <w:pPr>
        <w:ind w:firstLine="720"/>
        <w:jc w:val="both"/>
        <w:rPr>
          <w:lang w:val="sl-SI"/>
        </w:rPr>
      </w:pPr>
      <w:r w:rsidRPr="00AF4198">
        <w:rPr>
          <w:lang w:val="sr-Latn-CS"/>
        </w:rPr>
        <w:t>Ugovor o javnoj nabavci biće dostavljen  ponuđaču kojem je ugovor dodeljen u roku od 8 dana od dana proteka roka za podnošenje zahteva za zaštitu prava</w:t>
      </w:r>
      <w:r w:rsidRPr="00027838">
        <w:rPr>
          <w:lang w:val="sl-SI"/>
        </w:rPr>
        <w:t xml:space="preserve"> </w:t>
      </w:r>
      <w:r w:rsidRPr="00594C7E">
        <w:rPr>
          <w:lang w:val="sl-SI"/>
        </w:rPr>
        <w:t>iz člana 149. Zakona o javnoj nabavci, odnosno naručilac može i pre isteka roka za podnošenje zahteva za zaštitu prava zaključiti ugovor u slučaju iz člana 112</w:t>
      </w:r>
      <w:r>
        <w:rPr>
          <w:lang w:val="sl-SI"/>
        </w:rPr>
        <w:t>.</w:t>
      </w:r>
      <w:r w:rsidRPr="00594C7E">
        <w:rPr>
          <w:lang w:val="sl-SI"/>
        </w:rPr>
        <w:t xml:space="preserve"> stav 2</w:t>
      </w:r>
      <w:r>
        <w:rPr>
          <w:lang w:val="sl-SI"/>
        </w:rPr>
        <w:t>.</w:t>
      </w:r>
      <w:r w:rsidRPr="00594C7E">
        <w:rPr>
          <w:lang w:val="sl-SI"/>
        </w:rPr>
        <w:t xml:space="preserve"> tačka 5</w:t>
      </w:r>
      <w:r>
        <w:rPr>
          <w:lang w:val="sl-SI"/>
        </w:rPr>
        <w:t>.</w:t>
      </w:r>
      <w:r w:rsidRPr="00594C7E">
        <w:rPr>
          <w:lang w:val="sl-SI"/>
        </w:rPr>
        <w:t xml:space="preserve"> ako je podneta jedna ponuda.</w:t>
      </w:r>
    </w:p>
    <w:p w:rsidR="00A97D23" w:rsidRPr="00B75987" w:rsidRDefault="00A97D23" w:rsidP="00A97D23">
      <w:pPr>
        <w:ind w:firstLine="720"/>
        <w:jc w:val="both"/>
        <w:rPr>
          <w:lang w:val="sr-Latn-CS"/>
        </w:rPr>
      </w:pPr>
      <w:r w:rsidRPr="00B75987">
        <w:t xml:space="preserve">    </w:t>
      </w:r>
    </w:p>
    <w:p w:rsidR="00A97D23" w:rsidRPr="00B75987" w:rsidRDefault="00A97D23" w:rsidP="00A97D23">
      <w:pPr>
        <w:ind w:firstLine="720"/>
        <w:jc w:val="both"/>
        <w:rPr>
          <w:rFonts w:ascii="Arial" w:hAnsi="Arial" w:cs="Arial"/>
          <w:lang w:val="sr-Latn-CS"/>
        </w:rPr>
      </w:pPr>
    </w:p>
    <w:p w:rsidR="00A97D23" w:rsidRPr="00B75987" w:rsidRDefault="00A97D23" w:rsidP="00A97D23">
      <w:pPr>
        <w:jc w:val="both"/>
        <w:rPr>
          <w:lang w:val="sl-SI"/>
        </w:rPr>
      </w:pPr>
    </w:p>
    <w:p w:rsidR="00A97D23" w:rsidRDefault="00A97D23" w:rsidP="00A97D23">
      <w:pPr>
        <w:jc w:val="both"/>
        <w:rPr>
          <w:lang w:val="sl-SI"/>
        </w:rPr>
      </w:pPr>
    </w:p>
    <w:p w:rsidR="00A97D23" w:rsidRDefault="00A97D23" w:rsidP="00A97D23">
      <w:pPr>
        <w:jc w:val="both"/>
        <w:rPr>
          <w:lang w:val="sl-SI"/>
        </w:rPr>
      </w:pPr>
    </w:p>
    <w:p w:rsidR="00A97D23" w:rsidRDefault="00A97D23" w:rsidP="00A97D23">
      <w:pPr>
        <w:jc w:val="both"/>
        <w:rPr>
          <w:lang w:val="sl-SI"/>
        </w:rPr>
      </w:pPr>
    </w:p>
    <w:p w:rsidR="00A97D23" w:rsidRDefault="00A97D23" w:rsidP="00A97D23">
      <w:pPr>
        <w:jc w:val="both"/>
        <w:rPr>
          <w:lang w:val="sl-SI"/>
        </w:rPr>
      </w:pPr>
    </w:p>
    <w:p w:rsidR="00A97D23" w:rsidRDefault="00A97D23" w:rsidP="00A97D23">
      <w:pPr>
        <w:jc w:val="both"/>
        <w:rPr>
          <w:lang w:val="sl-SI"/>
        </w:rPr>
      </w:pPr>
    </w:p>
    <w:p w:rsidR="00A97D23" w:rsidRDefault="00A97D23" w:rsidP="00A97D23">
      <w:pPr>
        <w:jc w:val="both"/>
        <w:rPr>
          <w:lang w:val="sl-SI"/>
        </w:rPr>
      </w:pPr>
    </w:p>
    <w:p w:rsidR="00A97D23" w:rsidRDefault="00A97D23" w:rsidP="00A97D23">
      <w:pPr>
        <w:jc w:val="both"/>
        <w:rPr>
          <w:lang w:val="sl-SI"/>
        </w:rPr>
      </w:pPr>
    </w:p>
    <w:p w:rsidR="00A97D23" w:rsidRDefault="00A97D23" w:rsidP="00A97D23">
      <w:pPr>
        <w:jc w:val="both"/>
        <w:rPr>
          <w:lang w:val="sl-SI"/>
        </w:rPr>
      </w:pPr>
    </w:p>
    <w:p w:rsidR="00A97D23" w:rsidRDefault="00A97D23" w:rsidP="00A97D23">
      <w:pPr>
        <w:jc w:val="both"/>
        <w:rPr>
          <w:lang w:val="sl-SI"/>
        </w:rPr>
      </w:pPr>
    </w:p>
    <w:p w:rsidR="00A97D23" w:rsidRDefault="00A97D23" w:rsidP="00A97D23">
      <w:pPr>
        <w:jc w:val="both"/>
        <w:rPr>
          <w:lang w:val="sl-SI"/>
        </w:rPr>
      </w:pPr>
    </w:p>
    <w:p w:rsidR="00A97D23" w:rsidRDefault="00A97D23" w:rsidP="00A97D23">
      <w:pPr>
        <w:jc w:val="both"/>
        <w:rPr>
          <w:lang w:val="sl-SI"/>
        </w:rPr>
      </w:pPr>
    </w:p>
    <w:p w:rsidR="00A97D23" w:rsidRDefault="00A97D23" w:rsidP="00A97D23">
      <w:pPr>
        <w:jc w:val="both"/>
        <w:rPr>
          <w:lang w:val="sl-SI"/>
        </w:rPr>
      </w:pPr>
    </w:p>
    <w:p w:rsidR="00A97D23" w:rsidRDefault="00A97D23" w:rsidP="00A97D23">
      <w:pPr>
        <w:jc w:val="both"/>
        <w:rPr>
          <w:lang w:val="sl-SI"/>
        </w:rPr>
      </w:pPr>
    </w:p>
    <w:p w:rsidR="00A97D23" w:rsidRDefault="00A97D23" w:rsidP="00A97D23">
      <w:pPr>
        <w:jc w:val="both"/>
        <w:rPr>
          <w:lang w:val="sl-SI"/>
        </w:rPr>
      </w:pPr>
    </w:p>
    <w:p w:rsidR="00A97D23" w:rsidRDefault="00A97D23" w:rsidP="00A97D23">
      <w:pPr>
        <w:jc w:val="both"/>
        <w:rPr>
          <w:lang w:val="sl-SI"/>
        </w:rPr>
      </w:pPr>
    </w:p>
    <w:p w:rsidR="00A97D23" w:rsidRDefault="00A97D23" w:rsidP="00A97D23">
      <w:pPr>
        <w:jc w:val="both"/>
        <w:rPr>
          <w:lang w:val="sl-SI"/>
        </w:rPr>
      </w:pPr>
    </w:p>
    <w:p w:rsidR="00A97D23" w:rsidRDefault="00A97D23" w:rsidP="00A97D23">
      <w:pPr>
        <w:jc w:val="both"/>
        <w:rPr>
          <w:lang w:val="sl-SI"/>
        </w:rPr>
      </w:pPr>
    </w:p>
    <w:p w:rsidR="00A97D23" w:rsidRDefault="00A97D23" w:rsidP="00A97D23">
      <w:pPr>
        <w:jc w:val="both"/>
        <w:rPr>
          <w:lang w:val="sl-SI"/>
        </w:rPr>
      </w:pPr>
    </w:p>
    <w:p w:rsidR="00A97D23" w:rsidRDefault="00A97D23" w:rsidP="00A97D23">
      <w:pPr>
        <w:jc w:val="both"/>
        <w:rPr>
          <w:lang w:val="sl-SI"/>
        </w:rPr>
      </w:pPr>
    </w:p>
    <w:p w:rsidR="00A97D23" w:rsidRDefault="00A97D23" w:rsidP="00A97D23">
      <w:pPr>
        <w:jc w:val="both"/>
        <w:rPr>
          <w:lang w:val="sl-SI"/>
        </w:rPr>
      </w:pPr>
    </w:p>
    <w:p w:rsidR="00A97D23" w:rsidRDefault="00A97D23" w:rsidP="00A97D23">
      <w:pPr>
        <w:jc w:val="both"/>
        <w:rPr>
          <w:lang w:val="sl-SI"/>
        </w:rPr>
      </w:pPr>
    </w:p>
    <w:p w:rsidR="00A97D23" w:rsidRDefault="00A97D23" w:rsidP="00A97D23">
      <w:pPr>
        <w:jc w:val="both"/>
        <w:rPr>
          <w:lang w:val="sl-SI"/>
        </w:rPr>
      </w:pPr>
    </w:p>
    <w:p w:rsidR="00A97D23" w:rsidRDefault="00A97D23" w:rsidP="00A97D23">
      <w:pPr>
        <w:jc w:val="both"/>
        <w:rPr>
          <w:lang w:val="sl-SI"/>
        </w:rPr>
      </w:pPr>
    </w:p>
    <w:p w:rsidR="00A97D23" w:rsidRDefault="00A97D23" w:rsidP="00A97D23">
      <w:pPr>
        <w:jc w:val="both"/>
        <w:rPr>
          <w:lang w:val="sl-SI"/>
        </w:rPr>
      </w:pPr>
    </w:p>
    <w:p w:rsidR="00A97D23" w:rsidRDefault="00A97D23" w:rsidP="00A97D23">
      <w:pPr>
        <w:jc w:val="both"/>
        <w:rPr>
          <w:lang w:val="sl-SI"/>
        </w:rPr>
      </w:pPr>
    </w:p>
    <w:p w:rsidR="00A97D23" w:rsidRDefault="00A97D23" w:rsidP="00A97D23">
      <w:pPr>
        <w:jc w:val="both"/>
        <w:rPr>
          <w:lang w:val="sl-SI"/>
        </w:rPr>
      </w:pPr>
    </w:p>
    <w:p w:rsidR="00EA610E" w:rsidRDefault="00EA610E" w:rsidP="00A97D23">
      <w:pPr>
        <w:pStyle w:val="BodyText"/>
        <w:jc w:val="center"/>
        <w:rPr>
          <w:b/>
          <w:bCs/>
          <w:lang w:val="sl-SI"/>
        </w:rPr>
      </w:pPr>
    </w:p>
    <w:p w:rsidR="00EA610E" w:rsidRDefault="00EA610E" w:rsidP="00A97D23">
      <w:pPr>
        <w:pStyle w:val="BodyText"/>
        <w:jc w:val="center"/>
        <w:rPr>
          <w:b/>
          <w:bCs/>
          <w:lang w:val="sl-SI"/>
        </w:rPr>
      </w:pPr>
    </w:p>
    <w:p w:rsidR="00EA610E" w:rsidRDefault="00EA610E" w:rsidP="00A97D23">
      <w:pPr>
        <w:pStyle w:val="BodyText"/>
        <w:jc w:val="center"/>
        <w:rPr>
          <w:b/>
          <w:bCs/>
          <w:lang w:val="sl-SI"/>
        </w:rPr>
      </w:pPr>
    </w:p>
    <w:p w:rsidR="00EA610E" w:rsidRDefault="00EA610E" w:rsidP="00A97D23">
      <w:pPr>
        <w:pStyle w:val="BodyText"/>
        <w:jc w:val="center"/>
        <w:rPr>
          <w:b/>
          <w:bCs/>
          <w:lang w:val="sl-SI"/>
        </w:rPr>
      </w:pPr>
    </w:p>
    <w:p w:rsidR="00A97D23" w:rsidRPr="007A7D61" w:rsidRDefault="00A97D23" w:rsidP="00A97D23">
      <w:pPr>
        <w:pStyle w:val="BodyText"/>
        <w:jc w:val="center"/>
        <w:rPr>
          <w:b/>
          <w:bCs/>
          <w:lang w:val="sl-SI"/>
        </w:rPr>
      </w:pPr>
      <w:r w:rsidRPr="007A7D61">
        <w:rPr>
          <w:b/>
          <w:bCs/>
          <w:lang w:val="sl-SI"/>
        </w:rPr>
        <w:t>UPUTSTVO</w:t>
      </w:r>
    </w:p>
    <w:p w:rsidR="00A97D23" w:rsidRDefault="00A97D23" w:rsidP="00A97D23">
      <w:pPr>
        <w:pStyle w:val="BodyText"/>
        <w:ind w:left="1440"/>
        <w:rPr>
          <w:b/>
          <w:bCs/>
          <w:lang w:val="sl-SI"/>
        </w:rPr>
      </w:pPr>
      <w:r w:rsidRPr="007A7D61">
        <w:rPr>
          <w:b/>
          <w:bCs/>
          <w:lang w:val="sl-SI"/>
        </w:rPr>
        <w:t xml:space="preserve">o načinu kako se dokazuje ispunjenost OBAVEZNIH </w:t>
      </w:r>
      <w:r>
        <w:rPr>
          <w:b/>
          <w:bCs/>
          <w:lang w:val="sl-SI"/>
        </w:rPr>
        <w:t xml:space="preserve"> </w:t>
      </w:r>
      <w:r w:rsidRPr="007A7D61">
        <w:rPr>
          <w:b/>
          <w:bCs/>
          <w:lang w:val="sl-SI"/>
        </w:rPr>
        <w:t>uslova iz</w:t>
      </w:r>
    </w:p>
    <w:p w:rsidR="00A97D23" w:rsidRPr="007A7D61" w:rsidRDefault="00A97D23" w:rsidP="00A97D23">
      <w:pPr>
        <w:pStyle w:val="BodyText"/>
        <w:rPr>
          <w:b/>
          <w:bCs/>
          <w:lang w:val="sl-SI"/>
        </w:rPr>
      </w:pPr>
      <w:r w:rsidRPr="007A7D61">
        <w:rPr>
          <w:b/>
          <w:bCs/>
          <w:lang w:val="sl-SI"/>
        </w:rPr>
        <w:t>čl.75. Zakona o javnim nabavkama (»Službeni glasnik RS«, br. 124/</w:t>
      </w:r>
      <w:r w:rsidRPr="00B57937">
        <w:rPr>
          <w:b/>
          <w:bCs/>
          <w:lang w:val="sl-SI"/>
        </w:rPr>
        <w:t>2012, 14/15 i 68/15)</w:t>
      </w:r>
    </w:p>
    <w:p w:rsidR="00A97D23" w:rsidRDefault="00A97D23" w:rsidP="00A97D23">
      <w:pPr>
        <w:pStyle w:val="BodyText"/>
        <w:rPr>
          <w:lang w:val="sl-SI"/>
        </w:rPr>
      </w:pPr>
    </w:p>
    <w:p w:rsidR="00A97D23" w:rsidRPr="000B235D" w:rsidRDefault="00A97D23" w:rsidP="00A97D23">
      <w:pPr>
        <w:jc w:val="both"/>
        <w:rPr>
          <w:color w:val="FF0000"/>
        </w:rPr>
      </w:pPr>
    </w:p>
    <w:p w:rsidR="00A97D23" w:rsidRDefault="00A97D23" w:rsidP="00A97D23">
      <w:pPr>
        <w:jc w:val="both"/>
        <w:rPr>
          <w:lang w:val="sl-SI"/>
        </w:rPr>
      </w:pPr>
    </w:p>
    <w:p w:rsidR="00A97D23" w:rsidRDefault="00A97D23" w:rsidP="00A97D23">
      <w:pPr>
        <w:ind w:left="384"/>
        <w:jc w:val="both"/>
        <w:rPr>
          <w:lang w:val="sl-SI"/>
        </w:rPr>
      </w:pPr>
    </w:p>
    <w:p w:rsidR="00A97D23" w:rsidRDefault="00A97D23" w:rsidP="00A97D23">
      <w:pPr>
        <w:pStyle w:val="BodyText"/>
        <w:ind w:firstLine="720"/>
        <w:rPr>
          <w:lang w:val="sl-SI"/>
        </w:rPr>
      </w:pPr>
      <w:r>
        <w:rPr>
          <w:lang w:val="sl-SI"/>
        </w:rPr>
        <w:t xml:space="preserve">Pravo na učešće u postupku ima domaće pravno i fizičko lice, koje ispunjava obavezne uslove za učešće propisane članom 75 </w:t>
      </w:r>
      <w:r w:rsidRPr="007A7D61">
        <w:rPr>
          <w:lang w:val="sl-SI"/>
        </w:rPr>
        <w:t>Zakona o javnim nabavkama</w:t>
      </w:r>
      <w:r>
        <w:rPr>
          <w:lang w:val="sl-SI"/>
        </w:rPr>
        <w:t>.</w:t>
      </w:r>
    </w:p>
    <w:p w:rsidR="00A97D23" w:rsidRDefault="00A97D23" w:rsidP="00A97D23">
      <w:pPr>
        <w:pStyle w:val="BodyText"/>
        <w:rPr>
          <w:lang w:val="sl-SI"/>
        </w:rPr>
      </w:pPr>
    </w:p>
    <w:p w:rsidR="00A97D23" w:rsidRPr="00254E4A" w:rsidRDefault="00A97D23" w:rsidP="00A97D23">
      <w:pPr>
        <w:jc w:val="both"/>
        <w:rPr>
          <w:lang w:val="sr-Latn-CS"/>
        </w:rPr>
      </w:pPr>
      <w:r>
        <w:tab/>
      </w:r>
      <w:r w:rsidRPr="00254E4A">
        <w:t>Ispunjenost obaveznih uslova za učešće ponuđač potvrđuje</w:t>
      </w:r>
      <w:r w:rsidRPr="00254E4A">
        <w:rPr>
          <w:lang w:val="sr-Latn-CS"/>
        </w:rPr>
        <w:t>:</w:t>
      </w:r>
    </w:p>
    <w:p w:rsidR="00A97D23" w:rsidRPr="00254E4A" w:rsidRDefault="00A97D23" w:rsidP="00A97D23">
      <w:pPr>
        <w:jc w:val="both"/>
        <w:rPr>
          <w:lang w:val="sr-Latn-CS"/>
        </w:rPr>
      </w:pPr>
    </w:p>
    <w:p w:rsidR="00A97D23" w:rsidRPr="00254E4A" w:rsidRDefault="00A97D23" w:rsidP="00A97D23">
      <w:pPr>
        <w:jc w:val="both"/>
        <w:rPr>
          <w:lang w:val="sr-Latn-CS"/>
        </w:rPr>
      </w:pPr>
      <w:r w:rsidRPr="00254E4A">
        <w:rPr>
          <w:lang w:val="sr-Latn-CS"/>
        </w:rPr>
        <w:t xml:space="preserve">1. </w:t>
      </w:r>
      <w:r w:rsidRPr="00254E4A">
        <w:t xml:space="preserve"> </w:t>
      </w:r>
      <w:r w:rsidRPr="00254E4A">
        <w:rPr>
          <w:b/>
        </w:rPr>
        <w:t xml:space="preserve">izjavom </w:t>
      </w:r>
      <w:r w:rsidRPr="00254E4A">
        <w:rPr>
          <w:rFonts w:eastAsia="TimesNewRomanPS-BoldMT"/>
          <w:b/>
          <w:bCs/>
          <w:lang w:val="sr-Latn-CS"/>
        </w:rPr>
        <w:t>da ispunjava sve uslove</w:t>
      </w:r>
      <w:r w:rsidRPr="00254E4A">
        <w:rPr>
          <w:rFonts w:eastAsia="TimesNewRomanPS-BoldMT"/>
          <w:bCs/>
          <w:lang w:val="sr-Latn-CS"/>
        </w:rPr>
        <w:t xml:space="preserve"> </w:t>
      </w:r>
      <w:r w:rsidRPr="00254E4A">
        <w:rPr>
          <w:lang w:val="sl-SI"/>
        </w:rPr>
        <w:t xml:space="preserve">propisane članom 75 Zakona </w:t>
      </w:r>
      <w:r w:rsidRPr="00254E4A">
        <w:rPr>
          <w:rFonts w:eastAsia="TimesNewRomanPS-BoldMT"/>
          <w:bCs/>
          <w:lang w:val="sr-Latn-CS"/>
        </w:rPr>
        <w:t>datom pod punom krivičnom i materijalnom odgovornošću u</w:t>
      </w:r>
      <w:r w:rsidRPr="00254E4A">
        <w:t xml:space="preserve"> skladu sa čl.77 stav 4. Zakona o javnim nabavkama</w:t>
      </w:r>
      <w:r w:rsidRPr="00254E4A">
        <w:rPr>
          <w:lang w:val="sr-Latn-CS"/>
        </w:rPr>
        <w:t xml:space="preserve">  (Obrazac 3)</w:t>
      </w:r>
    </w:p>
    <w:p w:rsidR="00A97D23" w:rsidRPr="007A7D61" w:rsidRDefault="00A97D23" w:rsidP="00A97D23">
      <w:pPr>
        <w:jc w:val="both"/>
        <w:rPr>
          <w:lang w:val="sl-SI"/>
        </w:rPr>
      </w:pPr>
    </w:p>
    <w:p w:rsidR="00A97D23" w:rsidRDefault="00A97D23" w:rsidP="00A97D23">
      <w:pPr>
        <w:jc w:val="both"/>
        <w:rPr>
          <w:lang w:val="sl-SI"/>
        </w:rPr>
      </w:pPr>
      <w:r>
        <w:rPr>
          <w:lang w:val="sl-SI"/>
        </w:rPr>
        <w:tab/>
      </w:r>
    </w:p>
    <w:p w:rsidR="00A97D23" w:rsidRPr="00254E4A" w:rsidRDefault="00A97D23" w:rsidP="00A97D23">
      <w:pPr>
        <w:pStyle w:val="Normal1"/>
        <w:ind w:firstLine="384"/>
        <w:jc w:val="both"/>
        <w:rPr>
          <w:rFonts w:ascii="Times New Roman" w:hAnsi="Times New Roman" w:cs="Times New Roman"/>
          <w:sz w:val="24"/>
          <w:szCs w:val="24"/>
          <w:lang w:val="sl-SI"/>
        </w:rPr>
      </w:pPr>
      <w:r w:rsidRPr="00254E4A">
        <w:rPr>
          <w:rFonts w:ascii="Times New Roman" w:hAnsi="Times New Roman" w:cs="Times New Roman"/>
          <w:b/>
          <w:sz w:val="24"/>
          <w:szCs w:val="24"/>
          <w:lang w:val="sl-SI"/>
        </w:rPr>
        <w:t>NAPOMENA</w:t>
      </w:r>
      <w:r w:rsidRPr="00254E4A">
        <w:rPr>
          <w:rFonts w:ascii="Times New Roman" w:hAnsi="Times New Roman" w:cs="Times New Roman"/>
          <w:sz w:val="24"/>
          <w:szCs w:val="24"/>
          <w:lang w:val="sl-SI"/>
        </w:rPr>
        <w:t xml:space="preserve"> za tačku 1 ovog Uputstva: Ako je ponuđač dostavio izjavu iz člana 77. stav 4. ovog zakona, naručilac </w:t>
      </w:r>
      <w:r w:rsidRPr="00254E4A">
        <w:rPr>
          <w:rFonts w:ascii="Times New Roman" w:hAnsi="Times New Roman" w:cs="Times New Roman"/>
          <w:b/>
          <w:sz w:val="24"/>
          <w:szCs w:val="24"/>
          <w:lang w:val="sl-SI"/>
        </w:rPr>
        <w:t xml:space="preserve">je pre donošenja odluke o dodeli ugovora dužan </w:t>
      </w:r>
      <w:r w:rsidRPr="00254E4A">
        <w:rPr>
          <w:rFonts w:ascii="Times New Roman" w:hAnsi="Times New Roman" w:cs="Times New Roman"/>
          <w:sz w:val="24"/>
          <w:szCs w:val="24"/>
          <w:lang w:val="sl-SI"/>
        </w:rPr>
        <w:t>da od ponuđača čija je ponuda ocenjena kao najpovoljnija zatraži da dostavi kopiju zahtevanih dokaza o ispunjenosti uslova, a može i da zatraži na uvid original ili overenu kopiju svih ili pojedinih dokaza. Naručilac dokaze može da zatraži i od ostalih ponuđača. Naručilac nije dužan da od ponuđača zatraži dostavljanje svih ili pojedinih dokaza ukoliko za istog ponuđača poseduje odgovarajuće dokaze iz drugih postupaka javnih nabavki kod tog naručioca.</w:t>
      </w:r>
    </w:p>
    <w:p w:rsidR="00A97D23" w:rsidRDefault="00A97D23" w:rsidP="00A97D23">
      <w:pPr>
        <w:ind w:firstLine="384"/>
        <w:jc w:val="both"/>
        <w:rPr>
          <w:lang w:val="sl-SI"/>
        </w:rPr>
      </w:pP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A97D23" w:rsidRDefault="00A97D23" w:rsidP="00A97D23">
      <w:pPr>
        <w:jc w:val="both"/>
        <w:rPr>
          <w:lang w:val="sl-SI"/>
        </w:rPr>
      </w:pPr>
    </w:p>
    <w:p w:rsidR="00A97D23" w:rsidRDefault="00A97D23" w:rsidP="00A97D23">
      <w:pPr>
        <w:ind w:left="384"/>
        <w:jc w:val="both"/>
        <w:rPr>
          <w:lang w:val="sl-SI"/>
        </w:rPr>
      </w:pPr>
    </w:p>
    <w:p w:rsidR="00A97D23" w:rsidRDefault="00A97D23" w:rsidP="00A97D23">
      <w:pPr>
        <w:jc w:val="both"/>
        <w:rPr>
          <w:lang w:val="sl-SI"/>
        </w:rPr>
      </w:pPr>
    </w:p>
    <w:p w:rsidR="00A97D23" w:rsidRDefault="00A97D23" w:rsidP="00A97D23">
      <w:pPr>
        <w:jc w:val="both"/>
        <w:rPr>
          <w:lang w:val="sl-SI"/>
        </w:rPr>
      </w:pPr>
    </w:p>
    <w:p w:rsidR="00A97D23" w:rsidRDefault="00A97D23" w:rsidP="00A97D23">
      <w:pPr>
        <w:jc w:val="both"/>
        <w:rPr>
          <w:lang w:val="sl-SI"/>
        </w:rPr>
      </w:pPr>
    </w:p>
    <w:p w:rsidR="00A97D23" w:rsidRDefault="00A97D23" w:rsidP="00A97D23">
      <w:pPr>
        <w:jc w:val="both"/>
        <w:rPr>
          <w:color w:val="FF0000"/>
          <w:lang w:val="sr-Latn-CS"/>
        </w:rPr>
      </w:pPr>
      <w:r w:rsidRPr="00AE7B9E">
        <w:rPr>
          <w:color w:val="FF0000"/>
          <w:lang w:val="sl-SI"/>
        </w:rPr>
        <w:tab/>
      </w:r>
    </w:p>
    <w:p w:rsidR="00A97D23" w:rsidRDefault="00A97D23" w:rsidP="00A97D23">
      <w:pPr>
        <w:jc w:val="both"/>
        <w:rPr>
          <w:color w:val="FF0000"/>
          <w:lang w:val="sr-Latn-CS"/>
        </w:rPr>
      </w:pPr>
    </w:p>
    <w:p w:rsidR="00A97D23" w:rsidRDefault="00A97D23" w:rsidP="00A97D23">
      <w:pPr>
        <w:jc w:val="both"/>
        <w:rPr>
          <w:color w:val="FF0000"/>
          <w:lang w:val="sr-Latn-CS"/>
        </w:rPr>
      </w:pPr>
    </w:p>
    <w:p w:rsidR="00A97D23" w:rsidRDefault="00A97D23" w:rsidP="00A97D23">
      <w:pPr>
        <w:jc w:val="both"/>
        <w:rPr>
          <w:color w:val="FF0000"/>
          <w:lang w:val="sr-Latn-CS"/>
        </w:rPr>
      </w:pPr>
    </w:p>
    <w:p w:rsidR="00A97D23" w:rsidRDefault="00A97D23" w:rsidP="00A97D23">
      <w:pPr>
        <w:jc w:val="both"/>
        <w:rPr>
          <w:color w:val="FF0000"/>
          <w:lang w:val="sr-Latn-CS"/>
        </w:rPr>
      </w:pPr>
    </w:p>
    <w:p w:rsidR="00A97D23" w:rsidRDefault="00A97D23" w:rsidP="00A97D23">
      <w:pPr>
        <w:jc w:val="both"/>
        <w:rPr>
          <w:color w:val="FF0000"/>
          <w:lang w:val="sr-Latn-CS"/>
        </w:rPr>
      </w:pPr>
    </w:p>
    <w:p w:rsidR="00A97D23" w:rsidRDefault="00A97D23" w:rsidP="00A97D23">
      <w:pPr>
        <w:jc w:val="both"/>
        <w:rPr>
          <w:color w:val="FF0000"/>
          <w:lang w:val="sr-Latn-CS"/>
        </w:rPr>
      </w:pPr>
    </w:p>
    <w:p w:rsidR="00A97D23" w:rsidRDefault="00A97D23" w:rsidP="00A97D23">
      <w:pPr>
        <w:jc w:val="both"/>
        <w:rPr>
          <w:color w:val="FF0000"/>
          <w:lang w:val="sr-Latn-CS"/>
        </w:rPr>
      </w:pPr>
    </w:p>
    <w:p w:rsidR="00A97D23" w:rsidRDefault="00A97D23" w:rsidP="00A97D23">
      <w:pPr>
        <w:jc w:val="both"/>
        <w:rPr>
          <w:color w:val="FF0000"/>
          <w:lang w:val="sr-Latn-CS"/>
        </w:rPr>
      </w:pPr>
    </w:p>
    <w:p w:rsidR="00A97D23" w:rsidRDefault="00A97D23" w:rsidP="00A97D23">
      <w:pPr>
        <w:jc w:val="both"/>
        <w:rPr>
          <w:color w:val="FF0000"/>
          <w:lang w:val="sr-Latn-CS"/>
        </w:rPr>
      </w:pPr>
    </w:p>
    <w:p w:rsidR="00A97D23" w:rsidRDefault="00A97D23" w:rsidP="00A97D23">
      <w:pPr>
        <w:jc w:val="both"/>
        <w:rPr>
          <w:color w:val="FF0000"/>
          <w:lang w:val="sr-Latn-CS"/>
        </w:rPr>
      </w:pPr>
    </w:p>
    <w:p w:rsidR="00A97D23" w:rsidRDefault="00A97D23" w:rsidP="00A97D23">
      <w:pPr>
        <w:pStyle w:val="Heading3"/>
        <w:ind w:left="2172" w:firstLine="708"/>
        <w:jc w:val="left"/>
        <w:rPr>
          <w:sz w:val="24"/>
          <w:szCs w:val="24"/>
        </w:rPr>
      </w:pPr>
    </w:p>
    <w:p w:rsidR="00A97D23" w:rsidRDefault="00A97D23" w:rsidP="00A97D23">
      <w:pPr>
        <w:pStyle w:val="Heading3"/>
        <w:ind w:left="2172" w:firstLine="708"/>
        <w:jc w:val="left"/>
        <w:rPr>
          <w:sz w:val="24"/>
          <w:szCs w:val="24"/>
        </w:rPr>
      </w:pPr>
    </w:p>
    <w:p w:rsidR="00A97D23" w:rsidRDefault="00A97D23" w:rsidP="00A97D23">
      <w:pPr>
        <w:pStyle w:val="Heading3"/>
        <w:ind w:left="2172" w:firstLine="708"/>
        <w:jc w:val="left"/>
        <w:rPr>
          <w:sz w:val="24"/>
          <w:szCs w:val="24"/>
        </w:rPr>
      </w:pPr>
    </w:p>
    <w:p w:rsidR="00A97D23" w:rsidRDefault="00A97D23" w:rsidP="00A97D23">
      <w:pPr>
        <w:pStyle w:val="Heading3"/>
        <w:ind w:left="2172" w:firstLine="708"/>
        <w:jc w:val="left"/>
        <w:rPr>
          <w:sz w:val="24"/>
          <w:szCs w:val="24"/>
        </w:rPr>
      </w:pPr>
    </w:p>
    <w:p w:rsidR="00A97D23" w:rsidRDefault="00A97D23" w:rsidP="00A97D23">
      <w:pPr>
        <w:pStyle w:val="Heading3"/>
        <w:ind w:left="2172" w:firstLine="708"/>
        <w:jc w:val="left"/>
        <w:rPr>
          <w:sz w:val="24"/>
          <w:szCs w:val="24"/>
        </w:rPr>
      </w:pPr>
    </w:p>
    <w:p w:rsidR="00A97D23" w:rsidRDefault="00A97D23" w:rsidP="00A97D23">
      <w:pPr>
        <w:pStyle w:val="Heading3"/>
        <w:ind w:left="2172" w:firstLine="708"/>
        <w:jc w:val="left"/>
        <w:rPr>
          <w:sz w:val="24"/>
          <w:szCs w:val="24"/>
        </w:rPr>
      </w:pPr>
    </w:p>
    <w:p w:rsidR="00A97D23" w:rsidRDefault="00A97D23" w:rsidP="00A97D23">
      <w:pPr>
        <w:pStyle w:val="Heading3"/>
        <w:ind w:left="2172" w:firstLine="708"/>
        <w:jc w:val="left"/>
        <w:rPr>
          <w:sz w:val="24"/>
          <w:szCs w:val="24"/>
        </w:rPr>
      </w:pPr>
    </w:p>
    <w:p w:rsidR="00A97D23" w:rsidRPr="007A7D61" w:rsidRDefault="00A97D23" w:rsidP="00A97D23">
      <w:pPr>
        <w:pStyle w:val="Heading3"/>
        <w:ind w:left="2172" w:firstLine="708"/>
        <w:jc w:val="left"/>
        <w:rPr>
          <w:sz w:val="24"/>
          <w:szCs w:val="24"/>
        </w:rPr>
      </w:pPr>
      <w:r w:rsidRPr="007A7D61">
        <w:rPr>
          <w:sz w:val="24"/>
          <w:szCs w:val="24"/>
        </w:rPr>
        <w:t>DODATNI USLOVI ZA  U</w:t>
      </w:r>
      <w:r>
        <w:rPr>
          <w:sz w:val="24"/>
          <w:szCs w:val="24"/>
        </w:rPr>
        <w:t>Č</w:t>
      </w:r>
      <w:r w:rsidRPr="007A7D61">
        <w:rPr>
          <w:sz w:val="24"/>
          <w:szCs w:val="24"/>
        </w:rPr>
        <w:t>EŠĆE</w:t>
      </w:r>
    </w:p>
    <w:p w:rsidR="00A97D23" w:rsidRPr="007A7D61" w:rsidRDefault="00A97D23" w:rsidP="00A97D23">
      <w:pPr>
        <w:pStyle w:val="BodyText"/>
        <w:rPr>
          <w:b/>
          <w:bCs/>
          <w:lang w:val="sl-SI"/>
        </w:rPr>
      </w:pPr>
      <w:r w:rsidRPr="007A7D61">
        <w:rPr>
          <w:b/>
          <w:bCs/>
          <w:lang w:val="sl-SI"/>
        </w:rPr>
        <w:t xml:space="preserve">po </w:t>
      </w:r>
      <w:r>
        <w:rPr>
          <w:b/>
          <w:bCs/>
          <w:lang w:val="sl-SI"/>
        </w:rPr>
        <w:t>č</w:t>
      </w:r>
      <w:r w:rsidRPr="007A7D61">
        <w:rPr>
          <w:b/>
          <w:bCs/>
          <w:lang w:val="sl-SI"/>
        </w:rPr>
        <w:t>l. 76. Zakona o javnim nabavkama</w:t>
      </w:r>
      <w:r>
        <w:rPr>
          <w:b/>
          <w:bCs/>
          <w:lang w:val="sl-SI"/>
        </w:rPr>
        <w:t xml:space="preserve"> </w:t>
      </w:r>
      <w:r w:rsidRPr="007A7D61">
        <w:rPr>
          <w:b/>
          <w:bCs/>
          <w:lang w:val="sl-SI"/>
        </w:rPr>
        <w:t>(»Službeni glasnik RS«, br. 124/</w:t>
      </w:r>
      <w:r w:rsidRPr="00B57937">
        <w:rPr>
          <w:b/>
          <w:bCs/>
          <w:lang w:val="sl-SI"/>
        </w:rPr>
        <w:t>2012, 14/15 i 68/15)</w:t>
      </w:r>
    </w:p>
    <w:p w:rsidR="00A97D23" w:rsidRDefault="00A97D23" w:rsidP="00A97D23">
      <w:pPr>
        <w:pStyle w:val="BodyText"/>
        <w:rPr>
          <w:b/>
          <w:bCs/>
          <w:lang w:val="sl-SI"/>
        </w:rPr>
      </w:pPr>
    </w:p>
    <w:p w:rsidR="00A97D23" w:rsidRPr="007A7D61" w:rsidRDefault="00A97D23" w:rsidP="00A97D23">
      <w:pPr>
        <w:pStyle w:val="BodyText"/>
        <w:rPr>
          <w:b/>
          <w:bCs/>
          <w:lang w:val="sl-SI"/>
        </w:rPr>
      </w:pPr>
    </w:p>
    <w:p w:rsidR="00A97D23" w:rsidRPr="007A7D61" w:rsidRDefault="00A97D23" w:rsidP="00A97D23">
      <w:pPr>
        <w:jc w:val="both"/>
        <w:rPr>
          <w:lang w:val="sr-Latn-CS"/>
        </w:rPr>
      </w:pPr>
    </w:p>
    <w:p w:rsidR="00A97D23" w:rsidRPr="007A7D61" w:rsidRDefault="00A97D23" w:rsidP="00A97D23">
      <w:pPr>
        <w:jc w:val="both"/>
        <w:rPr>
          <w:lang w:val="sl-SI"/>
        </w:rPr>
      </w:pPr>
    </w:p>
    <w:p w:rsidR="00A97D23" w:rsidRPr="007A7D61" w:rsidRDefault="00A97D23" w:rsidP="00A97D23">
      <w:pPr>
        <w:jc w:val="both"/>
        <w:rPr>
          <w:lang w:val="sl-SI"/>
        </w:rPr>
      </w:pPr>
    </w:p>
    <w:p w:rsidR="00A97D23" w:rsidRPr="007A7D61" w:rsidRDefault="00A97D23" w:rsidP="00A97D23">
      <w:pPr>
        <w:jc w:val="both"/>
        <w:rPr>
          <w:lang w:val="sl-SI"/>
        </w:rPr>
      </w:pPr>
    </w:p>
    <w:p w:rsidR="00A97D23" w:rsidRPr="00117A28" w:rsidRDefault="00A97D23" w:rsidP="00A97D23">
      <w:pPr>
        <w:jc w:val="both"/>
        <w:rPr>
          <w:rFonts w:eastAsia="Times New Roman"/>
          <w:lang w:val="pl-PL"/>
        </w:rPr>
      </w:pPr>
    </w:p>
    <w:p w:rsidR="00A97D23" w:rsidRPr="00EA610E" w:rsidRDefault="00A97D23" w:rsidP="00A97D23">
      <w:pPr>
        <w:numPr>
          <w:ilvl w:val="0"/>
          <w:numId w:val="3"/>
        </w:numPr>
        <w:jc w:val="both"/>
        <w:rPr>
          <w:rFonts w:eastAsia="Times New Roman"/>
          <w:lang w:val="pl-PL"/>
        </w:rPr>
      </w:pPr>
      <w:r w:rsidRPr="00EA610E">
        <w:rPr>
          <w:rFonts w:eastAsia="Times New Roman"/>
          <w:lang w:val="pl-PL"/>
        </w:rPr>
        <w:t>da ponuđač raspolaže dovoljnim finansijskim kapacitetom</w:t>
      </w:r>
    </w:p>
    <w:p w:rsidR="00A97D23" w:rsidRPr="00117A28" w:rsidRDefault="00A97D23" w:rsidP="00A97D23">
      <w:pPr>
        <w:numPr>
          <w:ilvl w:val="0"/>
          <w:numId w:val="3"/>
        </w:numPr>
        <w:jc w:val="both"/>
        <w:rPr>
          <w:rFonts w:eastAsia="Times New Roman"/>
          <w:lang w:val="pl-PL"/>
        </w:rPr>
      </w:pPr>
      <w:r w:rsidRPr="00117A28">
        <w:rPr>
          <w:rFonts w:eastAsia="Times New Roman"/>
          <w:lang w:val="pl-PL"/>
        </w:rPr>
        <w:t xml:space="preserve">da ponuđač raspolaže dovoljnim poslovnim kapacitetom </w:t>
      </w:r>
    </w:p>
    <w:p w:rsidR="00A97D23" w:rsidRPr="00117A28" w:rsidRDefault="00A97D23" w:rsidP="00A97D23">
      <w:pPr>
        <w:numPr>
          <w:ilvl w:val="0"/>
          <w:numId w:val="3"/>
        </w:numPr>
        <w:jc w:val="both"/>
        <w:rPr>
          <w:rFonts w:eastAsia="Times New Roman"/>
          <w:lang w:val="pl-PL"/>
        </w:rPr>
      </w:pPr>
      <w:r w:rsidRPr="00117A28">
        <w:rPr>
          <w:rFonts w:eastAsia="Times New Roman"/>
          <w:lang w:val="pl-PL"/>
        </w:rPr>
        <w:t xml:space="preserve">da ponuđač raspolaže dovoljnim kadrovskim kapacitetom </w:t>
      </w:r>
    </w:p>
    <w:p w:rsidR="00A97D23" w:rsidRPr="00117A28" w:rsidRDefault="00A97D23" w:rsidP="00A97D23">
      <w:pPr>
        <w:jc w:val="both"/>
        <w:rPr>
          <w:rFonts w:eastAsia="Times New Roman"/>
          <w:lang w:val="sr-Latn-CS"/>
        </w:rPr>
      </w:pPr>
    </w:p>
    <w:p w:rsidR="00A97D23" w:rsidRPr="00117A28" w:rsidRDefault="00A97D23" w:rsidP="00A97D23">
      <w:pPr>
        <w:jc w:val="both"/>
        <w:rPr>
          <w:rFonts w:eastAsia="Times New Roman"/>
          <w:lang w:val="sr-Latn-CS"/>
        </w:rPr>
      </w:pPr>
    </w:p>
    <w:p w:rsidR="00A97D23" w:rsidRDefault="00A97D23" w:rsidP="00A97D23">
      <w:pPr>
        <w:pStyle w:val="BodyText"/>
        <w:jc w:val="center"/>
        <w:rPr>
          <w:b/>
          <w:bCs/>
          <w:lang w:val="sl-SI"/>
        </w:rPr>
      </w:pPr>
    </w:p>
    <w:p w:rsidR="00A97D23" w:rsidRDefault="00A97D23" w:rsidP="00A97D23">
      <w:pPr>
        <w:pStyle w:val="BodyText"/>
        <w:jc w:val="center"/>
        <w:rPr>
          <w:b/>
          <w:bCs/>
          <w:lang w:val="sl-SI"/>
        </w:rPr>
      </w:pPr>
    </w:p>
    <w:p w:rsidR="00A97D23" w:rsidRDefault="00A97D23" w:rsidP="00A97D23">
      <w:pPr>
        <w:pStyle w:val="BodyText"/>
        <w:jc w:val="center"/>
        <w:rPr>
          <w:b/>
          <w:bCs/>
          <w:lang w:val="sl-SI"/>
        </w:rPr>
      </w:pPr>
    </w:p>
    <w:p w:rsidR="00A97D23" w:rsidRDefault="00A97D23" w:rsidP="00A97D23">
      <w:pPr>
        <w:pStyle w:val="BodyText"/>
        <w:jc w:val="center"/>
        <w:rPr>
          <w:b/>
          <w:bCs/>
          <w:lang w:val="sl-SI"/>
        </w:rPr>
      </w:pPr>
    </w:p>
    <w:p w:rsidR="00A97D23" w:rsidRDefault="00A97D23" w:rsidP="00A97D23">
      <w:pPr>
        <w:pStyle w:val="BodyText"/>
        <w:jc w:val="center"/>
        <w:rPr>
          <w:b/>
          <w:bCs/>
          <w:lang w:val="sl-SI"/>
        </w:rPr>
      </w:pPr>
    </w:p>
    <w:p w:rsidR="00A97D23" w:rsidRDefault="00A97D23" w:rsidP="00A97D23">
      <w:pPr>
        <w:pStyle w:val="BodyText"/>
        <w:jc w:val="center"/>
        <w:rPr>
          <w:b/>
          <w:bCs/>
          <w:lang w:val="sl-SI"/>
        </w:rPr>
      </w:pPr>
    </w:p>
    <w:p w:rsidR="00A97D23" w:rsidRDefault="00A97D23" w:rsidP="00A97D23">
      <w:pPr>
        <w:pStyle w:val="BodyText"/>
        <w:jc w:val="center"/>
        <w:rPr>
          <w:b/>
          <w:bCs/>
          <w:lang w:val="sl-SI"/>
        </w:rPr>
      </w:pPr>
    </w:p>
    <w:p w:rsidR="00A97D23" w:rsidRDefault="00A97D23" w:rsidP="00A97D23">
      <w:pPr>
        <w:pStyle w:val="BodyText"/>
        <w:jc w:val="center"/>
        <w:rPr>
          <w:b/>
          <w:bCs/>
          <w:lang w:val="sl-SI"/>
        </w:rPr>
      </w:pPr>
    </w:p>
    <w:p w:rsidR="00A97D23" w:rsidRDefault="00A97D23" w:rsidP="00A97D23">
      <w:pPr>
        <w:pStyle w:val="BodyText"/>
        <w:jc w:val="center"/>
        <w:rPr>
          <w:b/>
          <w:bCs/>
          <w:lang w:val="sl-SI"/>
        </w:rPr>
      </w:pPr>
    </w:p>
    <w:p w:rsidR="00A97D23" w:rsidRDefault="00A97D23" w:rsidP="00A97D23">
      <w:pPr>
        <w:pStyle w:val="BodyText"/>
        <w:jc w:val="center"/>
        <w:rPr>
          <w:b/>
          <w:bCs/>
          <w:lang w:val="sl-SI"/>
        </w:rPr>
      </w:pPr>
    </w:p>
    <w:p w:rsidR="00A97D23" w:rsidRDefault="00A97D23" w:rsidP="00A97D23">
      <w:pPr>
        <w:pStyle w:val="BodyText"/>
        <w:jc w:val="center"/>
        <w:rPr>
          <w:b/>
          <w:bCs/>
          <w:lang w:val="sl-SI"/>
        </w:rPr>
      </w:pPr>
    </w:p>
    <w:p w:rsidR="00A97D23" w:rsidRDefault="00A97D23" w:rsidP="00A97D23">
      <w:pPr>
        <w:pStyle w:val="BodyText"/>
        <w:jc w:val="center"/>
        <w:rPr>
          <w:b/>
          <w:bCs/>
          <w:lang w:val="sl-SI"/>
        </w:rPr>
      </w:pPr>
    </w:p>
    <w:p w:rsidR="00A97D23" w:rsidRDefault="00A97D23" w:rsidP="00A97D23">
      <w:pPr>
        <w:pStyle w:val="BodyText"/>
        <w:jc w:val="center"/>
        <w:rPr>
          <w:b/>
          <w:bCs/>
          <w:lang w:val="sl-SI"/>
        </w:rPr>
      </w:pPr>
    </w:p>
    <w:p w:rsidR="00A97D23" w:rsidRPr="007A7D61" w:rsidRDefault="00A97D23" w:rsidP="00A97D23">
      <w:pPr>
        <w:pStyle w:val="BodyText"/>
        <w:jc w:val="center"/>
        <w:rPr>
          <w:b/>
          <w:bCs/>
          <w:lang w:val="sl-SI"/>
        </w:rPr>
      </w:pPr>
    </w:p>
    <w:p w:rsidR="00A97D23" w:rsidRPr="007A7D61" w:rsidRDefault="00A97D23" w:rsidP="00A97D23">
      <w:pPr>
        <w:pStyle w:val="BodyText"/>
        <w:jc w:val="center"/>
        <w:rPr>
          <w:b/>
          <w:bCs/>
          <w:lang w:val="sl-SI"/>
        </w:rPr>
      </w:pPr>
    </w:p>
    <w:p w:rsidR="00A97D23" w:rsidRDefault="00A97D23" w:rsidP="00A97D23">
      <w:pPr>
        <w:pStyle w:val="BodyText"/>
        <w:jc w:val="center"/>
        <w:rPr>
          <w:b/>
          <w:bCs/>
          <w:lang w:val="sl-SI"/>
        </w:rPr>
      </w:pPr>
    </w:p>
    <w:p w:rsidR="00A97D23" w:rsidRDefault="00A97D23" w:rsidP="00A97D23">
      <w:pPr>
        <w:pStyle w:val="BodyText"/>
        <w:jc w:val="center"/>
        <w:rPr>
          <w:b/>
          <w:bCs/>
          <w:lang w:val="sl-SI"/>
        </w:rPr>
      </w:pPr>
    </w:p>
    <w:p w:rsidR="00A97D23" w:rsidRDefault="00A97D23" w:rsidP="00A97D23">
      <w:pPr>
        <w:pStyle w:val="BodyText"/>
        <w:jc w:val="center"/>
        <w:rPr>
          <w:b/>
          <w:bCs/>
          <w:lang w:val="sl-SI"/>
        </w:rPr>
      </w:pPr>
    </w:p>
    <w:p w:rsidR="00A97D23" w:rsidRDefault="00A97D23" w:rsidP="00A97D23">
      <w:pPr>
        <w:pStyle w:val="BodyText"/>
        <w:jc w:val="center"/>
        <w:rPr>
          <w:b/>
          <w:bCs/>
          <w:lang w:val="sl-SI"/>
        </w:rPr>
      </w:pPr>
    </w:p>
    <w:p w:rsidR="00A97D23" w:rsidRDefault="00A97D23" w:rsidP="00A97D23">
      <w:pPr>
        <w:pStyle w:val="BodyText"/>
        <w:jc w:val="center"/>
        <w:rPr>
          <w:b/>
          <w:bCs/>
          <w:lang w:val="sl-SI"/>
        </w:rPr>
      </w:pPr>
    </w:p>
    <w:p w:rsidR="00A97D23" w:rsidRDefault="00A97D23" w:rsidP="00A97D23">
      <w:pPr>
        <w:pStyle w:val="BodyText"/>
        <w:jc w:val="center"/>
        <w:rPr>
          <w:b/>
          <w:bCs/>
          <w:lang w:val="sl-SI"/>
        </w:rPr>
      </w:pPr>
    </w:p>
    <w:p w:rsidR="00A97D23" w:rsidRDefault="00A97D23" w:rsidP="00A97D23">
      <w:pPr>
        <w:pStyle w:val="BodyText"/>
        <w:jc w:val="center"/>
        <w:rPr>
          <w:b/>
          <w:bCs/>
          <w:lang w:val="sl-SI"/>
        </w:rPr>
      </w:pPr>
    </w:p>
    <w:p w:rsidR="00A97D23" w:rsidRDefault="00A97D23" w:rsidP="00A97D23">
      <w:pPr>
        <w:pStyle w:val="BodyText"/>
        <w:jc w:val="center"/>
        <w:rPr>
          <w:b/>
          <w:bCs/>
          <w:lang w:val="sl-SI"/>
        </w:rPr>
      </w:pPr>
    </w:p>
    <w:p w:rsidR="00A97D23" w:rsidRDefault="00A97D23" w:rsidP="00A97D23">
      <w:pPr>
        <w:pStyle w:val="BodyText"/>
        <w:jc w:val="center"/>
        <w:rPr>
          <w:b/>
          <w:bCs/>
          <w:lang w:val="sl-SI"/>
        </w:rPr>
      </w:pPr>
    </w:p>
    <w:p w:rsidR="00A97D23" w:rsidRDefault="00A97D23" w:rsidP="00A97D23">
      <w:pPr>
        <w:pStyle w:val="BodyText"/>
        <w:jc w:val="center"/>
        <w:rPr>
          <w:b/>
          <w:bCs/>
          <w:lang w:val="sl-SI"/>
        </w:rPr>
      </w:pPr>
    </w:p>
    <w:p w:rsidR="00A97D23" w:rsidRPr="007A7D61" w:rsidRDefault="00A97D23" w:rsidP="00A97D23">
      <w:pPr>
        <w:pStyle w:val="BodyText"/>
        <w:jc w:val="center"/>
        <w:rPr>
          <w:b/>
          <w:bCs/>
          <w:lang w:val="sl-SI"/>
        </w:rPr>
      </w:pPr>
    </w:p>
    <w:p w:rsidR="00A97D23" w:rsidRDefault="00A97D23" w:rsidP="00A97D23">
      <w:pPr>
        <w:pStyle w:val="BodyText"/>
        <w:rPr>
          <w:b/>
          <w:bCs/>
          <w:lang w:val="sl-SI"/>
        </w:rPr>
      </w:pPr>
    </w:p>
    <w:p w:rsidR="00A97D23" w:rsidRPr="007A7D61" w:rsidRDefault="00A97D23" w:rsidP="00A97D23">
      <w:pPr>
        <w:pStyle w:val="BodyText"/>
        <w:rPr>
          <w:b/>
          <w:bCs/>
          <w:lang w:val="sl-SI"/>
        </w:rPr>
      </w:pPr>
    </w:p>
    <w:p w:rsidR="00A97D23" w:rsidRPr="008F2C25" w:rsidRDefault="00A97D23" w:rsidP="00A97D23">
      <w:pPr>
        <w:pStyle w:val="BodyText"/>
        <w:jc w:val="center"/>
        <w:rPr>
          <w:b/>
          <w:bCs/>
          <w:sz w:val="22"/>
          <w:szCs w:val="22"/>
          <w:lang w:val="sl-SI"/>
        </w:rPr>
      </w:pPr>
      <w:r w:rsidRPr="008F2C25">
        <w:rPr>
          <w:b/>
          <w:bCs/>
          <w:sz w:val="22"/>
          <w:szCs w:val="22"/>
          <w:lang w:val="sl-SI"/>
        </w:rPr>
        <w:lastRenderedPageBreak/>
        <w:t>UPUTSTVO</w:t>
      </w:r>
    </w:p>
    <w:p w:rsidR="00A97D23" w:rsidRPr="008F2C25" w:rsidRDefault="00A97D23" w:rsidP="00A97D23">
      <w:pPr>
        <w:pStyle w:val="BodyText"/>
        <w:ind w:left="1440"/>
        <w:rPr>
          <w:b/>
          <w:bCs/>
          <w:sz w:val="22"/>
          <w:szCs w:val="22"/>
          <w:lang w:val="sl-SI"/>
        </w:rPr>
      </w:pPr>
      <w:r w:rsidRPr="008F2C25">
        <w:rPr>
          <w:b/>
          <w:bCs/>
          <w:sz w:val="22"/>
          <w:szCs w:val="22"/>
          <w:lang w:val="sl-SI"/>
        </w:rPr>
        <w:t>o načinu kako se dokazuje ispunjenost DODATNIH uslova iz</w:t>
      </w:r>
    </w:p>
    <w:p w:rsidR="00A97D23" w:rsidRPr="008F2C25" w:rsidRDefault="00A97D23" w:rsidP="00A97D23">
      <w:pPr>
        <w:pStyle w:val="BodyText"/>
        <w:rPr>
          <w:b/>
          <w:bCs/>
          <w:sz w:val="22"/>
          <w:szCs w:val="22"/>
          <w:lang w:val="sl-SI"/>
        </w:rPr>
      </w:pPr>
      <w:r w:rsidRPr="008F2C25">
        <w:rPr>
          <w:b/>
          <w:bCs/>
          <w:sz w:val="22"/>
          <w:szCs w:val="22"/>
          <w:lang w:val="sl-SI"/>
        </w:rPr>
        <w:t xml:space="preserve">    čl.76. Zakona o javnim nabavkama (»Službeni glasnik RS«, br. 124/2012, 14/15 i 68/15)</w:t>
      </w:r>
    </w:p>
    <w:p w:rsidR="00A97D23" w:rsidRPr="00924D38" w:rsidRDefault="00A97D23" w:rsidP="00A97D23">
      <w:pPr>
        <w:jc w:val="both"/>
        <w:rPr>
          <w:lang w:val="sl-SI"/>
        </w:rPr>
      </w:pPr>
    </w:p>
    <w:p w:rsidR="00A97D23" w:rsidRPr="00924D38" w:rsidRDefault="00A97D23" w:rsidP="00A97D23">
      <w:pPr>
        <w:jc w:val="both"/>
        <w:rPr>
          <w:lang w:val="sl-SI"/>
        </w:rPr>
      </w:pPr>
      <w:r w:rsidRPr="00924D38">
        <w:rPr>
          <w:lang w:val="sl-SI"/>
        </w:rPr>
        <w:t>U skladu sa čl.77 stav 2. Zakona o javnim nabavkama i</w:t>
      </w:r>
      <w:r w:rsidRPr="00924D38">
        <w:rPr>
          <w:b/>
          <w:bCs/>
          <w:lang w:val="sl-SI"/>
        </w:rPr>
        <w:t xml:space="preserve"> </w:t>
      </w:r>
      <w:r w:rsidRPr="00924D38">
        <w:rPr>
          <w:lang w:val="sl-SI"/>
        </w:rPr>
        <w:t>čl. 24  . Pravilnika o obaveznim elementima konkursne dokumentacije u postupcima javnih nabavki i načinu dokazivanja ispunjenosti uslova (»Sl. glasnik RS« br. 29/13) dostaviti sledeću dokumentaciju kao dokaz o ispunjavanju uslova iz člana 76. Zakona o javnim nabavkama i to</w:t>
      </w:r>
    </w:p>
    <w:p w:rsidR="00A97D23" w:rsidRPr="00866E0C" w:rsidRDefault="00A97D23" w:rsidP="00A97D23">
      <w:pPr>
        <w:numPr>
          <w:ilvl w:val="0"/>
          <w:numId w:val="8"/>
        </w:numPr>
        <w:jc w:val="both"/>
        <w:rPr>
          <w:lang w:val="pl-PL"/>
        </w:rPr>
      </w:pPr>
      <w:r w:rsidRPr="00866E0C">
        <w:rPr>
          <w:lang w:val="pl-PL"/>
        </w:rPr>
        <w:t xml:space="preserve">da ponuđač raspolaže dovoljnim finansijskim kapacitetom se dokazuje: </w:t>
      </w:r>
    </w:p>
    <w:p w:rsidR="00A97D23" w:rsidRPr="00866E0C" w:rsidRDefault="00A97D23" w:rsidP="00A97D23">
      <w:pPr>
        <w:jc w:val="both"/>
        <w:rPr>
          <w:lang w:val="sr-Latn-CS"/>
        </w:rPr>
      </w:pPr>
      <w:r w:rsidRPr="00866E0C">
        <w:rPr>
          <w:lang w:val="pl-PL"/>
        </w:rPr>
        <w:t xml:space="preserve">bilansom </w:t>
      </w:r>
      <w:r>
        <w:rPr>
          <w:lang w:val="pl-PL"/>
        </w:rPr>
        <w:t>uspeha</w:t>
      </w:r>
      <w:r w:rsidRPr="00866E0C">
        <w:rPr>
          <w:lang w:val="pl-PL"/>
        </w:rPr>
        <w:t xml:space="preserve"> sa mišljenjem ovlašćenog revizora ili </w:t>
      </w:r>
      <w:r>
        <w:rPr>
          <w:lang w:val="pl-PL"/>
        </w:rPr>
        <w:t>dostavljanjem Izveštaja o bonitetu Agencije za privredne registre, za prethodne tri obračunske godine.</w:t>
      </w:r>
    </w:p>
    <w:p w:rsidR="00A97D23" w:rsidRPr="00866E0C" w:rsidRDefault="00A97D23" w:rsidP="00A97D23">
      <w:pPr>
        <w:ind w:left="384"/>
        <w:jc w:val="both"/>
        <w:rPr>
          <w:i/>
          <w:iCs/>
          <w:lang w:val="sr-Latn-CS"/>
        </w:rPr>
      </w:pPr>
    </w:p>
    <w:p w:rsidR="00A97D23" w:rsidRPr="00866E0C" w:rsidRDefault="00A97D23" w:rsidP="00A97D23">
      <w:pPr>
        <w:ind w:left="384"/>
        <w:jc w:val="both"/>
        <w:rPr>
          <w:i/>
          <w:iCs/>
          <w:lang w:val="sr-Latn-CS"/>
        </w:rPr>
      </w:pPr>
      <w:r w:rsidRPr="00866E0C">
        <w:rPr>
          <w:i/>
          <w:iCs/>
          <w:lang w:val="sr-Latn-CS"/>
        </w:rPr>
        <w:t>Ukoliko ponuđač iskaže negativan poslovni rezultat u bilo kojoj od tri prethodne godine, smatraće se da je dostavljena ponuda neprihvatljiva.</w:t>
      </w:r>
    </w:p>
    <w:p w:rsidR="00A97D23" w:rsidRPr="00866E0C" w:rsidRDefault="00A97D23" w:rsidP="00A97D23">
      <w:pPr>
        <w:ind w:left="384"/>
        <w:jc w:val="both"/>
        <w:rPr>
          <w:i/>
          <w:iCs/>
          <w:lang w:val="pl-PL"/>
        </w:rPr>
      </w:pPr>
      <w:r w:rsidRPr="00866E0C">
        <w:rPr>
          <w:i/>
          <w:iCs/>
          <w:lang w:val="sr-Latn-CS"/>
        </w:rPr>
        <w:t xml:space="preserve">Ukoliko ponuđač u smislu člana 37. Zakona o računovodstvu i reviziji (Sl. Glasnik RS. Br.46/2006, 111/2009) nema obavezu da vrši reviziju finansijskih izveštaja, Bilans </w:t>
      </w:r>
      <w:r>
        <w:rPr>
          <w:i/>
          <w:iCs/>
          <w:lang w:val="sr-Latn-CS"/>
        </w:rPr>
        <w:t>uspeha</w:t>
      </w:r>
      <w:r w:rsidRPr="00866E0C">
        <w:rPr>
          <w:i/>
          <w:iCs/>
          <w:lang w:val="sr-Latn-CS"/>
        </w:rPr>
        <w:t xml:space="preserve">  može dostavoti i bez mišljenja ovlašćenog revizora, uz dokaz da nema obavezu primene navedenog člana. U tom slučaju priložiti Potvrdu o registraciji redovnog godišnjeg finansijskog izveštaja APR-a za navedene godine.</w:t>
      </w:r>
      <w:r w:rsidRPr="00866E0C">
        <w:rPr>
          <w:i/>
          <w:iCs/>
          <w:lang w:val="pl-PL"/>
        </w:rPr>
        <w:t xml:space="preserve"> </w:t>
      </w:r>
    </w:p>
    <w:p w:rsidR="00A97D23" w:rsidRPr="00117A28" w:rsidRDefault="00A97D23" w:rsidP="00A97D23">
      <w:pPr>
        <w:ind w:firstLine="720"/>
        <w:jc w:val="both"/>
        <w:rPr>
          <w:rFonts w:eastAsia="Times New Roman"/>
          <w:lang w:val="pl-PL"/>
        </w:rPr>
      </w:pPr>
    </w:p>
    <w:p w:rsidR="00A97D23" w:rsidRPr="00117A28" w:rsidRDefault="00A97D23" w:rsidP="00A97D23">
      <w:pPr>
        <w:numPr>
          <w:ilvl w:val="0"/>
          <w:numId w:val="8"/>
        </w:numPr>
        <w:jc w:val="both"/>
        <w:rPr>
          <w:rFonts w:eastAsia="Times New Roman"/>
          <w:lang w:val="pl-PL"/>
        </w:rPr>
      </w:pPr>
      <w:r w:rsidRPr="00117A28">
        <w:rPr>
          <w:rFonts w:eastAsia="Times New Roman"/>
          <w:lang w:val="pl-PL"/>
        </w:rPr>
        <w:t xml:space="preserve">da ponuđač raspolaže dovoljnim </w:t>
      </w:r>
      <w:r w:rsidRPr="00117A28">
        <w:rPr>
          <w:rFonts w:eastAsia="Times New Roman"/>
          <w:b/>
          <w:bCs/>
          <w:lang w:val="pl-PL"/>
        </w:rPr>
        <w:t>poslovnim kapacitetom</w:t>
      </w:r>
      <w:r w:rsidRPr="00117A28">
        <w:rPr>
          <w:rFonts w:eastAsia="Times New Roman"/>
          <w:lang w:val="pl-PL"/>
        </w:rPr>
        <w:t xml:space="preserve"> se dokazuje:</w:t>
      </w:r>
    </w:p>
    <w:p w:rsidR="00A97D23" w:rsidRDefault="00A97D23" w:rsidP="00A97D23">
      <w:pPr>
        <w:jc w:val="both"/>
        <w:rPr>
          <w:rFonts w:eastAsia="Times New Roman"/>
          <w:lang w:val="pl-PL"/>
        </w:rPr>
      </w:pPr>
      <w:r>
        <w:rPr>
          <w:rFonts w:eastAsia="Times New Roman"/>
          <w:lang w:val="pl-PL"/>
        </w:rPr>
        <w:t>- Da</w:t>
      </w:r>
      <w:r w:rsidRPr="00DA10C1">
        <w:rPr>
          <w:rFonts w:eastAsia="Times New Roman"/>
          <w:lang w:val="pl-PL"/>
        </w:rPr>
        <w:t xml:space="preserve"> </w:t>
      </w:r>
      <w:r>
        <w:rPr>
          <w:rFonts w:eastAsia="Times New Roman"/>
          <w:lang w:val="pl-PL"/>
        </w:rPr>
        <w:t>je</w:t>
      </w:r>
      <w:r w:rsidRPr="00DA10C1">
        <w:rPr>
          <w:rFonts w:eastAsia="Times New Roman"/>
          <w:lang w:val="pl-PL"/>
        </w:rPr>
        <w:t xml:space="preserve"> </w:t>
      </w:r>
      <w:r>
        <w:rPr>
          <w:rFonts w:eastAsia="Times New Roman"/>
          <w:lang w:val="pl-PL"/>
        </w:rPr>
        <w:t>u</w:t>
      </w:r>
      <w:r w:rsidRPr="00DA10C1">
        <w:rPr>
          <w:rFonts w:eastAsia="Times New Roman"/>
          <w:lang w:val="pl-PL"/>
        </w:rPr>
        <w:t xml:space="preserve"> </w:t>
      </w:r>
      <w:r>
        <w:rPr>
          <w:rFonts w:eastAsia="Times New Roman"/>
          <w:lang w:val="pl-PL"/>
        </w:rPr>
        <w:t>poslednje</w:t>
      </w:r>
      <w:r w:rsidRPr="00DA10C1">
        <w:rPr>
          <w:rFonts w:eastAsia="Times New Roman"/>
          <w:lang w:val="pl-PL"/>
        </w:rPr>
        <w:t xml:space="preserve"> </w:t>
      </w:r>
      <w:r>
        <w:rPr>
          <w:rFonts w:eastAsia="Times New Roman"/>
          <w:lang w:val="pl-PL"/>
        </w:rPr>
        <w:t>tri</w:t>
      </w:r>
      <w:r w:rsidRPr="00DA10C1">
        <w:rPr>
          <w:rFonts w:eastAsia="Times New Roman"/>
          <w:lang w:val="pl-PL"/>
        </w:rPr>
        <w:t xml:space="preserve"> </w:t>
      </w:r>
      <w:r>
        <w:rPr>
          <w:rFonts w:eastAsia="Times New Roman"/>
          <w:lang w:val="pl-PL"/>
        </w:rPr>
        <w:t>godine</w:t>
      </w:r>
      <w:r w:rsidRPr="00DA10C1">
        <w:rPr>
          <w:rFonts w:eastAsia="Times New Roman"/>
          <w:lang w:val="pl-PL"/>
        </w:rPr>
        <w:t xml:space="preserve"> (201</w:t>
      </w:r>
      <w:r>
        <w:rPr>
          <w:rFonts w:eastAsia="Times New Roman"/>
          <w:lang w:val="pl-PL"/>
        </w:rPr>
        <w:t>6</w:t>
      </w:r>
      <w:r w:rsidRPr="00DA10C1">
        <w:rPr>
          <w:rFonts w:eastAsia="Times New Roman"/>
          <w:lang w:val="pl-PL"/>
        </w:rPr>
        <w:t>, 201</w:t>
      </w:r>
      <w:r>
        <w:rPr>
          <w:rFonts w:eastAsia="Times New Roman"/>
          <w:lang w:val="pl-PL"/>
        </w:rPr>
        <w:t>7</w:t>
      </w:r>
      <w:r w:rsidRPr="00DA10C1">
        <w:rPr>
          <w:rFonts w:eastAsia="Times New Roman"/>
          <w:lang w:val="pl-PL"/>
        </w:rPr>
        <w:t xml:space="preserve"> </w:t>
      </w:r>
      <w:r>
        <w:rPr>
          <w:rFonts w:eastAsia="Times New Roman"/>
          <w:lang w:val="pl-PL"/>
        </w:rPr>
        <w:t>i</w:t>
      </w:r>
      <w:r w:rsidRPr="00DA10C1">
        <w:rPr>
          <w:rFonts w:eastAsia="Times New Roman"/>
          <w:lang w:val="pl-PL"/>
        </w:rPr>
        <w:t xml:space="preserve"> 201</w:t>
      </w:r>
      <w:r>
        <w:rPr>
          <w:rFonts w:eastAsia="Times New Roman"/>
          <w:lang w:val="pl-PL"/>
        </w:rPr>
        <w:t>8</w:t>
      </w:r>
      <w:r w:rsidRPr="00DA10C1">
        <w:rPr>
          <w:rFonts w:eastAsia="Times New Roman"/>
          <w:lang w:val="pl-PL"/>
        </w:rPr>
        <w:t xml:space="preserve">) </w:t>
      </w:r>
      <w:r>
        <w:rPr>
          <w:rFonts w:eastAsia="Times New Roman"/>
          <w:lang w:val="pl-PL"/>
        </w:rPr>
        <w:t>održavao</w:t>
      </w:r>
      <w:r w:rsidRPr="00DA10C1">
        <w:rPr>
          <w:rFonts w:eastAsia="Times New Roman"/>
          <w:lang w:val="pl-PL"/>
        </w:rPr>
        <w:t xml:space="preserve">, </w:t>
      </w:r>
      <w:r>
        <w:rPr>
          <w:rFonts w:eastAsia="Times New Roman"/>
          <w:lang w:val="pl-PL"/>
        </w:rPr>
        <w:t>ili</w:t>
      </w:r>
      <w:r w:rsidRPr="00DA10C1">
        <w:rPr>
          <w:rFonts w:eastAsia="Times New Roman"/>
          <w:lang w:val="pl-PL"/>
        </w:rPr>
        <w:t xml:space="preserve"> </w:t>
      </w:r>
      <w:r>
        <w:rPr>
          <w:rFonts w:eastAsia="Times New Roman"/>
          <w:lang w:val="pl-PL"/>
        </w:rPr>
        <w:t>da trenutno</w:t>
      </w:r>
      <w:r w:rsidRPr="00DA10C1">
        <w:rPr>
          <w:rFonts w:eastAsia="Times New Roman"/>
          <w:lang w:val="pl-PL"/>
        </w:rPr>
        <w:t xml:space="preserve"> </w:t>
      </w:r>
      <w:r>
        <w:rPr>
          <w:rFonts w:eastAsia="Times New Roman"/>
          <w:lang w:val="pl-PL"/>
        </w:rPr>
        <w:t>održava</w:t>
      </w:r>
      <w:r w:rsidRPr="00DA10C1">
        <w:rPr>
          <w:rFonts w:eastAsia="Times New Roman"/>
          <w:lang w:val="pl-PL"/>
        </w:rPr>
        <w:t xml:space="preserve">, </w:t>
      </w:r>
      <w:r>
        <w:rPr>
          <w:rFonts w:eastAsia="Times New Roman"/>
          <w:lang w:val="pl-PL"/>
        </w:rPr>
        <w:t>informacioni</w:t>
      </w:r>
      <w:r w:rsidRPr="00DA10C1">
        <w:rPr>
          <w:rFonts w:eastAsia="Times New Roman"/>
          <w:lang w:val="pl-PL"/>
        </w:rPr>
        <w:t xml:space="preserve"> </w:t>
      </w:r>
      <w:r>
        <w:rPr>
          <w:rFonts w:eastAsia="Times New Roman"/>
          <w:lang w:val="pl-PL"/>
        </w:rPr>
        <w:t>sistem</w:t>
      </w:r>
      <w:r w:rsidRPr="00DA10C1">
        <w:rPr>
          <w:rFonts w:eastAsia="Times New Roman"/>
          <w:lang w:val="pl-PL"/>
        </w:rPr>
        <w:t xml:space="preserve"> </w:t>
      </w:r>
      <w:r>
        <w:rPr>
          <w:rFonts w:eastAsia="Times New Roman"/>
          <w:lang w:val="pl-PL"/>
        </w:rPr>
        <w:t>HELIANT,</w:t>
      </w:r>
      <w:r w:rsidRPr="00D5655A">
        <w:rPr>
          <w:rFonts w:eastAsia="Times New Roman"/>
          <w:color w:val="FF0000"/>
          <w:lang w:val="pl-PL"/>
        </w:rPr>
        <w:t xml:space="preserve"> </w:t>
      </w:r>
      <w:r>
        <w:rPr>
          <w:rFonts w:eastAsia="Times New Roman"/>
          <w:lang w:val="pl-PL"/>
        </w:rPr>
        <w:t>u najmanje</w:t>
      </w:r>
      <w:r w:rsidRPr="00DA10C1">
        <w:rPr>
          <w:rFonts w:eastAsia="Times New Roman"/>
          <w:lang w:val="pl-PL"/>
        </w:rPr>
        <w:t xml:space="preserve"> 3 (</w:t>
      </w:r>
      <w:r>
        <w:rPr>
          <w:rFonts w:eastAsia="Times New Roman"/>
          <w:lang w:val="pl-PL"/>
        </w:rPr>
        <w:t>tri</w:t>
      </w:r>
      <w:r w:rsidRPr="00DA10C1">
        <w:rPr>
          <w:rFonts w:eastAsia="Times New Roman"/>
          <w:lang w:val="pl-PL"/>
        </w:rPr>
        <w:t xml:space="preserve">) </w:t>
      </w:r>
      <w:r>
        <w:rPr>
          <w:rFonts w:eastAsia="Times New Roman"/>
          <w:lang w:val="pl-PL"/>
        </w:rPr>
        <w:t>ustanove</w:t>
      </w:r>
      <w:r w:rsidRPr="00DA10C1">
        <w:rPr>
          <w:rFonts w:eastAsia="Times New Roman"/>
          <w:lang w:val="pl-PL"/>
        </w:rPr>
        <w:t xml:space="preserve"> </w:t>
      </w:r>
      <w:r>
        <w:rPr>
          <w:rFonts w:eastAsia="Times New Roman"/>
          <w:lang w:val="pl-PL"/>
        </w:rPr>
        <w:t>sekundarnog</w:t>
      </w:r>
      <w:r w:rsidRPr="00DA10C1">
        <w:rPr>
          <w:rFonts w:eastAsia="Times New Roman"/>
          <w:lang w:val="pl-PL"/>
        </w:rPr>
        <w:t xml:space="preserve"> </w:t>
      </w:r>
      <w:r>
        <w:rPr>
          <w:rFonts w:eastAsia="Times New Roman"/>
          <w:lang w:val="pl-PL"/>
        </w:rPr>
        <w:t>ili</w:t>
      </w:r>
      <w:r w:rsidRPr="00DA10C1">
        <w:rPr>
          <w:rFonts w:eastAsia="Times New Roman"/>
          <w:lang w:val="pl-PL"/>
        </w:rPr>
        <w:t xml:space="preserve"> </w:t>
      </w:r>
      <w:r>
        <w:rPr>
          <w:rFonts w:eastAsia="Times New Roman"/>
          <w:lang w:val="pl-PL"/>
        </w:rPr>
        <w:t>tercijarnog</w:t>
      </w:r>
      <w:r w:rsidRPr="00DA10C1">
        <w:rPr>
          <w:rFonts w:eastAsia="Times New Roman"/>
          <w:lang w:val="pl-PL"/>
        </w:rPr>
        <w:t xml:space="preserve"> </w:t>
      </w:r>
      <w:r>
        <w:rPr>
          <w:rFonts w:eastAsia="Times New Roman"/>
          <w:lang w:val="pl-PL"/>
        </w:rPr>
        <w:t>nivoa</w:t>
      </w:r>
      <w:r w:rsidRPr="00DA10C1">
        <w:rPr>
          <w:rFonts w:eastAsia="Times New Roman"/>
          <w:lang w:val="pl-PL"/>
        </w:rPr>
        <w:t xml:space="preserve"> </w:t>
      </w:r>
      <w:r>
        <w:rPr>
          <w:rFonts w:eastAsia="Times New Roman"/>
          <w:lang w:val="pl-PL"/>
        </w:rPr>
        <w:t>zdravstvene zaštite</w:t>
      </w:r>
      <w:r w:rsidRPr="00DA10C1">
        <w:rPr>
          <w:rFonts w:eastAsia="Times New Roman"/>
          <w:lang w:val="pl-PL"/>
        </w:rPr>
        <w:t>.</w:t>
      </w:r>
    </w:p>
    <w:p w:rsidR="00A97D23" w:rsidRDefault="00A97D23" w:rsidP="00A97D23">
      <w:pPr>
        <w:ind w:firstLine="720"/>
        <w:jc w:val="both"/>
        <w:rPr>
          <w:rFonts w:eastAsia="Times New Roman"/>
          <w:lang w:val="pl-PL"/>
        </w:rPr>
      </w:pPr>
      <w:r>
        <w:rPr>
          <w:rFonts w:eastAsia="Times New Roman"/>
          <w:lang w:val="pl-PL"/>
        </w:rPr>
        <w:t>Dostaviti</w:t>
      </w:r>
      <w:r w:rsidRPr="00DD5C64">
        <w:rPr>
          <w:rFonts w:eastAsia="Times New Roman"/>
          <w:lang w:val="pl-PL"/>
        </w:rPr>
        <w:t xml:space="preserve"> </w:t>
      </w:r>
      <w:r>
        <w:rPr>
          <w:rFonts w:eastAsia="Times New Roman"/>
          <w:lang w:val="pl-PL"/>
        </w:rPr>
        <w:t>popunjenu Referentnu listu, overenu od</w:t>
      </w:r>
      <w:r w:rsidRPr="00DD5C64">
        <w:rPr>
          <w:rFonts w:eastAsia="Times New Roman"/>
          <w:lang w:val="pl-PL"/>
        </w:rPr>
        <w:t xml:space="preserve"> </w:t>
      </w:r>
      <w:r>
        <w:rPr>
          <w:rFonts w:eastAsia="Times New Roman"/>
          <w:lang w:val="pl-PL"/>
        </w:rPr>
        <w:t>strane</w:t>
      </w:r>
      <w:r w:rsidRPr="00DD5C64">
        <w:rPr>
          <w:rFonts w:eastAsia="Times New Roman"/>
          <w:lang w:val="pl-PL"/>
        </w:rPr>
        <w:t xml:space="preserve"> </w:t>
      </w:r>
      <w:r>
        <w:rPr>
          <w:rFonts w:eastAsia="Times New Roman"/>
          <w:lang w:val="pl-PL"/>
        </w:rPr>
        <w:t>odgovornog</w:t>
      </w:r>
      <w:r w:rsidRPr="00DD5C64">
        <w:rPr>
          <w:rFonts w:eastAsia="Times New Roman"/>
          <w:lang w:val="pl-PL"/>
        </w:rPr>
        <w:t xml:space="preserve"> </w:t>
      </w:r>
      <w:r>
        <w:rPr>
          <w:rFonts w:eastAsia="Times New Roman"/>
          <w:lang w:val="pl-PL"/>
        </w:rPr>
        <w:t>lica</w:t>
      </w:r>
      <w:r w:rsidRPr="00DD5C64">
        <w:rPr>
          <w:rFonts w:eastAsia="Times New Roman"/>
          <w:lang w:val="pl-PL"/>
        </w:rPr>
        <w:t xml:space="preserve"> </w:t>
      </w:r>
      <w:r>
        <w:rPr>
          <w:rFonts w:eastAsia="Times New Roman"/>
          <w:lang w:val="pl-PL"/>
        </w:rPr>
        <w:t>ponuđača</w:t>
      </w:r>
      <w:r w:rsidRPr="00DD5C64">
        <w:rPr>
          <w:rFonts w:eastAsia="Times New Roman"/>
          <w:lang w:val="pl-PL"/>
        </w:rPr>
        <w:t xml:space="preserve"> </w:t>
      </w:r>
      <w:r>
        <w:rPr>
          <w:rFonts w:eastAsia="Times New Roman"/>
          <w:lang w:val="pl-PL"/>
        </w:rPr>
        <w:t>sa</w:t>
      </w:r>
      <w:r w:rsidRPr="00DD5C64">
        <w:rPr>
          <w:rFonts w:eastAsia="Times New Roman"/>
          <w:lang w:val="pl-PL"/>
        </w:rPr>
        <w:t xml:space="preserve"> </w:t>
      </w:r>
      <w:r>
        <w:rPr>
          <w:rFonts w:eastAsia="Times New Roman"/>
          <w:lang w:val="pl-PL"/>
        </w:rPr>
        <w:t>spiskom</w:t>
      </w:r>
      <w:r w:rsidRPr="00DD5C64">
        <w:rPr>
          <w:rFonts w:eastAsia="Times New Roman"/>
          <w:lang w:val="pl-PL"/>
        </w:rPr>
        <w:t xml:space="preserve"> </w:t>
      </w:r>
      <w:r>
        <w:rPr>
          <w:rFonts w:eastAsia="Times New Roman"/>
          <w:lang w:val="pl-PL"/>
        </w:rPr>
        <w:t>od</w:t>
      </w:r>
      <w:r w:rsidRPr="00DD5C64">
        <w:rPr>
          <w:rFonts w:eastAsia="Times New Roman"/>
          <w:lang w:val="pl-PL"/>
        </w:rPr>
        <w:t xml:space="preserve"> </w:t>
      </w:r>
      <w:r>
        <w:rPr>
          <w:rFonts w:eastAsia="Times New Roman"/>
          <w:lang w:val="pl-PL"/>
        </w:rPr>
        <w:t>najmanje</w:t>
      </w:r>
      <w:r w:rsidRPr="00DD5C64">
        <w:rPr>
          <w:rFonts w:eastAsia="Times New Roman"/>
          <w:lang w:val="pl-PL"/>
        </w:rPr>
        <w:t xml:space="preserve"> 3 (</w:t>
      </w:r>
      <w:r>
        <w:rPr>
          <w:rFonts w:eastAsia="Times New Roman"/>
          <w:lang w:val="pl-PL"/>
        </w:rPr>
        <w:t>tri</w:t>
      </w:r>
      <w:r w:rsidRPr="00DD5C64">
        <w:rPr>
          <w:rFonts w:eastAsia="Times New Roman"/>
          <w:lang w:val="pl-PL"/>
        </w:rPr>
        <w:t xml:space="preserve">) </w:t>
      </w:r>
      <w:r>
        <w:rPr>
          <w:rFonts w:eastAsia="Times New Roman"/>
          <w:lang w:val="pl-PL"/>
        </w:rPr>
        <w:t>ustanove</w:t>
      </w:r>
      <w:r w:rsidRPr="00DD5C64">
        <w:rPr>
          <w:rFonts w:eastAsia="Times New Roman"/>
          <w:lang w:val="pl-PL"/>
        </w:rPr>
        <w:t xml:space="preserve"> </w:t>
      </w:r>
      <w:r>
        <w:rPr>
          <w:rFonts w:eastAsia="Times New Roman"/>
          <w:lang w:val="pl-PL"/>
        </w:rPr>
        <w:t>sekundarne</w:t>
      </w:r>
      <w:r w:rsidRPr="00DD5C64">
        <w:rPr>
          <w:rFonts w:eastAsia="Times New Roman"/>
          <w:lang w:val="pl-PL"/>
        </w:rPr>
        <w:t xml:space="preserve"> </w:t>
      </w:r>
      <w:r>
        <w:rPr>
          <w:rFonts w:eastAsia="Times New Roman"/>
          <w:lang w:val="pl-PL"/>
        </w:rPr>
        <w:t>zdravstvene zaštite</w:t>
      </w:r>
      <w:r w:rsidRPr="00DD5C64">
        <w:rPr>
          <w:rFonts w:eastAsia="Times New Roman"/>
          <w:lang w:val="pl-PL"/>
        </w:rPr>
        <w:t xml:space="preserve"> </w:t>
      </w:r>
      <w:r>
        <w:rPr>
          <w:rFonts w:eastAsia="Times New Roman"/>
          <w:lang w:val="pl-PL"/>
        </w:rPr>
        <w:t>u</w:t>
      </w:r>
      <w:r w:rsidRPr="00DD5C64">
        <w:rPr>
          <w:rFonts w:eastAsia="Times New Roman"/>
          <w:lang w:val="pl-PL"/>
        </w:rPr>
        <w:t xml:space="preserve"> </w:t>
      </w:r>
      <w:r>
        <w:rPr>
          <w:rFonts w:eastAsia="Times New Roman"/>
          <w:lang w:val="pl-PL"/>
        </w:rPr>
        <w:t>kojima</w:t>
      </w:r>
      <w:r w:rsidRPr="00DD5C64">
        <w:rPr>
          <w:rFonts w:eastAsia="Times New Roman"/>
          <w:lang w:val="pl-PL"/>
        </w:rPr>
        <w:t xml:space="preserve"> </w:t>
      </w:r>
      <w:r>
        <w:rPr>
          <w:rFonts w:eastAsia="Times New Roman"/>
          <w:lang w:val="pl-PL"/>
        </w:rPr>
        <w:t>je</w:t>
      </w:r>
      <w:r w:rsidRPr="00DD5C64">
        <w:rPr>
          <w:rFonts w:eastAsia="Times New Roman"/>
          <w:lang w:val="pl-PL"/>
        </w:rPr>
        <w:t xml:space="preserve"> </w:t>
      </w:r>
      <w:r>
        <w:rPr>
          <w:rFonts w:eastAsia="Times New Roman"/>
          <w:lang w:val="pl-PL"/>
        </w:rPr>
        <w:t>ponuđač</w:t>
      </w:r>
      <w:r w:rsidRPr="00DD5C64">
        <w:rPr>
          <w:rFonts w:eastAsia="Times New Roman"/>
          <w:lang w:val="pl-PL"/>
        </w:rPr>
        <w:t xml:space="preserve">, </w:t>
      </w:r>
      <w:r>
        <w:rPr>
          <w:rFonts w:eastAsia="Times New Roman"/>
          <w:lang w:val="pl-PL"/>
        </w:rPr>
        <w:t>u</w:t>
      </w:r>
      <w:r w:rsidRPr="00DD5C64">
        <w:rPr>
          <w:rFonts w:eastAsia="Times New Roman"/>
          <w:lang w:val="pl-PL"/>
        </w:rPr>
        <w:t xml:space="preserve"> </w:t>
      </w:r>
      <w:r>
        <w:rPr>
          <w:rFonts w:eastAsia="Times New Roman"/>
          <w:lang w:val="pl-PL"/>
        </w:rPr>
        <w:t>poslednje</w:t>
      </w:r>
      <w:r w:rsidRPr="00DD5C64">
        <w:rPr>
          <w:rFonts w:eastAsia="Times New Roman"/>
          <w:lang w:val="pl-PL"/>
        </w:rPr>
        <w:t xml:space="preserve"> </w:t>
      </w:r>
      <w:r>
        <w:rPr>
          <w:rFonts w:eastAsia="Times New Roman"/>
          <w:lang w:val="pl-PL"/>
        </w:rPr>
        <w:t>tri</w:t>
      </w:r>
      <w:r w:rsidRPr="00DD5C64">
        <w:rPr>
          <w:rFonts w:eastAsia="Times New Roman"/>
          <w:lang w:val="pl-PL"/>
        </w:rPr>
        <w:t xml:space="preserve"> </w:t>
      </w:r>
      <w:r>
        <w:rPr>
          <w:rFonts w:eastAsia="Times New Roman"/>
          <w:lang w:val="pl-PL"/>
        </w:rPr>
        <w:t>godine</w:t>
      </w:r>
      <w:r w:rsidRPr="00DD5C64">
        <w:rPr>
          <w:rFonts w:eastAsia="Times New Roman"/>
          <w:lang w:val="pl-PL"/>
        </w:rPr>
        <w:t xml:space="preserve"> (201</w:t>
      </w:r>
      <w:r>
        <w:rPr>
          <w:rFonts w:eastAsia="Times New Roman"/>
          <w:lang w:val="pl-PL"/>
        </w:rPr>
        <w:t>6</w:t>
      </w:r>
      <w:r w:rsidRPr="00DD5C64">
        <w:rPr>
          <w:rFonts w:eastAsia="Times New Roman"/>
          <w:lang w:val="pl-PL"/>
        </w:rPr>
        <w:t>, 201</w:t>
      </w:r>
      <w:r>
        <w:rPr>
          <w:rFonts w:eastAsia="Times New Roman"/>
          <w:lang w:val="pl-PL"/>
        </w:rPr>
        <w:t>7</w:t>
      </w:r>
      <w:r w:rsidRPr="00DD5C64">
        <w:rPr>
          <w:rFonts w:eastAsia="Times New Roman"/>
          <w:lang w:val="pl-PL"/>
        </w:rPr>
        <w:t xml:space="preserve"> </w:t>
      </w:r>
      <w:r>
        <w:rPr>
          <w:rFonts w:eastAsia="Times New Roman"/>
          <w:lang w:val="pl-PL"/>
        </w:rPr>
        <w:t>i</w:t>
      </w:r>
      <w:r w:rsidRPr="00DD5C64">
        <w:rPr>
          <w:rFonts w:eastAsia="Times New Roman"/>
          <w:lang w:val="pl-PL"/>
        </w:rPr>
        <w:t xml:space="preserve"> 201</w:t>
      </w:r>
      <w:r>
        <w:rPr>
          <w:rFonts w:eastAsia="Times New Roman"/>
          <w:lang w:val="pl-PL"/>
        </w:rPr>
        <w:t>8</w:t>
      </w:r>
      <w:r w:rsidRPr="00DD5C64">
        <w:rPr>
          <w:rFonts w:eastAsia="Times New Roman"/>
          <w:lang w:val="pl-PL"/>
        </w:rPr>
        <w:t>)</w:t>
      </w:r>
      <w:r>
        <w:rPr>
          <w:rFonts w:eastAsia="Times New Roman"/>
          <w:lang w:val="pl-PL"/>
        </w:rPr>
        <w:t xml:space="preserve"> održavao</w:t>
      </w:r>
      <w:r w:rsidRPr="00DD5C64">
        <w:rPr>
          <w:rFonts w:eastAsia="Times New Roman"/>
          <w:lang w:val="pl-PL"/>
        </w:rPr>
        <w:t xml:space="preserve">, </w:t>
      </w:r>
      <w:r>
        <w:rPr>
          <w:rFonts w:eastAsia="Times New Roman"/>
          <w:lang w:val="pl-PL"/>
        </w:rPr>
        <w:t>ili</w:t>
      </w:r>
      <w:r w:rsidRPr="00DD5C64">
        <w:rPr>
          <w:rFonts w:eastAsia="Times New Roman"/>
          <w:lang w:val="pl-PL"/>
        </w:rPr>
        <w:t xml:space="preserve"> </w:t>
      </w:r>
      <w:r>
        <w:rPr>
          <w:rFonts w:eastAsia="Times New Roman"/>
          <w:lang w:val="pl-PL"/>
        </w:rPr>
        <w:t>u</w:t>
      </w:r>
      <w:r w:rsidRPr="00DD5C64">
        <w:rPr>
          <w:rFonts w:eastAsia="Times New Roman"/>
          <w:lang w:val="pl-PL"/>
        </w:rPr>
        <w:t xml:space="preserve"> </w:t>
      </w:r>
      <w:r>
        <w:rPr>
          <w:rFonts w:eastAsia="Times New Roman"/>
          <w:lang w:val="pl-PL"/>
        </w:rPr>
        <w:t>kojima</w:t>
      </w:r>
      <w:r w:rsidRPr="00DD5C64">
        <w:rPr>
          <w:rFonts w:eastAsia="Times New Roman"/>
          <w:lang w:val="pl-PL"/>
        </w:rPr>
        <w:t xml:space="preserve"> </w:t>
      </w:r>
      <w:r>
        <w:rPr>
          <w:rFonts w:eastAsia="Times New Roman"/>
          <w:lang w:val="pl-PL"/>
        </w:rPr>
        <w:t>trenutno</w:t>
      </w:r>
      <w:r w:rsidRPr="00DD5C64">
        <w:rPr>
          <w:rFonts w:eastAsia="Times New Roman"/>
          <w:lang w:val="pl-PL"/>
        </w:rPr>
        <w:t xml:space="preserve"> </w:t>
      </w:r>
      <w:r>
        <w:rPr>
          <w:rFonts w:eastAsia="Times New Roman"/>
          <w:lang w:val="pl-PL"/>
        </w:rPr>
        <w:t>održava</w:t>
      </w:r>
      <w:r w:rsidRPr="00DD5C64">
        <w:rPr>
          <w:rFonts w:eastAsia="Times New Roman"/>
          <w:lang w:val="pl-PL"/>
        </w:rPr>
        <w:t xml:space="preserve">, </w:t>
      </w:r>
      <w:r>
        <w:rPr>
          <w:rFonts w:eastAsia="Times New Roman"/>
          <w:lang w:val="pl-PL"/>
        </w:rPr>
        <w:t>informacioni sistem HELIANT.</w:t>
      </w:r>
    </w:p>
    <w:p w:rsidR="00A97D23" w:rsidRPr="00117A28" w:rsidRDefault="00A97D23" w:rsidP="00A97D23">
      <w:pPr>
        <w:jc w:val="both"/>
        <w:rPr>
          <w:rFonts w:eastAsia="Times New Roman"/>
          <w:lang w:val="pl-PL"/>
        </w:rPr>
      </w:pPr>
    </w:p>
    <w:p w:rsidR="00A97D23" w:rsidRPr="00117A28" w:rsidRDefault="00A97D23" w:rsidP="00A97D23">
      <w:pPr>
        <w:jc w:val="both"/>
        <w:rPr>
          <w:rFonts w:eastAsia="Times New Roman"/>
          <w:lang w:val="pl-PL"/>
        </w:rPr>
      </w:pPr>
      <w:r w:rsidRPr="00117A28">
        <w:rPr>
          <w:rFonts w:eastAsia="Times New Roman"/>
          <w:lang w:val="pl-PL"/>
        </w:rPr>
        <w:tab/>
        <w:t xml:space="preserve">3. da ponuđač raspolaže dovoljnim </w:t>
      </w:r>
      <w:r w:rsidRPr="00117A28">
        <w:rPr>
          <w:rFonts w:eastAsia="Times New Roman"/>
          <w:b/>
          <w:bCs/>
          <w:lang w:val="pl-PL"/>
        </w:rPr>
        <w:t>kadrovskim kapacitetom</w:t>
      </w:r>
      <w:r w:rsidRPr="00117A28">
        <w:rPr>
          <w:rFonts w:eastAsia="Times New Roman"/>
          <w:lang w:val="pl-PL"/>
        </w:rPr>
        <w:t xml:space="preserve"> se dokazuje izjavom:</w:t>
      </w:r>
    </w:p>
    <w:p w:rsidR="00A97D23" w:rsidRPr="00B81887" w:rsidRDefault="00A97D23" w:rsidP="00A97D23">
      <w:pPr>
        <w:rPr>
          <w:rFonts w:eastAsia="Times New Roman"/>
          <w:lang w:val="sr-Latn-CS"/>
        </w:rPr>
      </w:pPr>
      <w:r>
        <w:rPr>
          <w:rFonts w:eastAsia="Times New Roman"/>
          <w:lang w:val="sr-Latn-CS"/>
        </w:rPr>
        <w:t>- Minimum</w:t>
      </w:r>
      <w:r w:rsidRPr="00B81887">
        <w:rPr>
          <w:rFonts w:eastAsia="Times New Roman"/>
          <w:lang w:val="sr-Latn-CS"/>
        </w:rPr>
        <w:t xml:space="preserve"> 5 (</w:t>
      </w:r>
      <w:r>
        <w:rPr>
          <w:rFonts w:eastAsia="Times New Roman"/>
          <w:lang w:val="sr-Latn-CS"/>
        </w:rPr>
        <w:t>pet</w:t>
      </w:r>
      <w:r w:rsidRPr="00B81887">
        <w:rPr>
          <w:rFonts w:eastAsia="Times New Roman"/>
          <w:lang w:val="sr-Latn-CS"/>
        </w:rPr>
        <w:t xml:space="preserve">) </w:t>
      </w:r>
      <w:r>
        <w:rPr>
          <w:rFonts w:eastAsia="Times New Roman"/>
          <w:lang w:val="sr-Latn-CS"/>
        </w:rPr>
        <w:t>radno</w:t>
      </w:r>
      <w:r w:rsidRPr="00B81887">
        <w:rPr>
          <w:rFonts w:eastAsia="Times New Roman"/>
          <w:lang w:val="sr-Latn-CS"/>
        </w:rPr>
        <w:t xml:space="preserve"> </w:t>
      </w:r>
      <w:r>
        <w:rPr>
          <w:rFonts w:eastAsia="Times New Roman"/>
          <w:lang w:val="sr-Latn-CS"/>
        </w:rPr>
        <w:t>angažovanih</w:t>
      </w:r>
      <w:r w:rsidRPr="00B81887">
        <w:rPr>
          <w:rFonts w:eastAsia="Times New Roman"/>
          <w:lang w:val="sr-Latn-CS"/>
        </w:rPr>
        <w:t xml:space="preserve"> </w:t>
      </w:r>
      <w:r>
        <w:rPr>
          <w:rFonts w:eastAsia="Times New Roman"/>
          <w:lang w:val="sr-Latn-CS"/>
        </w:rPr>
        <w:t>inženjera</w:t>
      </w:r>
      <w:r w:rsidRPr="00B81887">
        <w:rPr>
          <w:rFonts w:eastAsia="Times New Roman"/>
          <w:lang w:val="sr-Latn-CS"/>
        </w:rPr>
        <w:t xml:space="preserve"> </w:t>
      </w:r>
      <w:r>
        <w:rPr>
          <w:rFonts w:eastAsia="Times New Roman"/>
          <w:lang w:val="sr-Latn-CS"/>
        </w:rPr>
        <w:t>elektrotehnike</w:t>
      </w:r>
      <w:r w:rsidRPr="00B81887">
        <w:rPr>
          <w:rFonts w:eastAsia="Times New Roman"/>
          <w:lang w:val="sr-Latn-CS"/>
        </w:rPr>
        <w:t xml:space="preserve"> </w:t>
      </w:r>
      <w:r>
        <w:rPr>
          <w:rFonts w:eastAsia="Times New Roman"/>
          <w:lang w:val="sr-Latn-CS"/>
        </w:rPr>
        <w:t>i</w:t>
      </w:r>
      <w:r w:rsidRPr="00B81887">
        <w:rPr>
          <w:rFonts w:eastAsia="Times New Roman"/>
          <w:lang w:val="sr-Latn-CS"/>
        </w:rPr>
        <w:t>/</w:t>
      </w:r>
      <w:r>
        <w:rPr>
          <w:rFonts w:eastAsia="Times New Roman"/>
          <w:lang w:val="sr-Latn-CS"/>
        </w:rPr>
        <w:t>ili drugog</w:t>
      </w:r>
      <w:r w:rsidRPr="00B81887">
        <w:rPr>
          <w:rFonts w:eastAsia="Times New Roman"/>
          <w:lang w:val="sr-Latn-CS"/>
        </w:rPr>
        <w:t xml:space="preserve"> </w:t>
      </w:r>
      <w:r>
        <w:rPr>
          <w:rFonts w:eastAsia="Times New Roman"/>
          <w:lang w:val="sr-Latn-CS"/>
        </w:rPr>
        <w:t>tehničkog</w:t>
      </w:r>
      <w:r w:rsidRPr="00B81887">
        <w:rPr>
          <w:rFonts w:eastAsia="Times New Roman"/>
          <w:lang w:val="sr-Latn-CS"/>
        </w:rPr>
        <w:t xml:space="preserve"> </w:t>
      </w:r>
      <w:r>
        <w:rPr>
          <w:rFonts w:eastAsia="Times New Roman"/>
          <w:lang w:val="sr-Latn-CS"/>
        </w:rPr>
        <w:t>fakulteta</w:t>
      </w:r>
      <w:r w:rsidRPr="00B81887">
        <w:rPr>
          <w:rFonts w:eastAsia="Times New Roman"/>
          <w:lang w:val="sr-Latn-CS"/>
        </w:rPr>
        <w:t xml:space="preserve"> </w:t>
      </w:r>
      <w:r>
        <w:rPr>
          <w:rFonts w:eastAsia="Times New Roman"/>
          <w:lang w:val="sr-Latn-CS"/>
        </w:rPr>
        <w:t>smera</w:t>
      </w:r>
      <w:r w:rsidRPr="00B81887">
        <w:rPr>
          <w:rFonts w:eastAsia="Times New Roman"/>
          <w:lang w:val="sr-Latn-CS"/>
        </w:rPr>
        <w:t xml:space="preserve"> </w:t>
      </w:r>
      <w:r>
        <w:rPr>
          <w:rFonts w:eastAsia="Times New Roman"/>
          <w:lang w:val="sr-Latn-CS"/>
        </w:rPr>
        <w:t>informatike</w:t>
      </w:r>
      <w:r w:rsidRPr="00B81887">
        <w:rPr>
          <w:rFonts w:eastAsia="Times New Roman"/>
          <w:lang w:val="sr-Latn-CS"/>
        </w:rPr>
        <w:t>.</w:t>
      </w:r>
    </w:p>
    <w:p w:rsidR="00A97D23" w:rsidRPr="00117A28" w:rsidRDefault="00A97D23" w:rsidP="00A97D23">
      <w:pPr>
        <w:rPr>
          <w:rFonts w:eastAsia="Times New Roman"/>
          <w:lang w:val="sr-Latn-CS"/>
        </w:rPr>
      </w:pPr>
      <w:r w:rsidRPr="00B81887">
        <w:rPr>
          <w:rFonts w:eastAsia="Times New Roman"/>
          <w:lang w:val="sr-Latn-CS"/>
        </w:rPr>
        <w:t xml:space="preserve">- </w:t>
      </w:r>
      <w:r>
        <w:rPr>
          <w:rFonts w:eastAsia="Times New Roman"/>
          <w:lang w:val="sr-Latn-CS"/>
        </w:rPr>
        <w:t>Minumum</w:t>
      </w:r>
      <w:r w:rsidRPr="00B81887">
        <w:rPr>
          <w:rFonts w:eastAsia="Times New Roman"/>
          <w:lang w:val="sr-Latn-CS"/>
        </w:rPr>
        <w:t xml:space="preserve"> 3 (</w:t>
      </w:r>
      <w:r>
        <w:rPr>
          <w:rFonts w:eastAsia="Times New Roman"/>
          <w:lang w:val="sr-Latn-CS"/>
        </w:rPr>
        <w:t>tri</w:t>
      </w:r>
      <w:r w:rsidRPr="00B81887">
        <w:rPr>
          <w:rFonts w:eastAsia="Times New Roman"/>
          <w:lang w:val="sr-Latn-CS"/>
        </w:rPr>
        <w:t xml:space="preserve">) </w:t>
      </w:r>
      <w:r>
        <w:rPr>
          <w:rFonts w:eastAsia="Times New Roman"/>
          <w:lang w:val="sr-Latn-CS"/>
        </w:rPr>
        <w:t>radno</w:t>
      </w:r>
      <w:r w:rsidRPr="00B81887">
        <w:rPr>
          <w:rFonts w:eastAsia="Times New Roman"/>
          <w:lang w:val="sr-Latn-CS"/>
        </w:rPr>
        <w:t xml:space="preserve"> </w:t>
      </w:r>
      <w:r>
        <w:rPr>
          <w:rFonts w:eastAsia="Times New Roman"/>
          <w:lang w:val="sr-Latn-CS"/>
        </w:rPr>
        <w:t>angažovana</w:t>
      </w:r>
      <w:r w:rsidRPr="00B81887">
        <w:rPr>
          <w:rFonts w:eastAsia="Times New Roman"/>
          <w:lang w:val="sr-Latn-CS"/>
        </w:rPr>
        <w:t xml:space="preserve"> </w:t>
      </w:r>
      <w:r>
        <w:rPr>
          <w:rFonts w:eastAsia="Times New Roman"/>
          <w:lang w:val="sr-Latn-CS"/>
        </w:rPr>
        <w:t>implementatora</w:t>
      </w:r>
      <w:r w:rsidRPr="00B81887">
        <w:rPr>
          <w:rFonts w:eastAsia="Times New Roman"/>
          <w:lang w:val="sr-Latn-CS"/>
        </w:rPr>
        <w:t xml:space="preserve"> </w:t>
      </w:r>
      <w:r>
        <w:rPr>
          <w:rFonts w:eastAsia="Times New Roman"/>
          <w:lang w:val="sr-Latn-CS"/>
        </w:rPr>
        <w:t>koji</w:t>
      </w:r>
      <w:r w:rsidRPr="00B81887">
        <w:rPr>
          <w:rFonts w:eastAsia="Times New Roman"/>
          <w:lang w:val="sr-Latn-CS"/>
        </w:rPr>
        <w:t xml:space="preserve"> </w:t>
      </w:r>
      <w:r>
        <w:rPr>
          <w:rFonts w:eastAsia="Times New Roman"/>
          <w:lang w:val="sr-Latn-CS"/>
        </w:rPr>
        <w:t>su</w:t>
      </w:r>
      <w:r w:rsidRPr="00B81887">
        <w:rPr>
          <w:rFonts w:eastAsia="Times New Roman"/>
          <w:lang w:val="sr-Latn-CS"/>
        </w:rPr>
        <w:t xml:space="preserve"> </w:t>
      </w:r>
      <w:r>
        <w:rPr>
          <w:rFonts w:eastAsia="Times New Roman"/>
          <w:lang w:val="sr-Latn-CS"/>
        </w:rPr>
        <w:t>stručno osposoblјeni</w:t>
      </w:r>
      <w:r w:rsidRPr="00B81887">
        <w:rPr>
          <w:rFonts w:eastAsia="Times New Roman"/>
          <w:lang w:val="sr-Latn-CS"/>
        </w:rPr>
        <w:t xml:space="preserve"> </w:t>
      </w:r>
      <w:r>
        <w:rPr>
          <w:rFonts w:eastAsia="Times New Roman"/>
          <w:lang w:val="sr-Latn-CS"/>
        </w:rPr>
        <w:t>za</w:t>
      </w:r>
      <w:r w:rsidRPr="00B81887">
        <w:rPr>
          <w:rFonts w:eastAsia="Times New Roman"/>
          <w:lang w:val="sr-Latn-CS"/>
        </w:rPr>
        <w:t xml:space="preserve"> </w:t>
      </w:r>
      <w:r>
        <w:rPr>
          <w:rFonts w:eastAsia="Times New Roman"/>
          <w:lang w:val="sr-Latn-CS"/>
        </w:rPr>
        <w:t>održavanje</w:t>
      </w:r>
      <w:r w:rsidRPr="00B81887">
        <w:rPr>
          <w:rFonts w:eastAsia="Times New Roman"/>
          <w:lang w:val="sr-Latn-CS"/>
        </w:rPr>
        <w:t xml:space="preserve"> </w:t>
      </w:r>
      <w:r>
        <w:rPr>
          <w:rFonts w:eastAsia="Times New Roman"/>
          <w:lang w:val="sr-Latn-CS"/>
        </w:rPr>
        <w:t>predmetne</w:t>
      </w:r>
      <w:r w:rsidRPr="00B81887">
        <w:rPr>
          <w:rFonts w:eastAsia="Times New Roman"/>
          <w:lang w:val="sr-Latn-CS"/>
        </w:rPr>
        <w:t xml:space="preserve"> </w:t>
      </w:r>
      <w:r>
        <w:rPr>
          <w:rFonts w:eastAsia="Times New Roman"/>
          <w:lang w:val="sr-Latn-CS"/>
        </w:rPr>
        <w:t>nabavke</w:t>
      </w:r>
      <w:r w:rsidRPr="00B81887">
        <w:rPr>
          <w:rFonts w:eastAsia="Times New Roman"/>
          <w:lang w:val="sr-Latn-CS"/>
        </w:rPr>
        <w:t>.</w:t>
      </w:r>
    </w:p>
    <w:p w:rsidR="00A97D23" w:rsidRDefault="00A97D23" w:rsidP="00A97D23">
      <w:pPr>
        <w:jc w:val="both"/>
        <w:rPr>
          <w:rFonts w:eastAsia="Times New Roman"/>
          <w:lang w:val="sr-Latn-CS"/>
        </w:rPr>
      </w:pPr>
      <w:r w:rsidRPr="00117A28">
        <w:rPr>
          <w:rFonts w:eastAsia="Times New Roman"/>
          <w:lang w:val="sr-Latn-CS"/>
        </w:rPr>
        <w:tab/>
      </w:r>
      <w:r w:rsidRPr="00DD5C64">
        <w:rPr>
          <w:rFonts w:eastAsia="Times New Roman"/>
          <w:lang w:val="sr-Latn-CS"/>
        </w:rPr>
        <w:t>Dostaviti spisak lica, potpisan i overen od strane odgovornog lica ponuđača, iz kog se nedvosmisleno može utvrditi broj i struktura lica koja će biti angažovana u realizaciji predmetne javne nabavke,</w:t>
      </w:r>
      <w:r w:rsidRPr="00DD5C64">
        <w:rPr>
          <w:lang w:val="sr-Latn-CS"/>
        </w:rPr>
        <w:t xml:space="preserve"> </w:t>
      </w:r>
      <w:r>
        <w:rPr>
          <w:lang w:val="sr-Latn-CS"/>
        </w:rPr>
        <w:t xml:space="preserve">sa </w:t>
      </w:r>
      <w:r w:rsidRPr="00DD5C64">
        <w:rPr>
          <w:lang w:val="sr-Latn-CS"/>
        </w:rPr>
        <w:t>kopijama ugovora o radu</w:t>
      </w:r>
      <w:r w:rsidRPr="00DD5C64">
        <w:rPr>
          <w:rFonts w:eastAsia="Times New Roman"/>
          <w:lang w:val="sr-Latn-CS"/>
        </w:rPr>
        <w:t xml:space="preserve"> </w:t>
      </w:r>
      <w:r>
        <w:rPr>
          <w:rFonts w:eastAsia="Times New Roman"/>
          <w:lang w:val="sr-Latn-CS"/>
        </w:rPr>
        <w:t xml:space="preserve">ukoliko su zaposleni u radnom odnosu </w:t>
      </w:r>
      <w:r w:rsidRPr="00DD5C64">
        <w:rPr>
          <w:lang w:val="sr-Latn-CS"/>
        </w:rPr>
        <w:t>ili</w:t>
      </w:r>
      <w:r>
        <w:rPr>
          <w:lang w:val="sr-Latn-CS"/>
        </w:rPr>
        <w:t xml:space="preserve"> ako  su </w:t>
      </w:r>
      <w:r w:rsidRPr="00DD5C64">
        <w:rPr>
          <w:lang w:val="sr-Latn-CS"/>
        </w:rPr>
        <w:t>angažovan</w:t>
      </w:r>
      <w:r>
        <w:rPr>
          <w:lang w:val="sr-Latn-CS"/>
        </w:rPr>
        <w:t>i</w:t>
      </w:r>
      <w:r w:rsidRPr="00DD5C64">
        <w:rPr>
          <w:lang w:val="sr-Latn-CS"/>
        </w:rPr>
        <w:t xml:space="preserve"> po dr</w:t>
      </w:r>
      <w:r>
        <w:rPr>
          <w:lang w:val="sr-Latn-CS"/>
        </w:rPr>
        <w:t>ugom osnovu kod ponuđača</w:t>
      </w:r>
      <w:r w:rsidRPr="00DD5C64">
        <w:rPr>
          <w:lang w:val="sr-Latn-CS"/>
        </w:rPr>
        <w:t xml:space="preserve"> dokazuje </w:t>
      </w:r>
      <w:r>
        <w:rPr>
          <w:lang w:val="sr-Latn-CS"/>
        </w:rPr>
        <w:t xml:space="preserve">se aktom o angažovanju, uz obavezno dostavljanje kopije </w:t>
      </w:r>
      <w:r w:rsidRPr="00DD5C64">
        <w:rPr>
          <w:rFonts w:eastAsia="Times New Roman"/>
          <w:lang w:val="sr-Latn-CS"/>
        </w:rPr>
        <w:t>diploma za inženjere odnosno kopije sertifikata za implementatore.</w:t>
      </w:r>
    </w:p>
    <w:p w:rsidR="00A97D23" w:rsidRPr="00B81887" w:rsidRDefault="00A97D23" w:rsidP="00A97D23">
      <w:pPr>
        <w:jc w:val="both"/>
        <w:rPr>
          <w:rFonts w:eastAsia="Times New Roman"/>
          <w:lang w:val="sr-Latn-CS"/>
        </w:rPr>
      </w:pPr>
    </w:p>
    <w:p w:rsidR="00A97D23" w:rsidRPr="00117A28" w:rsidRDefault="00A97D23" w:rsidP="00A97D23">
      <w:pPr>
        <w:ind w:firstLine="720"/>
        <w:jc w:val="both"/>
        <w:rPr>
          <w:rFonts w:eastAsia="Times New Roman"/>
          <w:lang w:val="sl-SI"/>
        </w:rPr>
      </w:pPr>
      <w:r w:rsidRPr="00117A28">
        <w:rPr>
          <w:rFonts w:eastAsia="Times New Roman"/>
          <w:lang w:val="sl-SI"/>
        </w:rPr>
        <w:t>Dokazi o ispunjenosti uslova  mogu se dostavljati u neoverenim kopijama, a naručilac može</w:t>
      </w:r>
      <w:r w:rsidRPr="00117A28">
        <w:rPr>
          <w:rFonts w:eastAsia="Times New Roman"/>
          <w:b/>
          <w:bCs/>
          <w:lang w:val="sl-SI"/>
        </w:rPr>
        <w:t xml:space="preserve"> pre donošenja odluke</w:t>
      </w:r>
      <w:r w:rsidRPr="00117A28">
        <w:rPr>
          <w:rFonts w:eastAsia="Times New Roman"/>
          <w:lang w:val="sl-SI"/>
        </w:rPr>
        <w:t xml:space="preserve"> o dodeli ugovora, zahtevati od ponuđača, čija je ponuda na osnovu izveštaja komisije za javnu nabavku ocenjena kao najpovoljnija da dostavi original ili overenu kopiju svih ili pojedinih dokaza.</w:t>
      </w:r>
    </w:p>
    <w:p w:rsidR="00A97D23" w:rsidRPr="00117A28" w:rsidRDefault="00A97D23" w:rsidP="00A97D23">
      <w:pPr>
        <w:jc w:val="both"/>
        <w:rPr>
          <w:rFonts w:eastAsia="Times New Roman"/>
          <w:lang w:val="sl-SI"/>
        </w:rPr>
      </w:pPr>
      <w:r w:rsidRPr="00117A28">
        <w:rPr>
          <w:rFonts w:eastAsia="Times New Roman"/>
          <w:lang w:val="sl-SI"/>
        </w:rPr>
        <w:tab/>
      </w:r>
    </w:p>
    <w:p w:rsidR="00A97D23" w:rsidRDefault="00A97D23" w:rsidP="00A97D23">
      <w:pPr>
        <w:jc w:val="both"/>
        <w:rPr>
          <w:lang w:val="sl-SI"/>
        </w:rPr>
      </w:pPr>
      <w:r w:rsidRPr="008F2C25">
        <w:rPr>
          <w:sz w:val="22"/>
          <w:szCs w:val="22"/>
          <w:lang w:val="sl-SI"/>
        </w:rPr>
        <w:tab/>
      </w:r>
      <w:r w:rsidRPr="008A3F45">
        <w:rPr>
          <w:lang w:val="sl-SI"/>
        </w:rPr>
        <w:t>Ako ponuđač u ostavljenom, primerenom roku koji ne može biti kraći od pet dana, ne dostavi na uvid original ili overenu kopiju traženih dokaza, naručilac će njegovu ponudu odbiti kao neprihvatljivu.</w:t>
      </w:r>
    </w:p>
    <w:p w:rsidR="00A97D23" w:rsidRDefault="00A97D23" w:rsidP="00A97D23">
      <w:pPr>
        <w:jc w:val="both"/>
        <w:rPr>
          <w:lang w:val="sl-SI"/>
        </w:rPr>
      </w:pPr>
    </w:p>
    <w:p w:rsidR="00A97D23" w:rsidRDefault="00A97D23" w:rsidP="00A97D23">
      <w:pPr>
        <w:jc w:val="both"/>
        <w:rPr>
          <w:b/>
          <w:lang w:val="sl-SI"/>
        </w:rPr>
      </w:pPr>
    </w:p>
    <w:p w:rsidR="00A97D23" w:rsidRPr="003C725E" w:rsidRDefault="00A97D23" w:rsidP="00A97D23">
      <w:pPr>
        <w:ind w:left="6480" w:firstLine="720"/>
        <w:jc w:val="both"/>
        <w:rPr>
          <w:b/>
          <w:lang w:val="sl-SI"/>
        </w:rPr>
      </w:pPr>
      <w:r w:rsidRPr="003C725E">
        <w:rPr>
          <w:b/>
          <w:lang w:val="sl-SI"/>
        </w:rPr>
        <w:lastRenderedPageBreak/>
        <w:t>OBRAZAC  1.</w:t>
      </w:r>
    </w:p>
    <w:p w:rsidR="00A97D23" w:rsidRDefault="00A97D23" w:rsidP="00A97D23">
      <w:pPr>
        <w:jc w:val="both"/>
        <w:rPr>
          <w:lang w:val="sl-SI"/>
        </w:rPr>
      </w:pPr>
    </w:p>
    <w:p w:rsidR="00A97D23" w:rsidRDefault="00A97D23" w:rsidP="00A97D23">
      <w:pPr>
        <w:jc w:val="both"/>
        <w:rPr>
          <w:lang w:val="sl-SI"/>
        </w:rPr>
      </w:pPr>
    </w:p>
    <w:p w:rsidR="00A97D23" w:rsidRDefault="00A97D23" w:rsidP="00A97D23">
      <w:pPr>
        <w:jc w:val="both"/>
        <w:rPr>
          <w:lang w:val="sl-SI"/>
        </w:rPr>
      </w:pPr>
      <w:r>
        <w:rPr>
          <w:lang w:val="sl-SI"/>
        </w:rPr>
        <w:t>-----------------------------------------------</w:t>
      </w:r>
    </w:p>
    <w:p w:rsidR="00A97D23" w:rsidRDefault="00A97D23" w:rsidP="00A97D23">
      <w:pPr>
        <w:ind w:firstLine="708"/>
        <w:jc w:val="both"/>
      </w:pPr>
      <w:r>
        <w:t xml:space="preserve">  (Naziv ponuđača)</w:t>
      </w:r>
    </w:p>
    <w:p w:rsidR="00A97D23" w:rsidRDefault="00A97D23" w:rsidP="00A97D23">
      <w:pPr>
        <w:jc w:val="both"/>
      </w:pPr>
      <w:r>
        <w:t>Br:__________________________</w:t>
      </w:r>
    </w:p>
    <w:p w:rsidR="00A97D23" w:rsidRDefault="00A97D23" w:rsidP="00A97D23">
      <w:pPr>
        <w:jc w:val="both"/>
      </w:pPr>
      <w:r>
        <w:t>Datum:_______________________</w:t>
      </w:r>
    </w:p>
    <w:p w:rsidR="00A97D23" w:rsidRDefault="00A97D23" w:rsidP="00A97D23">
      <w:pPr>
        <w:pStyle w:val="Title"/>
        <w:jc w:val="both"/>
        <w:rPr>
          <w:b w:val="0"/>
          <w:bCs w:val="0"/>
          <w:sz w:val="24"/>
          <w:szCs w:val="24"/>
        </w:rPr>
      </w:pPr>
    </w:p>
    <w:p w:rsidR="00A97D23" w:rsidRDefault="00A97D23" w:rsidP="00A97D23">
      <w:pPr>
        <w:pStyle w:val="Title"/>
        <w:rPr>
          <w:b w:val="0"/>
          <w:bCs w:val="0"/>
          <w:sz w:val="24"/>
          <w:szCs w:val="24"/>
        </w:rPr>
      </w:pPr>
      <w:r>
        <w:rPr>
          <w:b w:val="0"/>
          <w:bCs w:val="0"/>
          <w:sz w:val="24"/>
          <w:szCs w:val="24"/>
        </w:rPr>
        <w:t>Obrazac</w:t>
      </w:r>
    </w:p>
    <w:p w:rsidR="00A97D23" w:rsidRPr="00117A28" w:rsidRDefault="00A97D23" w:rsidP="00A97D23">
      <w:pPr>
        <w:pStyle w:val="Title"/>
        <w:rPr>
          <w:i/>
          <w:iCs/>
          <w:sz w:val="24"/>
          <w:szCs w:val="24"/>
        </w:rPr>
      </w:pPr>
      <w:r>
        <w:rPr>
          <w:i/>
          <w:iCs/>
          <w:sz w:val="24"/>
          <w:szCs w:val="24"/>
        </w:rPr>
        <w:t>P O N U D E</w:t>
      </w:r>
    </w:p>
    <w:p w:rsidR="00A97D23" w:rsidRPr="002D2F81" w:rsidRDefault="00A97D23" w:rsidP="00A97D23">
      <w:pPr>
        <w:rPr>
          <w:rFonts w:eastAsia="Times New Roman"/>
          <w:lang w:val="sl-SI"/>
        </w:rPr>
      </w:pPr>
      <w:r>
        <w:rPr>
          <w:b/>
          <w:bCs/>
          <w:lang w:val="sl-SI"/>
        </w:rPr>
        <w:t xml:space="preserve">PREDMET: </w:t>
      </w:r>
      <w:r>
        <w:rPr>
          <w:lang w:val="sr-Latn-CS"/>
        </w:rPr>
        <w:t xml:space="preserve"> </w:t>
      </w:r>
      <w:r w:rsidRPr="002D2F81">
        <w:rPr>
          <w:lang w:val="sr-Latn-CS"/>
        </w:rPr>
        <w:t>N</w:t>
      </w:r>
      <w:r w:rsidRPr="002D2F81">
        <w:rPr>
          <w:rFonts w:eastAsia="Times New Roman"/>
          <w:lang w:val="sr-Latn-CS" w:eastAsia="en-US"/>
        </w:rPr>
        <w:t>abavka usluge održavanja informacionog sistema HELIANT, za period od dvanaest meseci</w:t>
      </w:r>
    </w:p>
    <w:p w:rsidR="00A97D23" w:rsidRPr="00117A28" w:rsidRDefault="00A97D23" w:rsidP="00A97D23">
      <w:pPr>
        <w:jc w:val="both"/>
        <w:rPr>
          <w:rFonts w:eastAsia="Times New Roman"/>
          <w:lang w:val="sl-SI"/>
        </w:rPr>
      </w:pPr>
    </w:p>
    <w:p w:rsidR="00A97D23" w:rsidRPr="007B7BD9" w:rsidRDefault="00A97D23" w:rsidP="00A97D23">
      <w:pPr>
        <w:jc w:val="center"/>
        <w:rPr>
          <w:b/>
          <w:bCs/>
          <w:lang w:val="sr-Latn-CS"/>
        </w:rPr>
      </w:pPr>
      <w:r>
        <w:rPr>
          <w:b/>
          <w:bCs/>
          <w:lang w:val="sr-Latn-CS"/>
        </w:rPr>
        <w:t>redni broj 7/2019</w:t>
      </w:r>
    </w:p>
    <w:p w:rsidR="00A97D23" w:rsidRDefault="00A97D23" w:rsidP="00A97D23">
      <w:pPr>
        <w:rPr>
          <w:b/>
          <w:bCs/>
          <w:lang w:val="sl-SI"/>
        </w:rPr>
      </w:pPr>
    </w:p>
    <w:p w:rsidR="00A97D23" w:rsidRPr="00EC2F39" w:rsidRDefault="00A97D23" w:rsidP="00A97D23">
      <w:pPr>
        <w:ind w:left="2160" w:firstLine="720"/>
        <w:rPr>
          <w:b/>
          <w:bCs/>
          <w:lang w:val="sl-SI"/>
        </w:rPr>
      </w:pPr>
      <w:r w:rsidRPr="00EC2F39">
        <w:rPr>
          <w:b/>
          <w:bCs/>
          <w:lang w:val="sl-SI"/>
        </w:rPr>
        <w:t>I PODACI O PONUĐAČU</w:t>
      </w:r>
    </w:p>
    <w:p w:rsidR="00A97D23" w:rsidRPr="009B1FE2" w:rsidRDefault="00A97D23" w:rsidP="00A97D23">
      <w:pPr>
        <w:jc w:val="cente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A97D23" w:rsidRPr="009246D5" w:rsidTr="008F171E">
        <w:trPr>
          <w:trHeight w:val="615"/>
        </w:trPr>
        <w:tc>
          <w:tcPr>
            <w:tcW w:w="3225" w:type="dxa"/>
            <w:tcBorders>
              <w:top w:val="single" w:sz="4" w:space="0" w:color="auto"/>
              <w:left w:val="single" w:sz="4" w:space="0" w:color="auto"/>
              <w:bottom w:val="single" w:sz="4" w:space="0" w:color="auto"/>
              <w:right w:val="single" w:sz="4" w:space="0" w:color="auto"/>
            </w:tcBorders>
            <w:vAlign w:val="bottom"/>
          </w:tcPr>
          <w:p w:rsidR="00A97D23" w:rsidRPr="00EC2F39" w:rsidRDefault="00A97D23" w:rsidP="008F171E">
            <w:pPr>
              <w:jc w:val="center"/>
              <w:rPr>
                <w:b/>
                <w:bCs/>
                <w:lang w:val="sl-SI"/>
              </w:rPr>
            </w:pPr>
            <w:r w:rsidRPr="00EC2F39">
              <w:rPr>
                <w:b/>
                <w:bCs/>
                <w:lang w:val="sl-SI"/>
              </w:rPr>
              <w:t>PONUĐAČ</w:t>
            </w:r>
          </w:p>
          <w:p w:rsidR="00A97D23" w:rsidRPr="003B7EA1" w:rsidRDefault="00A97D23" w:rsidP="008F171E">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tcBorders>
              <w:top w:val="single" w:sz="4" w:space="0" w:color="auto"/>
              <w:left w:val="single" w:sz="4" w:space="0" w:color="auto"/>
              <w:bottom w:val="single" w:sz="4" w:space="0" w:color="auto"/>
              <w:right w:val="single" w:sz="4" w:space="0" w:color="auto"/>
            </w:tcBorders>
            <w:vAlign w:val="bottom"/>
          </w:tcPr>
          <w:p w:rsidR="00A97D23" w:rsidRPr="009246D5" w:rsidRDefault="00A97D23" w:rsidP="008F171E">
            <w:pPr>
              <w:rPr>
                <w:b/>
                <w:bCs/>
                <w:sz w:val="16"/>
                <w:szCs w:val="16"/>
                <w:lang w:val="sr-Latn-CS"/>
              </w:rPr>
            </w:pPr>
          </w:p>
        </w:tc>
      </w:tr>
    </w:tbl>
    <w:p w:rsidR="00A97D23" w:rsidRPr="009246D5" w:rsidRDefault="00A97D23" w:rsidP="00A97D23">
      <w:pP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A97D23" w:rsidRPr="009246D5" w:rsidTr="008F171E">
        <w:trPr>
          <w:trHeight w:val="339"/>
        </w:trPr>
        <w:tc>
          <w:tcPr>
            <w:tcW w:w="3168" w:type="dxa"/>
            <w:vMerge w:val="restart"/>
            <w:tcBorders>
              <w:top w:val="single" w:sz="4" w:space="0" w:color="auto"/>
              <w:left w:val="single" w:sz="4" w:space="0" w:color="auto"/>
              <w:bottom w:val="single" w:sz="4" w:space="0" w:color="auto"/>
              <w:right w:val="single" w:sz="4" w:space="0" w:color="auto"/>
            </w:tcBorders>
            <w:vAlign w:val="center"/>
          </w:tcPr>
          <w:p w:rsidR="00A97D23" w:rsidRPr="009246D5" w:rsidRDefault="00A97D23" w:rsidP="008F171E">
            <w:pPr>
              <w:jc w:val="center"/>
              <w:rPr>
                <w:b/>
                <w:bCs/>
                <w:sz w:val="20"/>
                <w:szCs w:val="20"/>
                <w:lang w:val="sr-Latn-CS"/>
              </w:rPr>
            </w:pPr>
            <w:r>
              <w:rPr>
                <w:b/>
                <w:bCs/>
              </w:rPr>
              <w:t>Sedište</w:t>
            </w:r>
          </w:p>
        </w:tc>
        <w:tc>
          <w:tcPr>
            <w:tcW w:w="1440" w:type="dxa"/>
            <w:tcBorders>
              <w:top w:val="single" w:sz="4" w:space="0" w:color="auto"/>
              <w:left w:val="single" w:sz="4" w:space="0" w:color="auto"/>
              <w:bottom w:val="single" w:sz="4" w:space="0" w:color="auto"/>
              <w:right w:val="single" w:sz="4" w:space="0" w:color="auto"/>
            </w:tcBorders>
            <w:vAlign w:val="bottom"/>
          </w:tcPr>
          <w:p w:rsidR="00A97D23" w:rsidRPr="009246D5" w:rsidRDefault="00A97D23" w:rsidP="008F171E">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tcBorders>
              <w:top w:val="single" w:sz="4" w:space="0" w:color="auto"/>
              <w:left w:val="single" w:sz="4" w:space="0" w:color="auto"/>
              <w:bottom w:val="single" w:sz="4" w:space="0" w:color="auto"/>
              <w:right w:val="single" w:sz="4" w:space="0" w:color="auto"/>
            </w:tcBorders>
            <w:vAlign w:val="bottom"/>
          </w:tcPr>
          <w:p w:rsidR="00A97D23" w:rsidRPr="009246D5" w:rsidRDefault="00A97D23" w:rsidP="008F171E">
            <w:pPr>
              <w:jc w:val="center"/>
              <w:rPr>
                <w:b/>
                <w:bCs/>
                <w:sz w:val="16"/>
                <w:szCs w:val="16"/>
                <w:lang w:val="sr-Latn-CS"/>
              </w:rPr>
            </w:pPr>
          </w:p>
        </w:tc>
      </w:tr>
      <w:tr w:rsidR="00A97D23" w:rsidRPr="009246D5" w:rsidTr="008F171E">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A97D23" w:rsidRPr="009246D5" w:rsidRDefault="00A97D23" w:rsidP="008F171E">
            <w:pPr>
              <w:jc w:val="cente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A97D23" w:rsidRPr="009246D5" w:rsidRDefault="00A97D23" w:rsidP="008F171E">
            <w:pPr>
              <w:jc w:val="center"/>
              <w:rPr>
                <w:b/>
                <w:bCs/>
                <w:sz w:val="16"/>
                <w:szCs w:val="16"/>
              </w:rPr>
            </w:pPr>
            <w:r>
              <w:rPr>
                <w:b/>
                <w:bCs/>
              </w:rPr>
              <w:t>Mesto</w:t>
            </w:r>
          </w:p>
        </w:tc>
        <w:tc>
          <w:tcPr>
            <w:tcW w:w="5220" w:type="dxa"/>
            <w:tcBorders>
              <w:top w:val="single" w:sz="4" w:space="0" w:color="auto"/>
              <w:left w:val="single" w:sz="4" w:space="0" w:color="auto"/>
              <w:bottom w:val="single" w:sz="4" w:space="0" w:color="auto"/>
              <w:right w:val="single" w:sz="4" w:space="0" w:color="auto"/>
            </w:tcBorders>
            <w:vAlign w:val="bottom"/>
          </w:tcPr>
          <w:p w:rsidR="00A97D23" w:rsidRPr="009246D5" w:rsidRDefault="00A97D23" w:rsidP="008F171E">
            <w:pPr>
              <w:jc w:val="center"/>
              <w:rPr>
                <w:b/>
                <w:bCs/>
                <w:sz w:val="16"/>
                <w:szCs w:val="16"/>
              </w:rPr>
            </w:pPr>
          </w:p>
        </w:tc>
      </w:tr>
      <w:tr w:rsidR="00A97D23" w:rsidRPr="009246D5" w:rsidTr="008F171E">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A97D23" w:rsidRPr="009246D5" w:rsidRDefault="00A97D23" w:rsidP="008F171E">
            <w:pPr>
              <w:jc w:val="cente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A97D23" w:rsidRPr="009246D5" w:rsidRDefault="00A97D23" w:rsidP="008F171E">
            <w:pPr>
              <w:jc w:val="center"/>
              <w:rPr>
                <w:b/>
                <w:bCs/>
                <w:sz w:val="16"/>
                <w:szCs w:val="16"/>
              </w:rPr>
            </w:pPr>
            <w:r>
              <w:rPr>
                <w:b/>
                <w:bCs/>
              </w:rPr>
              <w:t>Opština</w:t>
            </w:r>
          </w:p>
        </w:tc>
        <w:tc>
          <w:tcPr>
            <w:tcW w:w="5220" w:type="dxa"/>
            <w:tcBorders>
              <w:top w:val="single" w:sz="4" w:space="0" w:color="auto"/>
              <w:left w:val="single" w:sz="4" w:space="0" w:color="auto"/>
              <w:bottom w:val="single" w:sz="4" w:space="0" w:color="auto"/>
              <w:right w:val="single" w:sz="4" w:space="0" w:color="auto"/>
            </w:tcBorders>
            <w:vAlign w:val="bottom"/>
          </w:tcPr>
          <w:p w:rsidR="00A97D23" w:rsidRPr="009246D5" w:rsidRDefault="00A97D23" w:rsidP="008F171E">
            <w:pPr>
              <w:jc w:val="center"/>
              <w:rPr>
                <w:b/>
                <w:bCs/>
                <w:sz w:val="16"/>
                <w:szCs w:val="16"/>
              </w:rPr>
            </w:pPr>
          </w:p>
        </w:tc>
      </w:tr>
      <w:tr w:rsidR="00A97D23" w:rsidRPr="009246D5" w:rsidTr="008F171E">
        <w:tc>
          <w:tcPr>
            <w:tcW w:w="3168" w:type="dxa"/>
            <w:tcBorders>
              <w:top w:val="single" w:sz="4" w:space="0" w:color="auto"/>
              <w:left w:val="single" w:sz="4" w:space="0" w:color="auto"/>
              <w:bottom w:val="single" w:sz="4" w:space="0" w:color="auto"/>
              <w:right w:val="single" w:sz="4" w:space="0" w:color="auto"/>
            </w:tcBorders>
          </w:tcPr>
          <w:p w:rsidR="00A97D23" w:rsidRPr="006470D2" w:rsidRDefault="00A97D23" w:rsidP="008F171E">
            <w:pPr>
              <w:ind w:right="1224"/>
              <w:rPr>
                <w:b/>
                <w:bCs/>
                <w:lang w:val="sr-Latn-CS"/>
              </w:rPr>
            </w:pPr>
            <w:r w:rsidRPr="006470D2">
              <w:rPr>
                <w:b/>
                <w:bCs/>
                <w:lang w:val="sl-SI"/>
              </w:rPr>
              <w:t>Lice ovlašćeno za potpisivanje  ugovora</w:t>
            </w:r>
          </w:p>
        </w:tc>
        <w:tc>
          <w:tcPr>
            <w:tcW w:w="6660" w:type="dxa"/>
            <w:gridSpan w:val="2"/>
            <w:tcBorders>
              <w:top w:val="single" w:sz="4" w:space="0" w:color="auto"/>
              <w:left w:val="single" w:sz="4" w:space="0" w:color="auto"/>
              <w:bottom w:val="single" w:sz="4" w:space="0" w:color="auto"/>
              <w:right w:val="single" w:sz="4" w:space="0" w:color="auto"/>
            </w:tcBorders>
          </w:tcPr>
          <w:p w:rsidR="00A97D23" w:rsidRPr="006470D2" w:rsidRDefault="00A97D23" w:rsidP="008F171E">
            <w:pPr>
              <w:jc w:val="center"/>
              <w:rPr>
                <w:b/>
                <w:bCs/>
              </w:rPr>
            </w:pPr>
          </w:p>
        </w:tc>
      </w:tr>
      <w:tr w:rsidR="00A97D23" w:rsidRPr="009246D5" w:rsidTr="008F171E">
        <w:trPr>
          <w:trHeight w:val="501"/>
        </w:trPr>
        <w:tc>
          <w:tcPr>
            <w:tcW w:w="3168" w:type="dxa"/>
            <w:tcBorders>
              <w:top w:val="single" w:sz="4" w:space="0" w:color="auto"/>
              <w:left w:val="single" w:sz="4" w:space="0" w:color="auto"/>
              <w:bottom w:val="single" w:sz="4" w:space="0" w:color="auto"/>
              <w:right w:val="single" w:sz="4" w:space="0" w:color="auto"/>
            </w:tcBorders>
            <w:vAlign w:val="center"/>
          </w:tcPr>
          <w:p w:rsidR="00A97D23" w:rsidRPr="006470D2" w:rsidRDefault="00A97D23" w:rsidP="008F171E">
            <w:pPr>
              <w:rPr>
                <w:b/>
                <w:bCs/>
                <w:lang w:val="sr-Latn-CS"/>
              </w:rPr>
            </w:pPr>
            <w:r w:rsidRPr="006470D2">
              <w:rPr>
                <w:b/>
                <w:bCs/>
                <w:lang w:val="sr-Latn-CS"/>
              </w:rPr>
              <w:t>Osoba za kontakt</w:t>
            </w:r>
          </w:p>
        </w:tc>
        <w:tc>
          <w:tcPr>
            <w:tcW w:w="6660" w:type="dxa"/>
            <w:gridSpan w:val="2"/>
            <w:tcBorders>
              <w:top w:val="single" w:sz="4" w:space="0" w:color="auto"/>
              <w:left w:val="single" w:sz="4" w:space="0" w:color="auto"/>
              <w:bottom w:val="single" w:sz="4" w:space="0" w:color="auto"/>
              <w:right w:val="single" w:sz="4" w:space="0" w:color="auto"/>
            </w:tcBorders>
          </w:tcPr>
          <w:p w:rsidR="00A97D23" w:rsidRPr="006470D2" w:rsidRDefault="00A97D23" w:rsidP="008F171E">
            <w:pPr>
              <w:jc w:val="center"/>
              <w:rPr>
                <w:b/>
                <w:bCs/>
                <w:lang w:val="sr-Latn-CS"/>
              </w:rPr>
            </w:pPr>
          </w:p>
        </w:tc>
      </w:tr>
      <w:tr w:rsidR="00A97D23" w:rsidRPr="009246D5" w:rsidTr="008F171E">
        <w:trPr>
          <w:trHeight w:val="523"/>
        </w:trPr>
        <w:tc>
          <w:tcPr>
            <w:tcW w:w="3168" w:type="dxa"/>
            <w:tcBorders>
              <w:top w:val="single" w:sz="4" w:space="0" w:color="auto"/>
              <w:left w:val="single" w:sz="4" w:space="0" w:color="auto"/>
              <w:bottom w:val="single" w:sz="4" w:space="0" w:color="auto"/>
              <w:right w:val="single" w:sz="4" w:space="0" w:color="auto"/>
            </w:tcBorders>
            <w:vAlign w:val="center"/>
          </w:tcPr>
          <w:p w:rsidR="00A97D23" w:rsidRPr="006470D2" w:rsidRDefault="00A97D23" w:rsidP="008F171E">
            <w:pPr>
              <w:rPr>
                <w:b/>
                <w:bCs/>
                <w:lang w:val="sr-Latn-CS"/>
              </w:rPr>
            </w:pPr>
            <w:r w:rsidRPr="006470D2">
              <w:rPr>
                <w:b/>
                <w:bCs/>
                <w:lang w:val="sr-Latn-CS"/>
              </w:rPr>
              <w:t>Telefon/faks</w:t>
            </w:r>
          </w:p>
        </w:tc>
        <w:tc>
          <w:tcPr>
            <w:tcW w:w="6660" w:type="dxa"/>
            <w:gridSpan w:val="2"/>
            <w:tcBorders>
              <w:top w:val="single" w:sz="4" w:space="0" w:color="auto"/>
              <w:left w:val="single" w:sz="4" w:space="0" w:color="auto"/>
              <w:bottom w:val="single" w:sz="4" w:space="0" w:color="auto"/>
              <w:right w:val="single" w:sz="4" w:space="0" w:color="auto"/>
            </w:tcBorders>
          </w:tcPr>
          <w:p w:rsidR="00A97D23" w:rsidRPr="006470D2" w:rsidRDefault="00A97D23" w:rsidP="008F171E">
            <w:pPr>
              <w:jc w:val="center"/>
              <w:rPr>
                <w:b/>
                <w:bCs/>
                <w:lang w:val="sr-Latn-CS"/>
              </w:rPr>
            </w:pPr>
          </w:p>
        </w:tc>
      </w:tr>
      <w:tr w:rsidR="00A97D23" w:rsidRPr="009246D5" w:rsidTr="008F171E">
        <w:trPr>
          <w:trHeight w:val="545"/>
        </w:trPr>
        <w:tc>
          <w:tcPr>
            <w:tcW w:w="3168" w:type="dxa"/>
            <w:tcBorders>
              <w:top w:val="single" w:sz="4" w:space="0" w:color="auto"/>
              <w:left w:val="single" w:sz="4" w:space="0" w:color="auto"/>
              <w:bottom w:val="single" w:sz="4" w:space="0" w:color="auto"/>
              <w:right w:val="single" w:sz="4" w:space="0" w:color="auto"/>
            </w:tcBorders>
            <w:vAlign w:val="center"/>
          </w:tcPr>
          <w:p w:rsidR="00A97D23" w:rsidRPr="006470D2" w:rsidRDefault="00A97D23" w:rsidP="008F171E">
            <w:pPr>
              <w:rPr>
                <w:b/>
                <w:bCs/>
                <w:lang w:val="sr-Latn-CS"/>
              </w:rPr>
            </w:pPr>
            <w:r w:rsidRPr="006470D2">
              <w:rPr>
                <w:b/>
                <w:bCs/>
                <w:lang w:val="sr-Latn-CS"/>
              </w:rPr>
              <w:t>e-mail:</w:t>
            </w:r>
          </w:p>
        </w:tc>
        <w:tc>
          <w:tcPr>
            <w:tcW w:w="6660" w:type="dxa"/>
            <w:gridSpan w:val="2"/>
            <w:tcBorders>
              <w:top w:val="single" w:sz="4" w:space="0" w:color="auto"/>
              <w:left w:val="single" w:sz="4" w:space="0" w:color="auto"/>
              <w:bottom w:val="single" w:sz="4" w:space="0" w:color="auto"/>
              <w:right w:val="single" w:sz="4" w:space="0" w:color="auto"/>
            </w:tcBorders>
          </w:tcPr>
          <w:p w:rsidR="00A97D23" w:rsidRPr="006470D2" w:rsidRDefault="00A97D23" w:rsidP="008F171E">
            <w:pPr>
              <w:jc w:val="center"/>
              <w:rPr>
                <w:b/>
                <w:bCs/>
                <w:lang w:val="sr-Latn-CS"/>
              </w:rPr>
            </w:pPr>
          </w:p>
        </w:tc>
      </w:tr>
      <w:tr w:rsidR="00A97D23" w:rsidRPr="009246D5" w:rsidTr="008F171E">
        <w:trPr>
          <w:trHeight w:val="525"/>
        </w:trPr>
        <w:tc>
          <w:tcPr>
            <w:tcW w:w="3168" w:type="dxa"/>
            <w:tcBorders>
              <w:top w:val="single" w:sz="4" w:space="0" w:color="auto"/>
              <w:left w:val="single" w:sz="4" w:space="0" w:color="auto"/>
              <w:bottom w:val="single" w:sz="4" w:space="0" w:color="auto"/>
              <w:right w:val="single" w:sz="4" w:space="0" w:color="auto"/>
            </w:tcBorders>
            <w:vAlign w:val="center"/>
          </w:tcPr>
          <w:p w:rsidR="00A97D23" w:rsidRPr="006470D2" w:rsidRDefault="00A97D23" w:rsidP="008F171E">
            <w:pPr>
              <w:rPr>
                <w:b/>
                <w:bCs/>
                <w:lang w:val="sr-Latn-CS"/>
              </w:rPr>
            </w:pPr>
            <w:r w:rsidRPr="006470D2">
              <w:rPr>
                <w:b/>
                <w:bCs/>
                <w:lang w:val="sr-Latn-CS"/>
              </w:rPr>
              <w:t>Telefaks:</w:t>
            </w:r>
          </w:p>
        </w:tc>
        <w:tc>
          <w:tcPr>
            <w:tcW w:w="6660" w:type="dxa"/>
            <w:gridSpan w:val="2"/>
            <w:tcBorders>
              <w:top w:val="single" w:sz="4" w:space="0" w:color="auto"/>
              <w:left w:val="single" w:sz="4" w:space="0" w:color="auto"/>
              <w:bottom w:val="single" w:sz="4" w:space="0" w:color="auto"/>
              <w:right w:val="single" w:sz="4" w:space="0" w:color="auto"/>
            </w:tcBorders>
          </w:tcPr>
          <w:p w:rsidR="00A97D23" w:rsidRPr="006470D2" w:rsidRDefault="00A97D23" w:rsidP="008F171E">
            <w:pPr>
              <w:jc w:val="center"/>
              <w:rPr>
                <w:b/>
                <w:bCs/>
                <w:lang w:val="sr-Latn-CS"/>
              </w:rPr>
            </w:pPr>
          </w:p>
        </w:tc>
      </w:tr>
      <w:tr w:rsidR="00A97D23" w:rsidRPr="009246D5" w:rsidTr="008F171E">
        <w:trPr>
          <w:trHeight w:val="519"/>
        </w:trPr>
        <w:tc>
          <w:tcPr>
            <w:tcW w:w="3168" w:type="dxa"/>
            <w:tcBorders>
              <w:top w:val="single" w:sz="4" w:space="0" w:color="auto"/>
              <w:left w:val="single" w:sz="4" w:space="0" w:color="auto"/>
              <w:bottom w:val="single" w:sz="4" w:space="0" w:color="auto"/>
              <w:right w:val="single" w:sz="4" w:space="0" w:color="auto"/>
            </w:tcBorders>
            <w:vAlign w:val="center"/>
          </w:tcPr>
          <w:p w:rsidR="00A97D23" w:rsidRPr="006470D2" w:rsidRDefault="00A97D23" w:rsidP="008F171E">
            <w:pPr>
              <w:rPr>
                <w:b/>
                <w:bCs/>
                <w:lang w:val="sr-Latn-CS"/>
              </w:rPr>
            </w:pPr>
            <w:r w:rsidRPr="006470D2">
              <w:rPr>
                <w:b/>
                <w:bCs/>
                <w:lang w:val="sr-Latn-CS"/>
              </w:rPr>
              <w:t>Tekući r</w:t>
            </w:r>
            <w:r w:rsidRPr="006470D2">
              <w:rPr>
                <w:b/>
                <w:bCs/>
              </w:rPr>
              <w:t>ačun – Banka</w:t>
            </w:r>
          </w:p>
        </w:tc>
        <w:tc>
          <w:tcPr>
            <w:tcW w:w="6660" w:type="dxa"/>
            <w:gridSpan w:val="2"/>
            <w:tcBorders>
              <w:top w:val="single" w:sz="4" w:space="0" w:color="auto"/>
              <w:left w:val="single" w:sz="4" w:space="0" w:color="auto"/>
              <w:bottom w:val="single" w:sz="4" w:space="0" w:color="auto"/>
              <w:right w:val="single" w:sz="4" w:space="0" w:color="auto"/>
            </w:tcBorders>
          </w:tcPr>
          <w:p w:rsidR="00A97D23" w:rsidRPr="006470D2" w:rsidRDefault="00A97D23" w:rsidP="008F171E">
            <w:pPr>
              <w:jc w:val="center"/>
              <w:rPr>
                <w:b/>
                <w:bCs/>
              </w:rPr>
            </w:pPr>
          </w:p>
        </w:tc>
      </w:tr>
      <w:tr w:rsidR="00A97D23" w:rsidRPr="009246D5" w:rsidTr="008F171E">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A97D23" w:rsidRPr="006470D2" w:rsidRDefault="00A97D23" w:rsidP="008F171E">
            <w:pPr>
              <w:rPr>
                <w:b/>
                <w:bCs/>
              </w:rPr>
            </w:pPr>
            <w:r w:rsidRPr="006470D2">
              <w:rPr>
                <w:b/>
                <w:bCs/>
                <w:lang w:val="sr-Latn-CS"/>
              </w:rPr>
              <w:t xml:space="preserve">Matični broj </w:t>
            </w:r>
          </w:p>
        </w:tc>
        <w:tc>
          <w:tcPr>
            <w:tcW w:w="6660" w:type="dxa"/>
            <w:gridSpan w:val="2"/>
            <w:tcBorders>
              <w:top w:val="single" w:sz="4" w:space="0" w:color="auto"/>
              <w:left w:val="single" w:sz="4" w:space="0" w:color="auto"/>
              <w:bottom w:val="single" w:sz="4" w:space="0" w:color="auto"/>
              <w:right w:val="single" w:sz="4" w:space="0" w:color="auto"/>
            </w:tcBorders>
          </w:tcPr>
          <w:p w:rsidR="00A97D23" w:rsidRPr="006470D2" w:rsidRDefault="00A97D23" w:rsidP="008F171E">
            <w:pPr>
              <w:jc w:val="center"/>
              <w:rPr>
                <w:b/>
                <w:bCs/>
                <w:lang w:val="sr-Latn-CS"/>
              </w:rPr>
            </w:pPr>
          </w:p>
        </w:tc>
      </w:tr>
      <w:tr w:rsidR="00A97D23" w:rsidRPr="009246D5" w:rsidTr="008F171E">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A97D23" w:rsidRPr="006470D2" w:rsidRDefault="00A97D23" w:rsidP="008F171E">
            <w:pPr>
              <w:rPr>
                <w:b/>
                <w:bCs/>
                <w:lang w:val="sr-Latn-CS"/>
              </w:rPr>
            </w:pPr>
            <w:r w:rsidRPr="006470D2">
              <w:rPr>
                <w:b/>
                <w:bCs/>
                <w:lang w:val="sl-SI"/>
              </w:rPr>
              <w:t>Registarski broj</w:t>
            </w:r>
          </w:p>
        </w:tc>
        <w:tc>
          <w:tcPr>
            <w:tcW w:w="6660" w:type="dxa"/>
            <w:gridSpan w:val="2"/>
            <w:tcBorders>
              <w:top w:val="single" w:sz="4" w:space="0" w:color="auto"/>
              <w:left w:val="single" w:sz="4" w:space="0" w:color="auto"/>
              <w:bottom w:val="single" w:sz="4" w:space="0" w:color="auto"/>
              <w:right w:val="single" w:sz="4" w:space="0" w:color="auto"/>
            </w:tcBorders>
          </w:tcPr>
          <w:p w:rsidR="00A97D23" w:rsidRPr="006470D2" w:rsidRDefault="00A97D23" w:rsidP="008F171E">
            <w:pPr>
              <w:jc w:val="center"/>
              <w:rPr>
                <w:b/>
                <w:bCs/>
                <w:lang w:val="sr-Latn-CS"/>
              </w:rPr>
            </w:pPr>
          </w:p>
        </w:tc>
      </w:tr>
      <w:tr w:rsidR="00A97D23" w:rsidRPr="009246D5" w:rsidTr="008F171E">
        <w:trPr>
          <w:trHeight w:val="521"/>
        </w:trPr>
        <w:tc>
          <w:tcPr>
            <w:tcW w:w="3168" w:type="dxa"/>
            <w:tcBorders>
              <w:top w:val="single" w:sz="4" w:space="0" w:color="auto"/>
              <w:left w:val="single" w:sz="4" w:space="0" w:color="auto"/>
              <w:bottom w:val="single" w:sz="4" w:space="0" w:color="auto"/>
              <w:right w:val="single" w:sz="4" w:space="0" w:color="auto"/>
            </w:tcBorders>
            <w:vAlign w:val="center"/>
          </w:tcPr>
          <w:p w:rsidR="00A97D23" w:rsidRPr="006470D2" w:rsidRDefault="00A97D23" w:rsidP="008F171E">
            <w:pPr>
              <w:rPr>
                <w:b/>
                <w:bCs/>
                <w:lang w:val="sr-Latn-CS"/>
              </w:rPr>
            </w:pPr>
            <w:r w:rsidRPr="006470D2">
              <w:rPr>
                <w:b/>
                <w:bCs/>
                <w:lang w:val="sr-Latn-CS"/>
              </w:rPr>
              <w:t>Šifra delatnosti</w:t>
            </w:r>
          </w:p>
        </w:tc>
        <w:tc>
          <w:tcPr>
            <w:tcW w:w="6660" w:type="dxa"/>
            <w:gridSpan w:val="2"/>
            <w:tcBorders>
              <w:top w:val="single" w:sz="4" w:space="0" w:color="auto"/>
              <w:left w:val="single" w:sz="4" w:space="0" w:color="auto"/>
              <w:bottom w:val="single" w:sz="4" w:space="0" w:color="auto"/>
              <w:right w:val="single" w:sz="4" w:space="0" w:color="auto"/>
            </w:tcBorders>
          </w:tcPr>
          <w:p w:rsidR="00A97D23" w:rsidRPr="006470D2" w:rsidRDefault="00A97D23" w:rsidP="008F171E">
            <w:pPr>
              <w:jc w:val="center"/>
              <w:rPr>
                <w:b/>
                <w:bCs/>
                <w:lang w:val="sr-Latn-CS"/>
              </w:rPr>
            </w:pPr>
          </w:p>
        </w:tc>
      </w:tr>
      <w:tr w:rsidR="00A97D23" w:rsidRPr="009246D5" w:rsidTr="008F171E">
        <w:tc>
          <w:tcPr>
            <w:tcW w:w="3168" w:type="dxa"/>
            <w:tcBorders>
              <w:top w:val="single" w:sz="4" w:space="0" w:color="auto"/>
              <w:left w:val="single" w:sz="4" w:space="0" w:color="auto"/>
              <w:bottom w:val="single" w:sz="4" w:space="0" w:color="auto"/>
              <w:right w:val="single" w:sz="4" w:space="0" w:color="auto"/>
            </w:tcBorders>
          </w:tcPr>
          <w:p w:rsidR="00A97D23" w:rsidRPr="006470D2" w:rsidRDefault="00A97D23" w:rsidP="008F171E">
            <w:pPr>
              <w:rPr>
                <w:b/>
                <w:bCs/>
                <w:lang w:val="sr-Latn-CS"/>
              </w:rPr>
            </w:pPr>
            <w:r w:rsidRPr="006470D2">
              <w:rPr>
                <w:b/>
                <w:bCs/>
                <w:lang w:val="sr-Latn-CS"/>
              </w:rPr>
              <w:t>PIB</w:t>
            </w:r>
          </w:p>
        </w:tc>
        <w:tc>
          <w:tcPr>
            <w:tcW w:w="6660" w:type="dxa"/>
            <w:gridSpan w:val="2"/>
            <w:tcBorders>
              <w:top w:val="single" w:sz="4" w:space="0" w:color="auto"/>
              <w:left w:val="single" w:sz="4" w:space="0" w:color="auto"/>
              <w:bottom w:val="single" w:sz="4" w:space="0" w:color="auto"/>
              <w:right w:val="single" w:sz="4" w:space="0" w:color="auto"/>
            </w:tcBorders>
          </w:tcPr>
          <w:p w:rsidR="00A97D23" w:rsidRPr="006470D2" w:rsidRDefault="00A97D23" w:rsidP="008F171E">
            <w:pPr>
              <w:jc w:val="center"/>
              <w:rPr>
                <w:b/>
                <w:bCs/>
                <w:lang w:val="sr-Latn-CS"/>
              </w:rPr>
            </w:pPr>
          </w:p>
        </w:tc>
      </w:tr>
    </w:tbl>
    <w:p w:rsidR="00A97D23" w:rsidRDefault="00A97D23" w:rsidP="00A97D23">
      <w:pPr>
        <w:rPr>
          <w:lang w:val="sr-Latn-CS"/>
        </w:rPr>
      </w:pPr>
    </w:p>
    <w:p w:rsidR="00A97D23" w:rsidRDefault="00A97D23" w:rsidP="00A97D23">
      <w:pPr>
        <w:rPr>
          <w:b/>
          <w:bCs/>
          <w:lang w:val="sl-SI"/>
        </w:rPr>
      </w:pPr>
    </w:p>
    <w:p w:rsidR="00EA610E" w:rsidRPr="004E50F2" w:rsidRDefault="00EA610E" w:rsidP="00A97D23">
      <w:pPr>
        <w:rPr>
          <w:b/>
          <w:bCs/>
          <w:lang w:val="sl-SI"/>
        </w:rPr>
      </w:pPr>
    </w:p>
    <w:p w:rsidR="00A97D23" w:rsidRPr="004E50F2" w:rsidRDefault="00A97D23" w:rsidP="00A97D23">
      <w:pPr>
        <w:rPr>
          <w:b/>
          <w:bCs/>
          <w:lang w:val="sl-SI"/>
        </w:rPr>
      </w:pPr>
      <w:r w:rsidRPr="004E50F2">
        <w:rPr>
          <w:b/>
          <w:bCs/>
          <w:lang w:val="sl-SI"/>
        </w:rPr>
        <w:lastRenderedPageBreak/>
        <w:t>II NAVESTI PODATKE O TOME DA LI SE PONUDA PODNOSI SAMOSTALNO ILI KAO ZAJEDNIČKA PONUDA</w:t>
      </w:r>
      <w:r>
        <w:rPr>
          <w:b/>
          <w:bCs/>
          <w:lang w:val="sl-SI"/>
        </w:rPr>
        <w:t xml:space="preserve"> ILI SA PODIZVOĐAČEM</w:t>
      </w:r>
    </w:p>
    <w:p w:rsidR="00A97D23" w:rsidRDefault="00A97D23" w:rsidP="00A97D23">
      <w:pPr>
        <w:rPr>
          <w:lang w:val="sl-SI"/>
        </w:rPr>
      </w:pPr>
    </w:p>
    <w:p w:rsidR="00A97D23" w:rsidRDefault="00A97D23" w:rsidP="00A97D23">
      <w:pPr>
        <w:rPr>
          <w:lang w:val="sr-Latn-CS"/>
        </w:rPr>
      </w:pPr>
      <w:r>
        <w:t xml:space="preserve">1. Samostalno </w:t>
      </w:r>
    </w:p>
    <w:p w:rsidR="00A97D23" w:rsidRDefault="00A97D23" w:rsidP="00A97D23">
      <w:pPr>
        <w:rPr>
          <w:lang w:val="sr-Latn-CS"/>
        </w:rPr>
      </w:pPr>
      <w:r>
        <w:t>2. Sa podizvođačem</w:t>
      </w:r>
    </w:p>
    <w:p w:rsidR="00A97D23" w:rsidRDefault="00A97D23" w:rsidP="00A97D23">
      <w:pPr>
        <w:rPr>
          <w:lang w:val="sr-Latn-CS"/>
        </w:rPr>
      </w:pPr>
      <w:r>
        <w:t xml:space="preserve"> ______________________________________ </w:t>
      </w:r>
    </w:p>
    <w:p w:rsidR="00A97D23" w:rsidRDefault="00A97D23" w:rsidP="00A97D23">
      <w:pPr>
        <w:rPr>
          <w:lang w:val="sr-Latn-CS"/>
        </w:rPr>
      </w:pPr>
      <w:r>
        <w:t xml:space="preserve">______________________________________ </w:t>
      </w:r>
    </w:p>
    <w:p w:rsidR="00A97D23" w:rsidRDefault="00A97D23" w:rsidP="00A97D23">
      <w:pPr>
        <w:rPr>
          <w:lang w:val="sr-Latn-CS"/>
        </w:rPr>
      </w:pPr>
      <w:r>
        <w:t xml:space="preserve">(upisati osnovne podatke o podizvođaču) </w:t>
      </w:r>
    </w:p>
    <w:p w:rsidR="00A97D23" w:rsidRDefault="00A97D23" w:rsidP="00A97D23">
      <w:pPr>
        <w:rPr>
          <w:lang w:val="sr-Latn-CS"/>
        </w:rPr>
      </w:pPr>
    </w:p>
    <w:p w:rsidR="00A97D23" w:rsidRDefault="00A97D23" w:rsidP="00A97D23">
      <w:pPr>
        <w:rPr>
          <w:lang w:val="sr-Latn-CS"/>
        </w:rPr>
      </w:pPr>
      <w:r>
        <w:t xml:space="preserve">3. Kao zajedničku ponudu </w:t>
      </w:r>
    </w:p>
    <w:p w:rsidR="00A97D23" w:rsidRDefault="00A97D23" w:rsidP="00A97D23">
      <w:pPr>
        <w:rPr>
          <w:lang w:val="sr-Latn-CS"/>
        </w:rPr>
      </w:pPr>
      <w:r>
        <w:t xml:space="preserve">______________________________________ </w:t>
      </w:r>
    </w:p>
    <w:p w:rsidR="00A97D23" w:rsidRDefault="00A97D23" w:rsidP="00A97D23">
      <w:pPr>
        <w:rPr>
          <w:lang w:val="sr-Latn-CS"/>
        </w:rPr>
      </w:pPr>
      <w:r>
        <w:t xml:space="preserve">______________________________________ </w:t>
      </w:r>
    </w:p>
    <w:p w:rsidR="00A97D23" w:rsidRPr="004E50F2" w:rsidRDefault="00A97D23" w:rsidP="00A97D23">
      <w:pPr>
        <w:rPr>
          <w:lang w:val="sl-SI"/>
        </w:rPr>
      </w:pPr>
      <w:r>
        <w:t>(upisati osnovne podatke o zajedničkim ponuđačima)</w:t>
      </w:r>
      <w:r w:rsidRPr="004E50F2">
        <w:rPr>
          <w:lang w:val="sl-SI"/>
        </w:rPr>
        <w:t xml:space="preserve"> </w:t>
      </w:r>
    </w:p>
    <w:p w:rsidR="00A97D23" w:rsidRPr="004E50F2" w:rsidRDefault="00A97D23" w:rsidP="00A97D23">
      <w:pPr>
        <w:rPr>
          <w:lang w:val="sl-SI"/>
        </w:rPr>
      </w:pPr>
    </w:p>
    <w:p w:rsidR="00A97D23" w:rsidRDefault="00A97D23" w:rsidP="00A97D23">
      <w:pPr>
        <w:rPr>
          <w:b/>
          <w:bCs/>
          <w:lang w:val="sl-SI"/>
        </w:rPr>
      </w:pPr>
      <w:r w:rsidRPr="004E50F2">
        <w:rPr>
          <w:b/>
          <w:bCs/>
          <w:lang w:val="sl-SI"/>
        </w:rPr>
        <w:t>III ROK VAŽENJA PONUDE IZRAŽEN U BROJU DANA OD DANA OTVARANJA PONUDE JE______DANA</w:t>
      </w:r>
      <w:r>
        <w:rPr>
          <w:b/>
          <w:bCs/>
          <w:lang w:val="sl-SI"/>
        </w:rPr>
        <w:t xml:space="preserve"> (ne može biti kraći od 60 dana) </w:t>
      </w:r>
    </w:p>
    <w:p w:rsidR="00A97D23" w:rsidRPr="008A3697" w:rsidRDefault="00A97D23" w:rsidP="00A97D23">
      <w:pPr>
        <w:rPr>
          <w:b/>
          <w:bCs/>
          <w:lang w:val="sl-SI"/>
        </w:rPr>
      </w:pPr>
    </w:p>
    <w:p w:rsidR="00A97D23" w:rsidRDefault="00A97D23" w:rsidP="00A97D23">
      <w:pPr>
        <w:jc w:val="center"/>
        <w:rPr>
          <w:b/>
          <w:bCs/>
          <w:lang w:val="sr-Latn-CS"/>
        </w:rPr>
      </w:pPr>
    </w:p>
    <w:p w:rsidR="00A97D23" w:rsidRDefault="00A97D23" w:rsidP="00A97D23">
      <w:pPr>
        <w:ind w:left="2160"/>
        <w:rPr>
          <w:b/>
          <w:bCs/>
          <w:lang w:val="sr-Latn-CS"/>
        </w:rPr>
      </w:pPr>
      <w:r>
        <w:rPr>
          <w:b/>
          <w:bCs/>
          <w:lang w:val="sr-Latn-CS"/>
        </w:rPr>
        <w:t xml:space="preserve">      IV   </w:t>
      </w:r>
      <w:r w:rsidRPr="006D59D2">
        <w:rPr>
          <w:b/>
          <w:bCs/>
          <w:lang w:val="sr-Latn-CS"/>
        </w:rPr>
        <w:t>PODACI O PODIZVOĐAČU</w:t>
      </w:r>
    </w:p>
    <w:p w:rsidR="00A97D23" w:rsidRDefault="00A97D23" w:rsidP="00A97D23">
      <w:pPr>
        <w:jc w:val="center"/>
        <w:rPr>
          <w:b/>
          <w:bCs/>
          <w:lang w:val="sr-Latn-CS"/>
        </w:rPr>
      </w:pPr>
    </w:p>
    <w:p w:rsidR="00A97D23" w:rsidRDefault="00A97D23" w:rsidP="00A97D23">
      <w:pPr>
        <w:jc w:val="cente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A97D23" w:rsidRPr="009246D5" w:rsidTr="008F171E">
        <w:trPr>
          <w:trHeight w:val="328"/>
        </w:trPr>
        <w:tc>
          <w:tcPr>
            <w:tcW w:w="3225" w:type="dxa"/>
            <w:tcBorders>
              <w:top w:val="single" w:sz="4" w:space="0" w:color="auto"/>
              <w:left w:val="single" w:sz="4" w:space="0" w:color="auto"/>
              <w:bottom w:val="single" w:sz="4" w:space="0" w:color="auto"/>
              <w:right w:val="single" w:sz="4" w:space="0" w:color="auto"/>
            </w:tcBorders>
            <w:vAlign w:val="bottom"/>
          </w:tcPr>
          <w:p w:rsidR="00A97D23" w:rsidRPr="009246D5" w:rsidRDefault="00A97D23" w:rsidP="008F171E">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tcBorders>
              <w:top w:val="single" w:sz="4" w:space="0" w:color="auto"/>
              <w:left w:val="single" w:sz="4" w:space="0" w:color="auto"/>
              <w:bottom w:val="single" w:sz="4" w:space="0" w:color="auto"/>
              <w:right w:val="single" w:sz="4" w:space="0" w:color="auto"/>
            </w:tcBorders>
            <w:vAlign w:val="bottom"/>
          </w:tcPr>
          <w:p w:rsidR="00A97D23" w:rsidRPr="009246D5" w:rsidRDefault="00A97D23" w:rsidP="008F171E">
            <w:pPr>
              <w:rPr>
                <w:b/>
                <w:bCs/>
                <w:sz w:val="16"/>
                <w:szCs w:val="16"/>
                <w:lang w:val="sr-Latn-CS"/>
              </w:rPr>
            </w:pPr>
          </w:p>
        </w:tc>
      </w:tr>
    </w:tbl>
    <w:p w:rsidR="00A97D23" w:rsidRPr="009246D5" w:rsidRDefault="00A97D23" w:rsidP="00A97D23">
      <w:pP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A97D23" w:rsidRPr="009246D5" w:rsidTr="008F171E">
        <w:trPr>
          <w:trHeight w:val="339"/>
        </w:trPr>
        <w:tc>
          <w:tcPr>
            <w:tcW w:w="3168" w:type="dxa"/>
            <w:vMerge w:val="restart"/>
            <w:tcBorders>
              <w:top w:val="single" w:sz="4" w:space="0" w:color="auto"/>
              <w:left w:val="single" w:sz="4" w:space="0" w:color="auto"/>
              <w:bottom w:val="single" w:sz="4" w:space="0" w:color="auto"/>
              <w:right w:val="single" w:sz="4" w:space="0" w:color="auto"/>
            </w:tcBorders>
            <w:vAlign w:val="center"/>
          </w:tcPr>
          <w:p w:rsidR="00A97D23" w:rsidRPr="009246D5" w:rsidRDefault="00A97D23" w:rsidP="008F171E">
            <w:pPr>
              <w:jc w:val="center"/>
              <w:rPr>
                <w:b/>
                <w:bCs/>
                <w:sz w:val="20"/>
                <w:szCs w:val="20"/>
                <w:lang w:val="sr-Latn-CS"/>
              </w:rPr>
            </w:pPr>
            <w:r>
              <w:rPr>
                <w:b/>
                <w:bCs/>
              </w:rPr>
              <w:t>Sedište</w:t>
            </w:r>
          </w:p>
        </w:tc>
        <w:tc>
          <w:tcPr>
            <w:tcW w:w="1440" w:type="dxa"/>
            <w:tcBorders>
              <w:top w:val="single" w:sz="4" w:space="0" w:color="auto"/>
              <w:left w:val="single" w:sz="4" w:space="0" w:color="auto"/>
              <w:bottom w:val="single" w:sz="4" w:space="0" w:color="auto"/>
              <w:right w:val="single" w:sz="4" w:space="0" w:color="auto"/>
            </w:tcBorders>
            <w:vAlign w:val="bottom"/>
          </w:tcPr>
          <w:p w:rsidR="00A97D23" w:rsidRPr="009246D5" w:rsidRDefault="00A97D23" w:rsidP="008F171E">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tcBorders>
              <w:top w:val="single" w:sz="4" w:space="0" w:color="auto"/>
              <w:left w:val="single" w:sz="4" w:space="0" w:color="auto"/>
              <w:bottom w:val="single" w:sz="4" w:space="0" w:color="auto"/>
              <w:right w:val="single" w:sz="4" w:space="0" w:color="auto"/>
            </w:tcBorders>
            <w:vAlign w:val="bottom"/>
          </w:tcPr>
          <w:p w:rsidR="00A97D23" w:rsidRPr="009246D5" w:rsidRDefault="00A97D23" w:rsidP="008F171E">
            <w:pPr>
              <w:rPr>
                <w:b/>
                <w:bCs/>
                <w:sz w:val="16"/>
                <w:szCs w:val="16"/>
                <w:lang w:val="sr-Latn-CS"/>
              </w:rPr>
            </w:pPr>
            <w:r w:rsidRPr="009246D5">
              <w:rPr>
                <w:b/>
                <w:bCs/>
                <w:sz w:val="16"/>
                <w:szCs w:val="16"/>
                <w:lang w:val="sr-Latn-CS"/>
              </w:rPr>
              <w:t xml:space="preserve">             </w:t>
            </w:r>
          </w:p>
        </w:tc>
      </w:tr>
      <w:tr w:rsidR="00A97D23" w:rsidRPr="009246D5" w:rsidTr="008F171E">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A97D23" w:rsidRPr="009246D5" w:rsidRDefault="00A97D23" w:rsidP="008F171E">
            <w:pPr>
              <w:jc w:val="cente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A97D23" w:rsidRPr="009246D5" w:rsidRDefault="00A97D23" w:rsidP="008F171E">
            <w:pPr>
              <w:rPr>
                <w:b/>
                <w:bCs/>
                <w:sz w:val="16"/>
                <w:szCs w:val="16"/>
              </w:rPr>
            </w:pPr>
            <w:r>
              <w:rPr>
                <w:b/>
                <w:bCs/>
              </w:rPr>
              <w:t>Mesto</w:t>
            </w:r>
          </w:p>
        </w:tc>
        <w:tc>
          <w:tcPr>
            <w:tcW w:w="5220" w:type="dxa"/>
            <w:tcBorders>
              <w:top w:val="single" w:sz="4" w:space="0" w:color="auto"/>
              <w:left w:val="single" w:sz="4" w:space="0" w:color="auto"/>
              <w:bottom w:val="single" w:sz="4" w:space="0" w:color="auto"/>
              <w:right w:val="single" w:sz="4" w:space="0" w:color="auto"/>
            </w:tcBorders>
            <w:vAlign w:val="bottom"/>
          </w:tcPr>
          <w:p w:rsidR="00A97D23" w:rsidRPr="009246D5" w:rsidRDefault="00A97D23" w:rsidP="008F171E">
            <w:pPr>
              <w:rPr>
                <w:b/>
                <w:bCs/>
                <w:sz w:val="16"/>
                <w:szCs w:val="16"/>
              </w:rPr>
            </w:pPr>
          </w:p>
        </w:tc>
      </w:tr>
      <w:tr w:rsidR="00A97D23" w:rsidRPr="009246D5" w:rsidTr="008F171E">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A97D23" w:rsidRPr="009246D5" w:rsidRDefault="00A97D23" w:rsidP="008F171E">
            <w:pPr>
              <w:jc w:val="cente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A97D23" w:rsidRPr="009246D5" w:rsidRDefault="00A97D23" w:rsidP="008F171E">
            <w:pPr>
              <w:rPr>
                <w:b/>
                <w:bCs/>
                <w:sz w:val="16"/>
                <w:szCs w:val="16"/>
              </w:rPr>
            </w:pPr>
            <w:r>
              <w:rPr>
                <w:b/>
                <w:bCs/>
              </w:rPr>
              <w:t>Opština</w:t>
            </w:r>
          </w:p>
        </w:tc>
        <w:tc>
          <w:tcPr>
            <w:tcW w:w="5220" w:type="dxa"/>
            <w:tcBorders>
              <w:top w:val="single" w:sz="4" w:space="0" w:color="auto"/>
              <w:left w:val="single" w:sz="4" w:space="0" w:color="auto"/>
              <w:bottom w:val="single" w:sz="4" w:space="0" w:color="auto"/>
              <w:right w:val="single" w:sz="4" w:space="0" w:color="auto"/>
            </w:tcBorders>
            <w:vAlign w:val="bottom"/>
          </w:tcPr>
          <w:p w:rsidR="00A97D23" w:rsidRPr="009246D5" w:rsidRDefault="00A97D23" w:rsidP="008F171E">
            <w:pPr>
              <w:rPr>
                <w:b/>
                <w:bCs/>
                <w:sz w:val="16"/>
                <w:szCs w:val="16"/>
              </w:rPr>
            </w:pPr>
          </w:p>
        </w:tc>
      </w:tr>
      <w:tr w:rsidR="00A97D23" w:rsidRPr="009246D5" w:rsidTr="008F171E">
        <w:tc>
          <w:tcPr>
            <w:tcW w:w="3168" w:type="dxa"/>
            <w:tcBorders>
              <w:top w:val="single" w:sz="4" w:space="0" w:color="auto"/>
              <w:left w:val="single" w:sz="4" w:space="0" w:color="auto"/>
              <w:bottom w:val="single" w:sz="4" w:space="0" w:color="auto"/>
              <w:right w:val="single" w:sz="4" w:space="0" w:color="auto"/>
            </w:tcBorders>
          </w:tcPr>
          <w:p w:rsidR="00A97D23" w:rsidRPr="006470D2" w:rsidRDefault="00A97D23" w:rsidP="008F171E">
            <w:pPr>
              <w:jc w:val="both"/>
              <w:rPr>
                <w:b/>
                <w:bCs/>
                <w:lang w:val="sr-Latn-CS"/>
              </w:rPr>
            </w:pPr>
            <w:r w:rsidRPr="006470D2">
              <w:rPr>
                <w:b/>
                <w:bCs/>
              </w:rPr>
              <w:t>Zakonski zastupnik/</w:t>
            </w:r>
          </w:p>
          <w:p w:rsidR="00A97D23" w:rsidRPr="006470D2" w:rsidRDefault="00A97D23" w:rsidP="008F171E">
            <w:pPr>
              <w:ind w:right="1224"/>
              <w:jc w:val="both"/>
              <w:rPr>
                <w:b/>
                <w:bCs/>
                <w:lang w:val="sr-Latn-CS"/>
              </w:rPr>
            </w:pPr>
            <w:r w:rsidRPr="006470D2">
              <w:rPr>
                <w:b/>
                <w:bCs/>
              </w:rPr>
              <w:t>Odgovorno lice</w:t>
            </w:r>
          </w:p>
        </w:tc>
        <w:tc>
          <w:tcPr>
            <w:tcW w:w="6660" w:type="dxa"/>
            <w:gridSpan w:val="2"/>
            <w:tcBorders>
              <w:top w:val="single" w:sz="4" w:space="0" w:color="auto"/>
              <w:left w:val="single" w:sz="4" w:space="0" w:color="auto"/>
              <w:bottom w:val="single" w:sz="4" w:space="0" w:color="auto"/>
              <w:right w:val="single" w:sz="4" w:space="0" w:color="auto"/>
            </w:tcBorders>
          </w:tcPr>
          <w:p w:rsidR="00A97D23" w:rsidRPr="006470D2" w:rsidRDefault="00A97D23" w:rsidP="008F171E">
            <w:pPr>
              <w:jc w:val="both"/>
              <w:rPr>
                <w:b/>
                <w:bCs/>
              </w:rPr>
            </w:pPr>
          </w:p>
        </w:tc>
      </w:tr>
      <w:tr w:rsidR="00A97D23" w:rsidRPr="009246D5" w:rsidTr="008F171E">
        <w:trPr>
          <w:trHeight w:val="501"/>
        </w:trPr>
        <w:tc>
          <w:tcPr>
            <w:tcW w:w="3168" w:type="dxa"/>
            <w:tcBorders>
              <w:top w:val="single" w:sz="4" w:space="0" w:color="auto"/>
              <w:left w:val="single" w:sz="4" w:space="0" w:color="auto"/>
              <w:bottom w:val="single" w:sz="4" w:space="0" w:color="auto"/>
              <w:right w:val="single" w:sz="4" w:space="0" w:color="auto"/>
            </w:tcBorders>
            <w:vAlign w:val="center"/>
          </w:tcPr>
          <w:p w:rsidR="00A97D23" w:rsidRPr="006470D2" w:rsidRDefault="00A97D23" w:rsidP="008F171E">
            <w:pPr>
              <w:rPr>
                <w:b/>
                <w:bCs/>
                <w:lang w:val="sr-Latn-CS"/>
              </w:rPr>
            </w:pPr>
            <w:r w:rsidRPr="006470D2">
              <w:rPr>
                <w:b/>
                <w:bCs/>
                <w:lang w:val="sr-Latn-CS"/>
              </w:rPr>
              <w:t>Lice za kontakt</w:t>
            </w:r>
          </w:p>
        </w:tc>
        <w:tc>
          <w:tcPr>
            <w:tcW w:w="6660" w:type="dxa"/>
            <w:gridSpan w:val="2"/>
            <w:tcBorders>
              <w:top w:val="single" w:sz="4" w:space="0" w:color="auto"/>
              <w:left w:val="single" w:sz="4" w:space="0" w:color="auto"/>
              <w:bottom w:val="single" w:sz="4" w:space="0" w:color="auto"/>
              <w:right w:val="single" w:sz="4" w:space="0" w:color="auto"/>
            </w:tcBorders>
          </w:tcPr>
          <w:p w:rsidR="00A97D23" w:rsidRPr="006470D2" w:rsidRDefault="00A97D23" w:rsidP="008F171E">
            <w:pPr>
              <w:jc w:val="both"/>
              <w:rPr>
                <w:b/>
                <w:bCs/>
                <w:lang w:val="sr-Latn-CS"/>
              </w:rPr>
            </w:pPr>
          </w:p>
        </w:tc>
      </w:tr>
      <w:tr w:rsidR="00A97D23" w:rsidRPr="009246D5" w:rsidTr="008F171E">
        <w:trPr>
          <w:trHeight w:val="523"/>
        </w:trPr>
        <w:tc>
          <w:tcPr>
            <w:tcW w:w="3168" w:type="dxa"/>
            <w:tcBorders>
              <w:top w:val="single" w:sz="4" w:space="0" w:color="auto"/>
              <w:left w:val="single" w:sz="4" w:space="0" w:color="auto"/>
              <w:bottom w:val="single" w:sz="4" w:space="0" w:color="auto"/>
              <w:right w:val="single" w:sz="4" w:space="0" w:color="auto"/>
            </w:tcBorders>
            <w:vAlign w:val="center"/>
          </w:tcPr>
          <w:p w:rsidR="00A97D23" w:rsidRPr="006470D2" w:rsidRDefault="00A97D23" w:rsidP="008F171E">
            <w:pPr>
              <w:rPr>
                <w:b/>
                <w:bCs/>
                <w:lang w:val="sr-Latn-CS"/>
              </w:rPr>
            </w:pPr>
            <w:r w:rsidRPr="006470D2">
              <w:rPr>
                <w:b/>
                <w:bCs/>
                <w:lang w:val="sr-Latn-CS"/>
              </w:rPr>
              <w:t>Telefon</w:t>
            </w:r>
          </w:p>
        </w:tc>
        <w:tc>
          <w:tcPr>
            <w:tcW w:w="6660" w:type="dxa"/>
            <w:gridSpan w:val="2"/>
            <w:tcBorders>
              <w:top w:val="single" w:sz="4" w:space="0" w:color="auto"/>
              <w:left w:val="single" w:sz="4" w:space="0" w:color="auto"/>
              <w:bottom w:val="single" w:sz="4" w:space="0" w:color="auto"/>
              <w:right w:val="single" w:sz="4" w:space="0" w:color="auto"/>
            </w:tcBorders>
          </w:tcPr>
          <w:p w:rsidR="00A97D23" w:rsidRPr="006470D2" w:rsidRDefault="00A97D23" w:rsidP="008F171E">
            <w:pPr>
              <w:jc w:val="both"/>
              <w:rPr>
                <w:b/>
                <w:bCs/>
                <w:lang w:val="sr-Latn-CS"/>
              </w:rPr>
            </w:pPr>
          </w:p>
        </w:tc>
      </w:tr>
      <w:tr w:rsidR="00A97D23" w:rsidRPr="009246D5" w:rsidTr="008F171E">
        <w:trPr>
          <w:trHeight w:val="545"/>
        </w:trPr>
        <w:tc>
          <w:tcPr>
            <w:tcW w:w="3168" w:type="dxa"/>
            <w:tcBorders>
              <w:top w:val="single" w:sz="4" w:space="0" w:color="auto"/>
              <w:left w:val="single" w:sz="4" w:space="0" w:color="auto"/>
              <w:bottom w:val="single" w:sz="4" w:space="0" w:color="auto"/>
              <w:right w:val="single" w:sz="4" w:space="0" w:color="auto"/>
            </w:tcBorders>
            <w:vAlign w:val="center"/>
          </w:tcPr>
          <w:p w:rsidR="00A97D23" w:rsidRPr="006470D2" w:rsidRDefault="00A97D23" w:rsidP="008F171E">
            <w:pPr>
              <w:rPr>
                <w:b/>
                <w:bCs/>
                <w:lang w:val="sr-Latn-CS"/>
              </w:rPr>
            </w:pPr>
            <w:r w:rsidRPr="006470D2">
              <w:rPr>
                <w:b/>
                <w:bCs/>
                <w:lang w:val="sr-Latn-CS"/>
              </w:rPr>
              <w:t xml:space="preserve">e-mail:   </w:t>
            </w:r>
          </w:p>
        </w:tc>
        <w:tc>
          <w:tcPr>
            <w:tcW w:w="6660" w:type="dxa"/>
            <w:gridSpan w:val="2"/>
            <w:tcBorders>
              <w:top w:val="single" w:sz="4" w:space="0" w:color="auto"/>
              <w:left w:val="single" w:sz="4" w:space="0" w:color="auto"/>
              <w:bottom w:val="single" w:sz="4" w:space="0" w:color="auto"/>
              <w:right w:val="single" w:sz="4" w:space="0" w:color="auto"/>
            </w:tcBorders>
          </w:tcPr>
          <w:p w:rsidR="00A97D23" w:rsidRPr="006470D2" w:rsidRDefault="00A97D23" w:rsidP="008F171E">
            <w:pPr>
              <w:jc w:val="both"/>
              <w:rPr>
                <w:b/>
                <w:bCs/>
                <w:lang w:val="sr-Latn-CS"/>
              </w:rPr>
            </w:pPr>
          </w:p>
        </w:tc>
      </w:tr>
      <w:tr w:rsidR="00A97D23" w:rsidRPr="009246D5" w:rsidTr="008F171E">
        <w:trPr>
          <w:trHeight w:val="525"/>
        </w:trPr>
        <w:tc>
          <w:tcPr>
            <w:tcW w:w="3168" w:type="dxa"/>
            <w:tcBorders>
              <w:top w:val="single" w:sz="4" w:space="0" w:color="auto"/>
              <w:left w:val="single" w:sz="4" w:space="0" w:color="auto"/>
              <w:bottom w:val="single" w:sz="4" w:space="0" w:color="auto"/>
              <w:right w:val="single" w:sz="4" w:space="0" w:color="auto"/>
            </w:tcBorders>
            <w:vAlign w:val="center"/>
          </w:tcPr>
          <w:p w:rsidR="00A97D23" w:rsidRPr="006470D2" w:rsidRDefault="00A97D23" w:rsidP="008F171E">
            <w:pPr>
              <w:rPr>
                <w:b/>
                <w:bCs/>
                <w:lang w:val="sr-Latn-CS"/>
              </w:rPr>
            </w:pPr>
            <w:r w:rsidRPr="006470D2">
              <w:rPr>
                <w:b/>
                <w:bCs/>
                <w:lang w:val="sr-Latn-CS"/>
              </w:rPr>
              <w:t xml:space="preserve">Telefaks:      </w:t>
            </w:r>
          </w:p>
        </w:tc>
        <w:tc>
          <w:tcPr>
            <w:tcW w:w="6660" w:type="dxa"/>
            <w:gridSpan w:val="2"/>
            <w:tcBorders>
              <w:top w:val="single" w:sz="4" w:space="0" w:color="auto"/>
              <w:left w:val="single" w:sz="4" w:space="0" w:color="auto"/>
              <w:bottom w:val="single" w:sz="4" w:space="0" w:color="auto"/>
              <w:right w:val="single" w:sz="4" w:space="0" w:color="auto"/>
            </w:tcBorders>
          </w:tcPr>
          <w:p w:rsidR="00A97D23" w:rsidRPr="006470D2" w:rsidRDefault="00A97D23" w:rsidP="008F171E">
            <w:pPr>
              <w:jc w:val="both"/>
              <w:rPr>
                <w:b/>
                <w:bCs/>
                <w:lang w:val="sr-Latn-CS"/>
              </w:rPr>
            </w:pPr>
          </w:p>
        </w:tc>
      </w:tr>
      <w:tr w:rsidR="00A97D23" w:rsidRPr="009246D5" w:rsidTr="008F171E">
        <w:trPr>
          <w:trHeight w:val="519"/>
        </w:trPr>
        <w:tc>
          <w:tcPr>
            <w:tcW w:w="3168" w:type="dxa"/>
            <w:tcBorders>
              <w:top w:val="single" w:sz="4" w:space="0" w:color="auto"/>
              <w:left w:val="single" w:sz="4" w:space="0" w:color="auto"/>
              <w:bottom w:val="single" w:sz="4" w:space="0" w:color="auto"/>
              <w:right w:val="single" w:sz="4" w:space="0" w:color="auto"/>
            </w:tcBorders>
            <w:vAlign w:val="center"/>
          </w:tcPr>
          <w:p w:rsidR="00A97D23" w:rsidRPr="006470D2" w:rsidRDefault="00A97D23" w:rsidP="008F171E">
            <w:pPr>
              <w:rPr>
                <w:b/>
                <w:bCs/>
                <w:lang w:val="sr-Latn-CS"/>
              </w:rPr>
            </w:pPr>
            <w:r w:rsidRPr="006470D2">
              <w:rPr>
                <w:b/>
                <w:bCs/>
                <w:lang w:val="sr-Latn-CS"/>
              </w:rPr>
              <w:t>Tekući r</w:t>
            </w:r>
            <w:r w:rsidRPr="006470D2">
              <w:rPr>
                <w:b/>
                <w:bCs/>
              </w:rPr>
              <w:t>ačun – Banka</w:t>
            </w:r>
          </w:p>
        </w:tc>
        <w:tc>
          <w:tcPr>
            <w:tcW w:w="6660" w:type="dxa"/>
            <w:gridSpan w:val="2"/>
            <w:tcBorders>
              <w:top w:val="single" w:sz="4" w:space="0" w:color="auto"/>
              <w:left w:val="single" w:sz="4" w:space="0" w:color="auto"/>
              <w:bottom w:val="single" w:sz="4" w:space="0" w:color="auto"/>
              <w:right w:val="single" w:sz="4" w:space="0" w:color="auto"/>
            </w:tcBorders>
          </w:tcPr>
          <w:p w:rsidR="00A97D23" w:rsidRPr="006470D2" w:rsidRDefault="00A97D23" w:rsidP="008F171E">
            <w:pPr>
              <w:jc w:val="both"/>
              <w:rPr>
                <w:b/>
                <w:bCs/>
              </w:rPr>
            </w:pPr>
          </w:p>
        </w:tc>
      </w:tr>
      <w:tr w:rsidR="00A97D23" w:rsidRPr="009246D5" w:rsidTr="008F171E">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A97D23" w:rsidRPr="006470D2" w:rsidRDefault="00A97D23" w:rsidP="008F171E">
            <w:pPr>
              <w:rPr>
                <w:b/>
                <w:bCs/>
              </w:rPr>
            </w:pPr>
            <w:r w:rsidRPr="006470D2">
              <w:rPr>
                <w:b/>
                <w:bCs/>
                <w:lang w:val="sr-Latn-CS"/>
              </w:rPr>
              <w:t xml:space="preserve">Matični broj </w:t>
            </w:r>
          </w:p>
        </w:tc>
        <w:tc>
          <w:tcPr>
            <w:tcW w:w="6660" w:type="dxa"/>
            <w:gridSpan w:val="2"/>
            <w:tcBorders>
              <w:top w:val="single" w:sz="4" w:space="0" w:color="auto"/>
              <w:left w:val="single" w:sz="4" w:space="0" w:color="auto"/>
              <w:bottom w:val="single" w:sz="4" w:space="0" w:color="auto"/>
              <w:right w:val="single" w:sz="4" w:space="0" w:color="auto"/>
            </w:tcBorders>
          </w:tcPr>
          <w:p w:rsidR="00A97D23" w:rsidRPr="006470D2" w:rsidRDefault="00A97D23" w:rsidP="008F171E">
            <w:pPr>
              <w:jc w:val="both"/>
              <w:rPr>
                <w:b/>
                <w:bCs/>
                <w:lang w:val="sr-Latn-CS"/>
              </w:rPr>
            </w:pPr>
          </w:p>
        </w:tc>
      </w:tr>
      <w:tr w:rsidR="00A97D23" w:rsidRPr="009246D5" w:rsidTr="008F171E">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A97D23" w:rsidRPr="006470D2" w:rsidRDefault="00A97D23" w:rsidP="008F171E">
            <w:pPr>
              <w:rPr>
                <w:b/>
                <w:bCs/>
                <w:lang w:val="sr-Latn-CS"/>
              </w:rPr>
            </w:pPr>
            <w:r w:rsidRPr="006470D2">
              <w:rPr>
                <w:b/>
                <w:bCs/>
                <w:lang w:val="sr-Latn-CS"/>
              </w:rPr>
              <w:t>Registracioni broj</w:t>
            </w:r>
          </w:p>
        </w:tc>
        <w:tc>
          <w:tcPr>
            <w:tcW w:w="6660" w:type="dxa"/>
            <w:gridSpan w:val="2"/>
            <w:tcBorders>
              <w:top w:val="single" w:sz="4" w:space="0" w:color="auto"/>
              <w:left w:val="single" w:sz="4" w:space="0" w:color="auto"/>
              <w:bottom w:val="single" w:sz="4" w:space="0" w:color="auto"/>
              <w:right w:val="single" w:sz="4" w:space="0" w:color="auto"/>
            </w:tcBorders>
          </w:tcPr>
          <w:p w:rsidR="00A97D23" w:rsidRPr="006470D2" w:rsidRDefault="00A97D23" w:rsidP="008F171E">
            <w:pPr>
              <w:jc w:val="both"/>
              <w:rPr>
                <w:b/>
                <w:bCs/>
                <w:lang w:val="sr-Latn-CS"/>
              </w:rPr>
            </w:pPr>
          </w:p>
        </w:tc>
      </w:tr>
      <w:tr w:rsidR="00A97D23" w:rsidRPr="009246D5" w:rsidTr="008F171E">
        <w:trPr>
          <w:trHeight w:val="521"/>
        </w:trPr>
        <w:tc>
          <w:tcPr>
            <w:tcW w:w="3168" w:type="dxa"/>
            <w:tcBorders>
              <w:top w:val="single" w:sz="4" w:space="0" w:color="auto"/>
              <w:left w:val="single" w:sz="4" w:space="0" w:color="auto"/>
              <w:bottom w:val="single" w:sz="4" w:space="0" w:color="auto"/>
              <w:right w:val="single" w:sz="4" w:space="0" w:color="auto"/>
            </w:tcBorders>
            <w:vAlign w:val="center"/>
          </w:tcPr>
          <w:p w:rsidR="00A97D23" w:rsidRPr="006470D2" w:rsidRDefault="00A97D23" w:rsidP="008F171E">
            <w:pPr>
              <w:rPr>
                <w:b/>
                <w:bCs/>
                <w:lang w:val="sr-Latn-CS"/>
              </w:rPr>
            </w:pPr>
            <w:r w:rsidRPr="006470D2">
              <w:rPr>
                <w:b/>
                <w:bCs/>
                <w:lang w:val="sr-Latn-CS"/>
              </w:rPr>
              <w:t xml:space="preserve">Šifra delatnosti                     </w:t>
            </w:r>
          </w:p>
        </w:tc>
        <w:tc>
          <w:tcPr>
            <w:tcW w:w="6660" w:type="dxa"/>
            <w:gridSpan w:val="2"/>
            <w:tcBorders>
              <w:top w:val="single" w:sz="4" w:space="0" w:color="auto"/>
              <w:left w:val="single" w:sz="4" w:space="0" w:color="auto"/>
              <w:bottom w:val="single" w:sz="4" w:space="0" w:color="auto"/>
              <w:right w:val="single" w:sz="4" w:space="0" w:color="auto"/>
            </w:tcBorders>
          </w:tcPr>
          <w:p w:rsidR="00A97D23" w:rsidRPr="006470D2" w:rsidRDefault="00A97D23" w:rsidP="008F171E">
            <w:pPr>
              <w:jc w:val="both"/>
              <w:rPr>
                <w:b/>
                <w:bCs/>
                <w:lang w:val="sr-Latn-CS"/>
              </w:rPr>
            </w:pPr>
          </w:p>
        </w:tc>
      </w:tr>
      <w:tr w:rsidR="00A97D23" w:rsidRPr="009246D5" w:rsidTr="008F171E">
        <w:tc>
          <w:tcPr>
            <w:tcW w:w="3168" w:type="dxa"/>
            <w:tcBorders>
              <w:top w:val="single" w:sz="4" w:space="0" w:color="auto"/>
              <w:left w:val="single" w:sz="4" w:space="0" w:color="auto"/>
              <w:bottom w:val="single" w:sz="4" w:space="0" w:color="auto"/>
              <w:right w:val="single" w:sz="4" w:space="0" w:color="auto"/>
            </w:tcBorders>
          </w:tcPr>
          <w:p w:rsidR="00A97D23" w:rsidRPr="006470D2" w:rsidRDefault="00A97D23" w:rsidP="008F171E">
            <w:pPr>
              <w:jc w:val="both"/>
              <w:rPr>
                <w:b/>
                <w:bCs/>
                <w:lang w:val="sr-Latn-CS"/>
              </w:rPr>
            </w:pPr>
            <w:r w:rsidRPr="006470D2">
              <w:rPr>
                <w:b/>
                <w:bCs/>
                <w:lang w:val="sr-Latn-CS"/>
              </w:rPr>
              <w:t xml:space="preserve">Poreski </w:t>
            </w:r>
            <w:r w:rsidRPr="006470D2">
              <w:rPr>
                <w:b/>
                <w:bCs/>
              </w:rPr>
              <w:t>indetifikacioni</w:t>
            </w:r>
          </w:p>
          <w:p w:rsidR="00A97D23" w:rsidRPr="006470D2" w:rsidRDefault="00A97D23" w:rsidP="008F171E">
            <w:pPr>
              <w:jc w:val="both"/>
              <w:rPr>
                <w:b/>
                <w:bCs/>
                <w:lang w:val="sr-Latn-CS"/>
              </w:rPr>
            </w:pPr>
            <w:r w:rsidRPr="006470D2">
              <w:rPr>
                <w:b/>
                <w:bCs/>
              </w:rPr>
              <w:t>broj podizvođača/</w:t>
            </w:r>
          </w:p>
          <w:p w:rsidR="00A97D23" w:rsidRPr="006470D2" w:rsidRDefault="00A97D23" w:rsidP="008F171E">
            <w:pPr>
              <w:jc w:val="both"/>
              <w:rPr>
                <w:b/>
                <w:bCs/>
              </w:rPr>
            </w:pPr>
            <w:r w:rsidRPr="006470D2">
              <w:rPr>
                <w:b/>
                <w:bCs/>
              </w:rPr>
              <w:t xml:space="preserve"> podisporučioca</w:t>
            </w:r>
          </w:p>
        </w:tc>
        <w:tc>
          <w:tcPr>
            <w:tcW w:w="6660" w:type="dxa"/>
            <w:gridSpan w:val="2"/>
            <w:tcBorders>
              <w:top w:val="single" w:sz="4" w:space="0" w:color="auto"/>
              <w:left w:val="single" w:sz="4" w:space="0" w:color="auto"/>
              <w:bottom w:val="single" w:sz="4" w:space="0" w:color="auto"/>
              <w:right w:val="single" w:sz="4" w:space="0" w:color="auto"/>
            </w:tcBorders>
          </w:tcPr>
          <w:p w:rsidR="00A97D23" w:rsidRPr="006470D2" w:rsidRDefault="00A97D23" w:rsidP="008F171E">
            <w:pPr>
              <w:jc w:val="both"/>
              <w:rPr>
                <w:b/>
                <w:bCs/>
                <w:lang w:val="sr-Latn-CS"/>
              </w:rPr>
            </w:pPr>
          </w:p>
        </w:tc>
      </w:tr>
      <w:tr w:rsidR="00A97D23" w:rsidRPr="009246D5" w:rsidTr="008F171E">
        <w:trPr>
          <w:trHeight w:val="1127"/>
        </w:trPr>
        <w:tc>
          <w:tcPr>
            <w:tcW w:w="3168" w:type="dxa"/>
            <w:tcBorders>
              <w:top w:val="single" w:sz="4" w:space="0" w:color="auto"/>
              <w:left w:val="single" w:sz="4" w:space="0" w:color="auto"/>
              <w:bottom w:val="single" w:sz="4" w:space="0" w:color="auto"/>
              <w:right w:val="single" w:sz="4" w:space="0" w:color="auto"/>
            </w:tcBorders>
          </w:tcPr>
          <w:p w:rsidR="00A97D23" w:rsidRPr="006470D2" w:rsidRDefault="00A97D23" w:rsidP="008F171E">
            <w:pPr>
              <w:jc w:val="both"/>
              <w:rPr>
                <w:b/>
                <w:bCs/>
                <w:lang w:val="sr-Latn-CS"/>
              </w:rPr>
            </w:pPr>
            <w:r w:rsidRPr="006470D2">
              <w:rPr>
                <w:b/>
                <w:bCs/>
              </w:rPr>
              <w:lastRenderedPageBreak/>
              <w:t>Procenat u</w:t>
            </w:r>
            <w:r w:rsidRPr="006470D2">
              <w:rPr>
                <w:b/>
                <w:bCs/>
                <w:lang w:val="sr-Latn-CS"/>
              </w:rPr>
              <w:t>kupne vrednosti nabavke koji će se poveriti</w:t>
            </w:r>
            <w:r w:rsidRPr="006470D2">
              <w:rPr>
                <w:b/>
                <w:bCs/>
              </w:rPr>
              <w:t xml:space="preserve"> </w:t>
            </w:r>
          </w:p>
          <w:p w:rsidR="00A97D23" w:rsidRPr="006470D2" w:rsidRDefault="00A97D23" w:rsidP="008F171E">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A97D23" w:rsidRPr="006470D2" w:rsidRDefault="00A97D23" w:rsidP="008F171E">
            <w:pPr>
              <w:rPr>
                <w:b/>
                <w:bCs/>
                <w:lang w:val="sr-Latn-CS"/>
              </w:rPr>
            </w:pPr>
            <w:r w:rsidRPr="006470D2">
              <w:rPr>
                <w:b/>
                <w:bCs/>
              </w:rPr>
              <w:t>u predmetnoj javnoj nabavci</w:t>
            </w:r>
            <w:r w:rsidRPr="006470D2">
              <w:rPr>
                <w:b/>
                <w:bCs/>
                <w:lang w:val="sr-Latn-CS"/>
              </w:rPr>
              <w:t xml:space="preserve">                                            </w:t>
            </w:r>
          </w:p>
        </w:tc>
        <w:tc>
          <w:tcPr>
            <w:tcW w:w="6660" w:type="dxa"/>
            <w:gridSpan w:val="2"/>
            <w:tcBorders>
              <w:top w:val="single" w:sz="4" w:space="0" w:color="auto"/>
              <w:left w:val="single" w:sz="4" w:space="0" w:color="auto"/>
              <w:bottom w:val="single" w:sz="4" w:space="0" w:color="auto"/>
              <w:right w:val="single" w:sz="4" w:space="0" w:color="auto"/>
            </w:tcBorders>
          </w:tcPr>
          <w:p w:rsidR="00A97D23" w:rsidRPr="006470D2" w:rsidRDefault="00A97D23" w:rsidP="008F171E">
            <w:pPr>
              <w:jc w:val="both"/>
              <w:rPr>
                <w:b/>
                <w:bCs/>
                <w:lang w:val="sr-Latn-CS"/>
              </w:rPr>
            </w:pPr>
          </w:p>
          <w:p w:rsidR="00A97D23" w:rsidRPr="006470D2" w:rsidRDefault="00A97D23" w:rsidP="008F171E">
            <w:pPr>
              <w:jc w:val="both"/>
              <w:rPr>
                <w:b/>
                <w:bCs/>
                <w:lang w:val="sr-Latn-CS"/>
              </w:rPr>
            </w:pPr>
          </w:p>
          <w:p w:rsidR="00A97D23" w:rsidRPr="006470D2" w:rsidRDefault="00A97D23" w:rsidP="008F171E">
            <w:pPr>
              <w:jc w:val="both"/>
              <w:rPr>
                <w:b/>
                <w:bCs/>
                <w:lang w:val="sr-Latn-CS"/>
              </w:rPr>
            </w:pPr>
          </w:p>
          <w:p w:rsidR="00A97D23" w:rsidRPr="006470D2" w:rsidRDefault="00A97D23" w:rsidP="008F171E">
            <w:pPr>
              <w:jc w:val="both"/>
              <w:rPr>
                <w:b/>
                <w:bCs/>
                <w:lang w:val="sr-Latn-CS"/>
              </w:rPr>
            </w:pPr>
            <w:r w:rsidRPr="006470D2">
              <w:rPr>
                <w:b/>
                <w:bCs/>
                <w:lang w:val="sr-Latn-CS"/>
              </w:rPr>
              <w:t xml:space="preserve"> </w:t>
            </w:r>
          </w:p>
          <w:p w:rsidR="00A97D23" w:rsidRPr="006470D2" w:rsidRDefault="00A97D23" w:rsidP="008F171E">
            <w:pPr>
              <w:jc w:val="both"/>
              <w:rPr>
                <w:b/>
                <w:bCs/>
              </w:rPr>
            </w:pPr>
            <w:r w:rsidRPr="006470D2">
              <w:rPr>
                <w:b/>
                <w:bCs/>
                <w:lang w:val="sr-Latn-CS"/>
              </w:rPr>
              <w:t xml:space="preserve">      __________%</w:t>
            </w:r>
          </w:p>
        </w:tc>
      </w:tr>
      <w:tr w:rsidR="00A97D23" w:rsidRPr="009246D5" w:rsidTr="008F171E">
        <w:tc>
          <w:tcPr>
            <w:tcW w:w="3168" w:type="dxa"/>
            <w:tcBorders>
              <w:top w:val="single" w:sz="4" w:space="0" w:color="auto"/>
              <w:left w:val="single" w:sz="4" w:space="0" w:color="auto"/>
              <w:bottom w:val="single" w:sz="4" w:space="0" w:color="auto"/>
              <w:right w:val="single" w:sz="4" w:space="0" w:color="auto"/>
            </w:tcBorders>
          </w:tcPr>
          <w:p w:rsidR="00A97D23" w:rsidRPr="006470D2" w:rsidRDefault="00A97D23" w:rsidP="008F171E">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A97D23" w:rsidRPr="006470D2" w:rsidRDefault="00A97D23" w:rsidP="008F171E">
            <w:pPr>
              <w:jc w:val="both"/>
              <w:rPr>
                <w:b/>
                <w:bCs/>
              </w:rPr>
            </w:pPr>
            <w:r w:rsidRPr="006470D2">
              <w:rPr>
                <w:b/>
                <w:bCs/>
              </w:rPr>
              <w:t>podizvođača/podisporučioca</w:t>
            </w:r>
          </w:p>
        </w:tc>
        <w:tc>
          <w:tcPr>
            <w:tcW w:w="6660" w:type="dxa"/>
            <w:gridSpan w:val="2"/>
            <w:tcBorders>
              <w:top w:val="single" w:sz="4" w:space="0" w:color="auto"/>
              <w:left w:val="single" w:sz="4" w:space="0" w:color="auto"/>
              <w:bottom w:val="single" w:sz="4" w:space="0" w:color="auto"/>
              <w:right w:val="single" w:sz="4" w:space="0" w:color="auto"/>
            </w:tcBorders>
          </w:tcPr>
          <w:p w:rsidR="00A97D23" w:rsidRPr="006470D2" w:rsidRDefault="00A97D23" w:rsidP="008F171E">
            <w:pPr>
              <w:jc w:val="both"/>
              <w:rPr>
                <w:b/>
                <w:bCs/>
              </w:rPr>
            </w:pPr>
          </w:p>
        </w:tc>
      </w:tr>
    </w:tbl>
    <w:p w:rsidR="00A97D23" w:rsidRDefault="00A97D23" w:rsidP="00A97D23">
      <w:pPr>
        <w:jc w:val="both"/>
        <w:rPr>
          <w:lang w:val="sr-Latn-CS"/>
        </w:rPr>
      </w:pPr>
    </w:p>
    <w:p w:rsidR="00A97D23" w:rsidRPr="003B7EA1" w:rsidRDefault="00A97D23" w:rsidP="00A97D23">
      <w:pPr>
        <w:jc w:val="both"/>
        <w:rPr>
          <w:lang w:val="sr-Latn-CS"/>
        </w:rPr>
      </w:pPr>
      <w:r w:rsidRPr="003B7EA1">
        <w:rPr>
          <w:lang w:val="sr-Latn-CS"/>
        </w:rPr>
        <w:t xml:space="preserve">NAPOMENE: </w:t>
      </w:r>
    </w:p>
    <w:p w:rsidR="00A97D23" w:rsidRPr="003B7EA1" w:rsidRDefault="00A97D23" w:rsidP="00A97D23">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A97D23" w:rsidRPr="003B7EA1" w:rsidRDefault="00A97D23" w:rsidP="00A97D23">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A97D23" w:rsidRPr="003B7EA1" w:rsidRDefault="00A97D23" w:rsidP="00A97D23">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A97D23" w:rsidRDefault="00A97D23" w:rsidP="00A97D2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p>
    <w:p w:rsidR="00A97D23" w:rsidRDefault="00A97D23" w:rsidP="00A97D23">
      <w:pPr>
        <w:tabs>
          <w:tab w:val="left" w:pos="5835"/>
          <w:tab w:val="right" w:pos="9355"/>
        </w:tabs>
        <w:spacing w:line="480" w:lineRule="auto"/>
        <w:rPr>
          <w:lang w:val="sr-Latn-CS"/>
        </w:rPr>
      </w:pPr>
      <w:r>
        <w:rPr>
          <w:lang w:val="sr-Latn-CS"/>
        </w:rPr>
        <w:tab/>
      </w:r>
    </w:p>
    <w:p w:rsidR="00A97D23" w:rsidRDefault="00A97D23" w:rsidP="00A97D23">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A97D23" w:rsidRPr="001674D5" w:rsidRDefault="00A97D23" w:rsidP="00A97D23">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A97D23" w:rsidRDefault="00A97D23" w:rsidP="00A97D23">
      <w:pPr>
        <w:rPr>
          <w:lang w:val="sr-Latn-CS"/>
        </w:rPr>
      </w:pPr>
    </w:p>
    <w:p w:rsidR="00A97D23" w:rsidRPr="003B7EA1" w:rsidRDefault="00A97D23" w:rsidP="00A97D23">
      <w:pPr>
        <w:ind w:left="1440"/>
        <w:rPr>
          <w:b/>
          <w:bCs/>
          <w:lang w:val="sr-Latn-CS"/>
        </w:rPr>
      </w:pPr>
      <w:r>
        <w:rPr>
          <w:b/>
          <w:bCs/>
          <w:lang w:val="sr-Latn-CS"/>
        </w:rPr>
        <w:t xml:space="preserve">       V      </w:t>
      </w:r>
      <w:r w:rsidRPr="003B7EA1">
        <w:rPr>
          <w:b/>
          <w:bCs/>
          <w:lang w:val="sr-Latn-CS"/>
        </w:rPr>
        <w:t>PODACI O ČLANU GRUPE PONUĐAČA</w:t>
      </w:r>
    </w:p>
    <w:p w:rsidR="00A97D23" w:rsidRPr="009B1FE2" w:rsidRDefault="00A97D23" w:rsidP="00A97D23">
      <w:pP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A97D23" w:rsidRPr="009246D5" w:rsidTr="008F171E">
        <w:trPr>
          <w:trHeight w:val="664"/>
        </w:trPr>
        <w:tc>
          <w:tcPr>
            <w:tcW w:w="3225" w:type="dxa"/>
            <w:tcBorders>
              <w:top w:val="single" w:sz="4" w:space="0" w:color="auto"/>
              <w:left w:val="single" w:sz="4" w:space="0" w:color="auto"/>
              <w:bottom w:val="single" w:sz="4" w:space="0" w:color="auto"/>
              <w:right w:val="single" w:sz="4" w:space="0" w:color="auto"/>
            </w:tcBorders>
            <w:vAlign w:val="bottom"/>
          </w:tcPr>
          <w:p w:rsidR="00A97D23" w:rsidRPr="00D53944" w:rsidRDefault="00A97D23" w:rsidP="008F171E">
            <w:pPr>
              <w:rPr>
                <w:b/>
                <w:bCs/>
                <w:lang w:val="sr-Latn-CS"/>
              </w:rPr>
            </w:pPr>
            <w:r w:rsidRPr="00D53944">
              <w:rPr>
                <w:b/>
                <w:bCs/>
              </w:rPr>
              <w:t xml:space="preserve">Poslovno ime </w:t>
            </w:r>
            <w:r w:rsidRPr="00D53944">
              <w:rPr>
                <w:b/>
                <w:bCs/>
                <w:lang w:val="sr-Latn-CS"/>
              </w:rPr>
              <w:t xml:space="preserve">člana </w:t>
            </w:r>
          </w:p>
          <w:p w:rsidR="00A97D23" w:rsidRPr="003B7EA1" w:rsidRDefault="00A97D23" w:rsidP="008F171E">
            <w:pPr>
              <w:rPr>
                <w:b/>
                <w:bCs/>
                <w:lang w:val="sr-Latn-CS"/>
              </w:rPr>
            </w:pPr>
            <w:r w:rsidRPr="00D53944">
              <w:rPr>
                <w:b/>
                <w:bCs/>
                <w:lang w:val="sr-Latn-CS"/>
              </w:rPr>
              <w:t>grupe</w:t>
            </w:r>
          </w:p>
        </w:tc>
        <w:tc>
          <w:tcPr>
            <w:tcW w:w="6603" w:type="dxa"/>
            <w:tcBorders>
              <w:top w:val="single" w:sz="4" w:space="0" w:color="auto"/>
              <w:left w:val="single" w:sz="4" w:space="0" w:color="auto"/>
              <w:bottom w:val="single" w:sz="4" w:space="0" w:color="auto"/>
              <w:right w:val="single" w:sz="4" w:space="0" w:color="auto"/>
            </w:tcBorders>
            <w:vAlign w:val="bottom"/>
          </w:tcPr>
          <w:p w:rsidR="00A97D23" w:rsidRPr="009246D5" w:rsidRDefault="00A97D23" w:rsidP="008F171E">
            <w:pPr>
              <w:rPr>
                <w:b/>
                <w:bCs/>
                <w:sz w:val="16"/>
                <w:szCs w:val="16"/>
                <w:lang w:val="sr-Latn-CS"/>
              </w:rPr>
            </w:pPr>
          </w:p>
        </w:tc>
      </w:tr>
    </w:tbl>
    <w:p w:rsidR="00A97D23" w:rsidRPr="009246D5" w:rsidRDefault="00A97D23" w:rsidP="00A97D23">
      <w:pPr>
        <w:rPr>
          <w:b/>
          <w:bCs/>
          <w:lang w:val="sr-Latn-CS"/>
        </w:rPr>
      </w:pPr>
    </w:p>
    <w:tbl>
      <w:tblPr>
        <w:tblW w:w="9828"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A97D23" w:rsidRPr="009246D5" w:rsidTr="008F171E">
        <w:trPr>
          <w:trHeight w:val="339"/>
        </w:trPr>
        <w:tc>
          <w:tcPr>
            <w:tcW w:w="3168" w:type="dxa"/>
            <w:vMerge w:val="restart"/>
            <w:tcBorders>
              <w:top w:val="single" w:sz="4" w:space="0" w:color="auto"/>
              <w:left w:val="single" w:sz="4" w:space="0" w:color="auto"/>
              <w:bottom w:val="single" w:sz="4" w:space="0" w:color="auto"/>
              <w:right w:val="single" w:sz="4" w:space="0" w:color="auto"/>
            </w:tcBorders>
            <w:vAlign w:val="center"/>
          </w:tcPr>
          <w:p w:rsidR="00A97D23" w:rsidRPr="009246D5" w:rsidRDefault="00A97D23" w:rsidP="008F171E">
            <w:pPr>
              <w:rPr>
                <w:b/>
                <w:bCs/>
                <w:sz w:val="20"/>
                <w:szCs w:val="20"/>
                <w:lang w:val="sr-Latn-CS"/>
              </w:rPr>
            </w:pPr>
            <w:r>
              <w:rPr>
                <w:b/>
                <w:bCs/>
              </w:rPr>
              <w:t>Sedište</w:t>
            </w:r>
          </w:p>
        </w:tc>
        <w:tc>
          <w:tcPr>
            <w:tcW w:w="1440" w:type="dxa"/>
            <w:tcBorders>
              <w:top w:val="single" w:sz="4" w:space="0" w:color="auto"/>
              <w:left w:val="single" w:sz="4" w:space="0" w:color="auto"/>
              <w:bottom w:val="single" w:sz="4" w:space="0" w:color="auto"/>
              <w:right w:val="single" w:sz="4" w:space="0" w:color="auto"/>
            </w:tcBorders>
            <w:vAlign w:val="bottom"/>
          </w:tcPr>
          <w:p w:rsidR="00A97D23" w:rsidRPr="009246D5" w:rsidRDefault="00A97D23" w:rsidP="008F171E">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tcBorders>
              <w:top w:val="single" w:sz="4" w:space="0" w:color="auto"/>
              <w:left w:val="single" w:sz="4" w:space="0" w:color="auto"/>
              <w:bottom w:val="single" w:sz="4" w:space="0" w:color="auto"/>
            </w:tcBorders>
            <w:vAlign w:val="bottom"/>
          </w:tcPr>
          <w:p w:rsidR="00A97D23" w:rsidRPr="009246D5" w:rsidRDefault="00A97D23" w:rsidP="008F171E">
            <w:pPr>
              <w:rPr>
                <w:b/>
                <w:bCs/>
                <w:sz w:val="16"/>
                <w:szCs w:val="16"/>
                <w:lang w:val="sr-Latn-CS"/>
              </w:rPr>
            </w:pPr>
          </w:p>
        </w:tc>
      </w:tr>
      <w:tr w:rsidR="00A97D23" w:rsidRPr="009246D5" w:rsidTr="008F171E">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A97D23" w:rsidRPr="009246D5" w:rsidRDefault="00A97D23" w:rsidP="008F171E">
            <w:pP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A97D23" w:rsidRPr="009246D5" w:rsidRDefault="00A97D23" w:rsidP="008F171E">
            <w:pPr>
              <w:rPr>
                <w:b/>
                <w:bCs/>
                <w:sz w:val="16"/>
                <w:szCs w:val="16"/>
              </w:rPr>
            </w:pPr>
            <w:r>
              <w:rPr>
                <w:b/>
                <w:bCs/>
              </w:rPr>
              <w:t>Mesto</w:t>
            </w:r>
          </w:p>
        </w:tc>
        <w:tc>
          <w:tcPr>
            <w:tcW w:w="5220" w:type="dxa"/>
            <w:tcBorders>
              <w:top w:val="single" w:sz="4" w:space="0" w:color="auto"/>
              <w:left w:val="single" w:sz="4" w:space="0" w:color="auto"/>
              <w:bottom w:val="single" w:sz="4" w:space="0" w:color="auto"/>
            </w:tcBorders>
            <w:vAlign w:val="bottom"/>
          </w:tcPr>
          <w:p w:rsidR="00A97D23" w:rsidRPr="009246D5" w:rsidRDefault="00A97D23" w:rsidP="008F171E">
            <w:pPr>
              <w:rPr>
                <w:b/>
                <w:bCs/>
                <w:sz w:val="16"/>
                <w:szCs w:val="16"/>
              </w:rPr>
            </w:pPr>
          </w:p>
        </w:tc>
      </w:tr>
      <w:tr w:rsidR="00A97D23" w:rsidRPr="009246D5" w:rsidTr="008F171E">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A97D23" w:rsidRPr="009246D5" w:rsidRDefault="00A97D23" w:rsidP="008F171E">
            <w:pP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A97D23" w:rsidRPr="009246D5" w:rsidRDefault="00A97D23" w:rsidP="008F171E">
            <w:pPr>
              <w:rPr>
                <w:b/>
                <w:bCs/>
                <w:sz w:val="16"/>
                <w:szCs w:val="16"/>
              </w:rPr>
            </w:pPr>
            <w:r>
              <w:rPr>
                <w:b/>
                <w:bCs/>
              </w:rPr>
              <w:t>Opština</w:t>
            </w:r>
          </w:p>
        </w:tc>
        <w:tc>
          <w:tcPr>
            <w:tcW w:w="5220" w:type="dxa"/>
            <w:tcBorders>
              <w:top w:val="single" w:sz="4" w:space="0" w:color="auto"/>
              <w:left w:val="single" w:sz="4" w:space="0" w:color="auto"/>
              <w:bottom w:val="single" w:sz="4" w:space="0" w:color="auto"/>
            </w:tcBorders>
            <w:vAlign w:val="bottom"/>
          </w:tcPr>
          <w:p w:rsidR="00A97D23" w:rsidRPr="009246D5" w:rsidRDefault="00A97D23" w:rsidP="008F171E">
            <w:pPr>
              <w:rPr>
                <w:b/>
                <w:bCs/>
                <w:sz w:val="16"/>
                <w:szCs w:val="16"/>
              </w:rPr>
            </w:pPr>
          </w:p>
        </w:tc>
      </w:tr>
      <w:tr w:rsidR="00A97D23" w:rsidRPr="009246D5" w:rsidTr="008F171E">
        <w:tblPrEx>
          <w:tblBorders>
            <w:bottom w:val="single" w:sz="4" w:space="0" w:color="auto"/>
            <w:right w:val="single" w:sz="4" w:space="0" w:color="auto"/>
          </w:tblBorders>
        </w:tblPrEx>
        <w:tc>
          <w:tcPr>
            <w:tcW w:w="3168" w:type="dxa"/>
            <w:tcBorders>
              <w:top w:val="single" w:sz="4" w:space="0" w:color="auto"/>
              <w:left w:val="single" w:sz="4" w:space="0" w:color="auto"/>
              <w:bottom w:val="single" w:sz="4" w:space="0" w:color="auto"/>
              <w:right w:val="single" w:sz="4" w:space="0" w:color="auto"/>
            </w:tcBorders>
          </w:tcPr>
          <w:p w:rsidR="00A97D23" w:rsidRPr="006470D2" w:rsidRDefault="00A97D23" w:rsidP="008F171E">
            <w:pPr>
              <w:rPr>
                <w:b/>
                <w:bCs/>
                <w:lang w:val="sr-Latn-CS"/>
              </w:rPr>
            </w:pPr>
            <w:r w:rsidRPr="006470D2">
              <w:rPr>
                <w:b/>
                <w:bCs/>
              </w:rPr>
              <w:t>Zakonski zastupnik/</w:t>
            </w:r>
          </w:p>
          <w:p w:rsidR="00A97D23" w:rsidRPr="006470D2" w:rsidRDefault="00A97D23" w:rsidP="008F171E">
            <w:pPr>
              <w:ind w:right="1224"/>
              <w:rPr>
                <w:b/>
                <w:bCs/>
                <w:lang w:val="sr-Latn-CS"/>
              </w:rPr>
            </w:pPr>
            <w:r w:rsidRPr="006470D2">
              <w:rPr>
                <w:b/>
                <w:bCs/>
                <w:lang w:val="sr-Latn-CS"/>
              </w:rPr>
              <w:t xml:space="preserve">  </w:t>
            </w:r>
            <w:r w:rsidRPr="006470D2">
              <w:rPr>
                <w:b/>
                <w:bCs/>
              </w:rPr>
              <w:t>Odgovorno lice</w:t>
            </w:r>
          </w:p>
        </w:tc>
        <w:tc>
          <w:tcPr>
            <w:tcW w:w="6660" w:type="dxa"/>
            <w:gridSpan w:val="2"/>
            <w:tcBorders>
              <w:top w:val="single" w:sz="4" w:space="0" w:color="auto"/>
              <w:left w:val="single" w:sz="4" w:space="0" w:color="auto"/>
              <w:bottom w:val="single" w:sz="4" w:space="0" w:color="auto"/>
              <w:right w:val="single" w:sz="4" w:space="0" w:color="auto"/>
            </w:tcBorders>
          </w:tcPr>
          <w:p w:rsidR="00A97D23" w:rsidRPr="006470D2" w:rsidRDefault="00A97D23" w:rsidP="008F171E">
            <w:pPr>
              <w:rPr>
                <w:b/>
                <w:bCs/>
              </w:rPr>
            </w:pPr>
          </w:p>
        </w:tc>
      </w:tr>
      <w:tr w:rsidR="00A97D23" w:rsidRPr="009246D5" w:rsidTr="008F171E">
        <w:tblPrEx>
          <w:tblBorders>
            <w:bottom w:val="single" w:sz="4" w:space="0" w:color="auto"/>
            <w:right w:val="single" w:sz="4" w:space="0" w:color="auto"/>
          </w:tblBorders>
        </w:tblPrEx>
        <w:trPr>
          <w:trHeight w:val="501"/>
        </w:trPr>
        <w:tc>
          <w:tcPr>
            <w:tcW w:w="3168" w:type="dxa"/>
            <w:tcBorders>
              <w:top w:val="single" w:sz="4" w:space="0" w:color="auto"/>
              <w:left w:val="single" w:sz="4" w:space="0" w:color="auto"/>
              <w:bottom w:val="single" w:sz="4" w:space="0" w:color="auto"/>
              <w:right w:val="single" w:sz="4" w:space="0" w:color="auto"/>
            </w:tcBorders>
            <w:vAlign w:val="center"/>
          </w:tcPr>
          <w:p w:rsidR="00A97D23" w:rsidRPr="006470D2" w:rsidRDefault="00A97D23" w:rsidP="008F171E">
            <w:pPr>
              <w:rPr>
                <w:b/>
                <w:bCs/>
                <w:lang w:val="sr-Latn-CS"/>
              </w:rPr>
            </w:pPr>
            <w:r w:rsidRPr="006470D2">
              <w:rPr>
                <w:b/>
                <w:bCs/>
                <w:lang w:val="sr-Latn-CS"/>
              </w:rPr>
              <w:t>Osoba za kontakt</w:t>
            </w:r>
          </w:p>
        </w:tc>
        <w:tc>
          <w:tcPr>
            <w:tcW w:w="6660" w:type="dxa"/>
            <w:gridSpan w:val="2"/>
            <w:tcBorders>
              <w:top w:val="single" w:sz="4" w:space="0" w:color="auto"/>
              <w:left w:val="single" w:sz="4" w:space="0" w:color="auto"/>
              <w:bottom w:val="single" w:sz="4" w:space="0" w:color="auto"/>
              <w:right w:val="single" w:sz="4" w:space="0" w:color="auto"/>
            </w:tcBorders>
          </w:tcPr>
          <w:p w:rsidR="00A97D23" w:rsidRPr="006470D2" w:rsidRDefault="00A97D23" w:rsidP="008F171E">
            <w:pPr>
              <w:rPr>
                <w:b/>
                <w:bCs/>
                <w:lang w:val="sr-Latn-CS"/>
              </w:rPr>
            </w:pPr>
          </w:p>
        </w:tc>
      </w:tr>
      <w:tr w:rsidR="00A97D23" w:rsidRPr="009246D5" w:rsidTr="008F171E">
        <w:tblPrEx>
          <w:tblBorders>
            <w:bottom w:val="single" w:sz="4" w:space="0" w:color="auto"/>
            <w:right w:val="single" w:sz="4" w:space="0" w:color="auto"/>
          </w:tblBorders>
        </w:tblPrEx>
        <w:trPr>
          <w:trHeight w:val="523"/>
        </w:trPr>
        <w:tc>
          <w:tcPr>
            <w:tcW w:w="3168" w:type="dxa"/>
            <w:tcBorders>
              <w:top w:val="single" w:sz="4" w:space="0" w:color="auto"/>
              <w:left w:val="single" w:sz="4" w:space="0" w:color="auto"/>
              <w:bottom w:val="single" w:sz="4" w:space="0" w:color="auto"/>
              <w:right w:val="single" w:sz="4" w:space="0" w:color="auto"/>
            </w:tcBorders>
            <w:vAlign w:val="center"/>
          </w:tcPr>
          <w:p w:rsidR="00A97D23" w:rsidRPr="006470D2" w:rsidRDefault="00A97D23" w:rsidP="008F171E">
            <w:pPr>
              <w:rPr>
                <w:b/>
                <w:bCs/>
                <w:lang w:val="sr-Latn-CS"/>
              </w:rPr>
            </w:pPr>
            <w:r w:rsidRPr="006470D2">
              <w:rPr>
                <w:b/>
                <w:bCs/>
                <w:lang w:val="sr-Latn-CS"/>
              </w:rPr>
              <w:t>Telefon</w:t>
            </w:r>
          </w:p>
        </w:tc>
        <w:tc>
          <w:tcPr>
            <w:tcW w:w="6660" w:type="dxa"/>
            <w:gridSpan w:val="2"/>
            <w:tcBorders>
              <w:top w:val="single" w:sz="4" w:space="0" w:color="auto"/>
              <w:left w:val="single" w:sz="4" w:space="0" w:color="auto"/>
              <w:bottom w:val="single" w:sz="4" w:space="0" w:color="auto"/>
              <w:right w:val="single" w:sz="4" w:space="0" w:color="auto"/>
            </w:tcBorders>
          </w:tcPr>
          <w:p w:rsidR="00A97D23" w:rsidRPr="006470D2" w:rsidRDefault="00A97D23" w:rsidP="008F171E">
            <w:pPr>
              <w:rPr>
                <w:b/>
                <w:bCs/>
                <w:lang w:val="sr-Latn-CS"/>
              </w:rPr>
            </w:pPr>
          </w:p>
        </w:tc>
      </w:tr>
      <w:tr w:rsidR="00A97D23" w:rsidRPr="009246D5" w:rsidTr="008F171E">
        <w:tblPrEx>
          <w:tblBorders>
            <w:bottom w:val="single" w:sz="4" w:space="0" w:color="auto"/>
            <w:right w:val="single" w:sz="4" w:space="0" w:color="auto"/>
          </w:tblBorders>
        </w:tblPrEx>
        <w:trPr>
          <w:trHeight w:val="545"/>
        </w:trPr>
        <w:tc>
          <w:tcPr>
            <w:tcW w:w="3168" w:type="dxa"/>
            <w:tcBorders>
              <w:top w:val="single" w:sz="4" w:space="0" w:color="auto"/>
              <w:left w:val="single" w:sz="4" w:space="0" w:color="auto"/>
              <w:bottom w:val="single" w:sz="4" w:space="0" w:color="auto"/>
              <w:right w:val="single" w:sz="4" w:space="0" w:color="auto"/>
            </w:tcBorders>
            <w:vAlign w:val="center"/>
          </w:tcPr>
          <w:p w:rsidR="00A97D23" w:rsidRPr="006470D2" w:rsidRDefault="00A97D23" w:rsidP="008F171E">
            <w:pPr>
              <w:rPr>
                <w:b/>
                <w:bCs/>
                <w:lang w:val="sr-Latn-CS"/>
              </w:rPr>
            </w:pPr>
            <w:r w:rsidRPr="006470D2">
              <w:rPr>
                <w:b/>
                <w:bCs/>
                <w:lang w:val="sr-Latn-CS"/>
              </w:rPr>
              <w:t>e-mail:</w:t>
            </w:r>
          </w:p>
        </w:tc>
        <w:tc>
          <w:tcPr>
            <w:tcW w:w="6660" w:type="dxa"/>
            <w:gridSpan w:val="2"/>
            <w:tcBorders>
              <w:top w:val="single" w:sz="4" w:space="0" w:color="auto"/>
              <w:left w:val="single" w:sz="4" w:space="0" w:color="auto"/>
              <w:bottom w:val="single" w:sz="4" w:space="0" w:color="auto"/>
              <w:right w:val="single" w:sz="4" w:space="0" w:color="auto"/>
            </w:tcBorders>
          </w:tcPr>
          <w:p w:rsidR="00A97D23" w:rsidRPr="006470D2" w:rsidRDefault="00A97D23" w:rsidP="008F171E">
            <w:pPr>
              <w:rPr>
                <w:b/>
                <w:bCs/>
                <w:lang w:val="sr-Latn-CS"/>
              </w:rPr>
            </w:pPr>
          </w:p>
        </w:tc>
      </w:tr>
      <w:tr w:rsidR="00A97D23" w:rsidRPr="009246D5" w:rsidTr="008F171E">
        <w:tblPrEx>
          <w:tblBorders>
            <w:bottom w:val="single" w:sz="4" w:space="0" w:color="auto"/>
            <w:right w:val="single" w:sz="4" w:space="0" w:color="auto"/>
          </w:tblBorders>
        </w:tblPrEx>
        <w:trPr>
          <w:trHeight w:val="525"/>
        </w:trPr>
        <w:tc>
          <w:tcPr>
            <w:tcW w:w="3168" w:type="dxa"/>
            <w:tcBorders>
              <w:top w:val="single" w:sz="4" w:space="0" w:color="auto"/>
              <w:left w:val="single" w:sz="4" w:space="0" w:color="auto"/>
              <w:bottom w:val="single" w:sz="4" w:space="0" w:color="auto"/>
              <w:right w:val="single" w:sz="4" w:space="0" w:color="auto"/>
            </w:tcBorders>
            <w:vAlign w:val="center"/>
          </w:tcPr>
          <w:p w:rsidR="00A97D23" w:rsidRPr="006470D2" w:rsidRDefault="00A97D23" w:rsidP="008F171E">
            <w:pPr>
              <w:rPr>
                <w:b/>
                <w:bCs/>
                <w:lang w:val="sr-Latn-CS"/>
              </w:rPr>
            </w:pPr>
            <w:r w:rsidRPr="006470D2">
              <w:rPr>
                <w:b/>
                <w:bCs/>
                <w:lang w:val="sr-Latn-CS"/>
              </w:rPr>
              <w:t>Telefaks:</w:t>
            </w:r>
          </w:p>
        </w:tc>
        <w:tc>
          <w:tcPr>
            <w:tcW w:w="6660" w:type="dxa"/>
            <w:gridSpan w:val="2"/>
            <w:tcBorders>
              <w:top w:val="single" w:sz="4" w:space="0" w:color="auto"/>
              <w:left w:val="single" w:sz="4" w:space="0" w:color="auto"/>
              <w:bottom w:val="single" w:sz="4" w:space="0" w:color="auto"/>
              <w:right w:val="single" w:sz="4" w:space="0" w:color="auto"/>
            </w:tcBorders>
          </w:tcPr>
          <w:p w:rsidR="00A97D23" w:rsidRPr="006470D2" w:rsidRDefault="00A97D23" w:rsidP="008F171E">
            <w:pPr>
              <w:rPr>
                <w:b/>
                <w:bCs/>
                <w:lang w:val="sr-Latn-CS"/>
              </w:rPr>
            </w:pPr>
          </w:p>
        </w:tc>
      </w:tr>
      <w:tr w:rsidR="00A97D23" w:rsidRPr="009246D5" w:rsidTr="008F171E">
        <w:tblPrEx>
          <w:tblBorders>
            <w:bottom w:val="single" w:sz="4" w:space="0" w:color="auto"/>
            <w:right w:val="single" w:sz="4" w:space="0" w:color="auto"/>
          </w:tblBorders>
        </w:tblPrEx>
        <w:trPr>
          <w:trHeight w:val="519"/>
        </w:trPr>
        <w:tc>
          <w:tcPr>
            <w:tcW w:w="3168" w:type="dxa"/>
            <w:tcBorders>
              <w:top w:val="single" w:sz="4" w:space="0" w:color="auto"/>
              <w:left w:val="single" w:sz="4" w:space="0" w:color="auto"/>
              <w:bottom w:val="single" w:sz="4" w:space="0" w:color="auto"/>
              <w:right w:val="single" w:sz="4" w:space="0" w:color="auto"/>
            </w:tcBorders>
            <w:vAlign w:val="center"/>
          </w:tcPr>
          <w:p w:rsidR="00A97D23" w:rsidRPr="006470D2" w:rsidRDefault="00A97D23" w:rsidP="008F171E">
            <w:pPr>
              <w:rPr>
                <w:b/>
                <w:bCs/>
                <w:lang w:val="sr-Latn-CS"/>
              </w:rPr>
            </w:pPr>
            <w:r w:rsidRPr="006470D2">
              <w:rPr>
                <w:b/>
                <w:bCs/>
                <w:lang w:val="sr-Latn-CS"/>
              </w:rPr>
              <w:t>Tekući r</w:t>
            </w:r>
            <w:r w:rsidRPr="006470D2">
              <w:rPr>
                <w:b/>
                <w:bCs/>
              </w:rPr>
              <w:t>ačun – Banka</w:t>
            </w:r>
          </w:p>
        </w:tc>
        <w:tc>
          <w:tcPr>
            <w:tcW w:w="6660" w:type="dxa"/>
            <w:gridSpan w:val="2"/>
            <w:tcBorders>
              <w:top w:val="single" w:sz="4" w:space="0" w:color="auto"/>
              <w:left w:val="single" w:sz="4" w:space="0" w:color="auto"/>
              <w:bottom w:val="single" w:sz="4" w:space="0" w:color="auto"/>
              <w:right w:val="single" w:sz="4" w:space="0" w:color="auto"/>
            </w:tcBorders>
          </w:tcPr>
          <w:p w:rsidR="00A97D23" w:rsidRPr="006470D2" w:rsidRDefault="00A97D23" w:rsidP="008F171E">
            <w:pPr>
              <w:rPr>
                <w:b/>
                <w:bCs/>
              </w:rPr>
            </w:pPr>
          </w:p>
        </w:tc>
      </w:tr>
      <w:tr w:rsidR="00A97D23" w:rsidRPr="009246D5" w:rsidTr="008F171E">
        <w:tblPrEx>
          <w:tblBorders>
            <w:bottom w:val="single" w:sz="4" w:space="0" w:color="auto"/>
            <w:right w:val="single" w:sz="4" w:space="0" w:color="auto"/>
          </w:tblBorders>
        </w:tblPrEx>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A97D23" w:rsidRPr="006470D2" w:rsidRDefault="00A97D23" w:rsidP="008F171E">
            <w:pPr>
              <w:rPr>
                <w:b/>
                <w:bCs/>
              </w:rPr>
            </w:pPr>
            <w:r w:rsidRPr="006470D2">
              <w:rPr>
                <w:b/>
                <w:bCs/>
                <w:lang w:val="sr-Latn-CS"/>
              </w:rPr>
              <w:t xml:space="preserve">Matični broj </w:t>
            </w:r>
          </w:p>
        </w:tc>
        <w:tc>
          <w:tcPr>
            <w:tcW w:w="6660" w:type="dxa"/>
            <w:gridSpan w:val="2"/>
            <w:tcBorders>
              <w:top w:val="single" w:sz="4" w:space="0" w:color="auto"/>
              <w:left w:val="single" w:sz="4" w:space="0" w:color="auto"/>
              <w:bottom w:val="single" w:sz="4" w:space="0" w:color="auto"/>
              <w:right w:val="single" w:sz="4" w:space="0" w:color="auto"/>
            </w:tcBorders>
          </w:tcPr>
          <w:p w:rsidR="00A97D23" w:rsidRPr="006470D2" w:rsidRDefault="00A97D23" w:rsidP="008F171E">
            <w:pPr>
              <w:rPr>
                <w:b/>
                <w:bCs/>
                <w:lang w:val="sr-Latn-CS"/>
              </w:rPr>
            </w:pPr>
          </w:p>
        </w:tc>
      </w:tr>
      <w:tr w:rsidR="00A97D23" w:rsidRPr="009246D5" w:rsidTr="008F171E">
        <w:tblPrEx>
          <w:tblBorders>
            <w:bottom w:val="single" w:sz="4" w:space="0" w:color="auto"/>
            <w:right w:val="single" w:sz="4" w:space="0" w:color="auto"/>
          </w:tblBorders>
        </w:tblPrEx>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A97D23" w:rsidRPr="006470D2" w:rsidRDefault="00A97D23" w:rsidP="008F171E">
            <w:pPr>
              <w:rPr>
                <w:b/>
                <w:bCs/>
                <w:lang w:val="sr-Latn-CS"/>
              </w:rPr>
            </w:pPr>
            <w:r w:rsidRPr="006470D2">
              <w:rPr>
                <w:b/>
                <w:bCs/>
                <w:lang w:val="sr-Latn-CS"/>
              </w:rPr>
              <w:t>Registarski broj</w:t>
            </w:r>
          </w:p>
        </w:tc>
        <w:tc>
          <w:tcPr>
            <w:tcW w:w="6660" w:type="dxa"/>
            <w:gridSpan w:val="2"/>
            <w:tcBorders>
              <w:top w:val="single" w:sz="4" w:space="0" w:color="auto"/>
              <w:left w:val="single" w:sz="4" w:space="0" w:color="auto"/>
              <w:bottom w:val="single" w:sz="4" w:space="0" w:color="auto"/>
              <w:right w:val="single" w:sz="4" w:space="0" w:color="auto"/>
            </w:tcBorders>
          </w:tcPr>
          <w:p w:rsidR="00A97D23" w:rsidRPr="006470D2" w:rsidRDefault="00A97D23" w:rsidP="008F171E">
            <w:pPr>
              <w:rPr>
                <w:b/>
                <w:bCs/>
                <w:lang w:val="sr-Latn-CS"/>
              </w:rPr>
            </w:pPr>
          </w:p>
        </w:tc>
      </w:tr>
      <w:tr w:rsidR="00A97D23" w:rsidRPr="009246D5" w:rsidTr="008F171E">
        <w:tblPrEx>
          <w:tblBorders>
            <w:bottom w:val="single" w:sz="4" w:space="0" w:color="auto"/>
            <w:right w:val="single" w:sz="4" w:space="0" w:color="auto"/>
          </w:tblBorders>
        </w:tblPrEx>
        <w:trPr>
          <w:trHeight w:val="521"/>
        </w:trPr>
        <w:tc>
          <w:tcPr>
            <w:tcW w:w="3168" w:type="dxa"/>
            <w:tcBorders>
              <w:top w:val="single" w:sz="4" w:space="0" w:color="auto"/>
              <w:left w:val="single" w:sz="4" w:space="0" w:color="auto"/>
              <w:bottom w:val="single" w:sz="4" w:space="0" w:color="auto"/>
              <w:right w:val="single" w:sz="4" w:space="0" w:color="auto"/>
            </w:tcBorders>
            <w:vAlign w:val="center"/>
          </w:tcPr>
          <w:p w:rsidR="00A97D23" w:rsidRPr="006470D2" w:rsidRDefault="00A97D23" w:rsidP="008F171E">
            <w:pPr>
              <w:rPr>
                <w:b/>
                <w:bCs/>
                <w:lang w:val="sr-Latn-CS"/>
              </w:rPr>
            </w:pPr>
            <w:r w:rsidRPr="006470D2">
              <w:rPr>
                <w:b/>
                <w:bCs/>
                <w:lang w:val="sr-Latn-CS"/>
              </w:rPr>
              <w:lastRenderedPageBreak/>
              <w:t>Šifra delatnosti</w:t>
            </w:r>
          </w:p>
        </w:tc>
        <w:tc>
          <w:tcPr>
            <w:tcW w:w="6660" w:type="dxa"/>
            <w:gridSpan w:val="2"/>
            <w:tcBorders>
              <w:top w:val="single" w:sz="4" w:space="0" w:color="auto"/>
              <w:left w:val="single" w:sz="4" w:space="0" w:color="auto"/>
              <w:bottom w:val="single" w:sz="4" w:space="0" w:color="auto"/>
              <w:right w:val="single" w:sz="4" w:space="0" w:color="auto"/>
            </w:tcBorders>
          </w:tcPr>
          <w:p w:rsidR="00A97D23" w:rsidRPr="006470D2" w:rsidRDefault="00A97D23" w:rsidP="008F171E">
            <w:pPr>
              <w:rPr>
                <w:b/>
                <w:bCs/>
                <w:lang w:val="sr-Latn-CS"/>
              </w:rPr>
            </w:pPr>
          </w:p>
        </w:tc>
      </w:tr>
      <w:tr w:rsidR="00A97D23" w:rsidRPr="009246D5" w:rsidTr="008F171E">
        <w:tblPrEx>
          <w:tblBorders>
            <w:bottom w:val="single" w:sz="4" w:space="0" w:color="auto"/>
            <w:right w:val="single" w:sz="4" w:space="0" w:color="auto"/>
          </w:tblBorders>
        </w:tblPrEx>
        <w:tc>
          <w:tcPr>
            <w:tcW w:w="3168" w:type="dxa"/>
            <w:tcBorders>
              <w:top w:val="single" w:sz="4" w:space="0" w:color="auto"/>
              <w:left w:val="single" w:sz="4" w:space="0" w:color="auto"/>
              <w:bottom w:val="single" w:sz="4" w:space="0" w:color="auto"/>
              <w:right w:val="single" w:sz="4" w:space="0" w:color="auto"/>
            </w:tcBorders>
          </w:tcPr>
          <w:p w:rsidR="00A97D23" w:rsidRPr="006470D2" w:rsidRDefault="00A97D23" w:rsidP="008F171E">
            <w:pPr>
              <w:rPr>
                <w:b/>
                <w:bCs/>
                <w:lang w:val="sr-Latn-CS"/>
              </w:rPr>
            </w:pPr>
            <w:r w:rsidRPr="006470D2">
              <w:rPr>
                <w:b/>
                <w:bCs/>
                <w:lang w:val="sr-Latn-CS"/>
              </w:rPr>
              <w:t xml:space="preserve">Poreski </w:t>
            </w:r>
            <w:r w:rsidRPr="006470D2">
              <w:rPr>
                <w:b/>
                <w:bCs/>
              </w:rPr>
              <w:t>indetifikacioni</w:t>
            </w:r>
          </w:p>
          <w:p w:rsidR="00A97D23" w:rsidRPr="006470D2" w:rsidRDefault="00A97D23" w:rsidP="008F171E">
            <w:pPr>
              <w:rPr>
                <w:b/>
                <w:bCs/>
                <w:lang w:val="sr-Latn-CS"/>
              </w:rPr>
            </w:pPr>
            <w:r w:rsidRPr="006470D2">
              <w:rPr>
                <w:b/>
                <w:bCs/>
              </w:rPr>
              <w:t>broj podizvođača/</w:t>
            </w:r>
          </w:p>
          <w:p w:rsidR="00A97D23" w:rsidRPr="006470D2" w:rsidRDefault="00A97D23" w:rsidP="008F171E">
            <w:pPr>
              <w:rPr>
                <w:b/>
                <w:bCs/>
              </w:rPr>
            </w:pPr>
            <w:r w:rsidRPr="006470D2">
              <w:rPr>
                <w:b/>
                <w:bCs/>
              </w:rPr>
              <w:t>podisporučioca</w:t>
            </w:r>
          </w:p>
        </w:tc>
        <w:tc>
          <w:tcPr>
            <w:tcW w:w="6660" w:type="dxa"/>
            <w:gridSpan w:val="2"/>
            <w:tcBorders>
              <w:top w:val="single" w:sz="4" w:space="0" w:color="auto"/>
              <w:left w:val="single" w:sz="4" w:space="0" w:color="auto"/>
              <w:bottom w:val="single" w:sz="4" w:space="0" w:color="auto"/>
              <w:right w:val="single" w:sz="4" w:space="0" w:color="auto"/>
            </w:tcBorders>
          </w:tcPr>
          <w:p w:rsidR="00A97D23" w:rsidRPr="006470D2" w:rsidRDefault="00A97D23" w:rsidP="008F171E">
            <w:pPr>
              <w:rPr>
                <w:b/>
                <w:bCs/>
                <w:lang w:val="sr-Latn-CS"/>
              </w:rPr>
            </w:pPr>
          </w:p>
        </w:tc>
      </w:tr>
    </w:tbl>
    <w:p w:rsidR="00A97D23" w:rsidRDefault="00A97D23" w:rsidP="00A97D23">
      <w:pPr>
        <w:rPr>
          <w:lang w:val="sr-Latn-CS"/>
        </w:rPr>
      </w:pPr>
      <w:r w:rsidRPr="009B1FE2">
        <w:rPr>
          <w:lang w:val="sr-Latn-CS"/>
        </w:rPr>
        <w:t xml:space="preserve">  </w:t>
      </w:r>
    </w:p>
    <w:p w:rsidR="00A97D23" w:rsidRDefault="00A97D23" w:rsidP="00A97D23">
      <w:pPr>
        <w:rPr>
          <w:lang w:val="sr-Latn-CS"/>
        </w:rPr>
      </w:pPr>
      <w:r w:rsidRPr="009B1FE2">
        <w:rPr>
          <w:lang w:val="sr-Latn-CS"/>
        </w:rPr>
        <w:t xml:space="preserve"> </w:t>
      </w:r>
      <w:r>
        <w:t>NAPOMENA:</w:t>
      </w:r>
    </w:p>
    <w:p w:rsidR="00A97D23" w:rsidRDefault="00A97D23" w:rsidP="00A97D23">
      <w:pPr>
        <w:rPr>
          <w:lang w:val="sr-Latn-CS"/>
        </w:rPr>
      </w:pPr>
      <w:r>
        <w:t xml:space="preserve"> - Obrazac kopirati ukoliko ponudu dostavlja veći broj članova grupe. </w:t>
      </w:r>
    </w:p>
    <w:p w:rsidR="00A97D23" w:rsidRDefault="00A97D23" w:rsidP="00A97D23">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p>
    <w:p w:rsidR="00A97D23" w:rsidRDefault="00A97D23" w:rsidP="00A97D23">
      <w:pPr>
        <w:rPr>
          <w:lang w:val="sr-Latn-CS"/>
        </w:rPr>
      </w:pPr>
    </w:p>
    <w:p w:rsidR="00A97D23" w:rsidRPr="001674D5" w:rsidRDefault="00A97D23" w:rsidP="00A97D23">
      <w:pPr>
        <w:tabs>
          <w:tab w:val="left" w:pos="5835"/>
          <w:tab w:val="right" w:pos="9355"/>
        </w:tabs>
        <w:spacing w:line="480" w:lineRule="auto"/>
        <w:rPr>
          <w:b/>
          <w:bCs/>
          <w:lang w:val="sr-Latn-CS"/>
        </w:rPr>
      </w:pPr>
      <w:r>
        <w:rPr>
          <w:lang w:val="sr-Latn-CS"/>
        </w:rPr>
        <w:tab/>
      </w:r>
      <w:r>
        <w:rPr>
          <w:lang w:val="sr-Latn-CS"/>
        </w:rPr>
        <w:tab/>
      </w:r>
      <w:r>
        <w:rPr>
          <w:lang w:val="sr-Latn-CS"/>
        </w:rPr>
        <w:tab/>
      </w:r>
      <w:r>
        <w:rPr>
          <w:lang w:val="sr-Latn-CS"/>
        </w:rPr>
        <w:tab/>
      </w:r>
      <w:r>
        <w:rPr>
          <w:lang w:val="sr-Latn-CS"/>
        </w:rPr>
        <w:tab/>
      </w:r>
      <w:r>
        <w:rPr>
          <w:lang w:val="sr-Latn-CS"/>
        </w:rPr>
        <w:tab/>
        <w:t xml:space="preserve">                                                                </w:t>
      </w:r>
    </w:p>
    <w:p w:rsidR="00A97D23" w:rsidRDefault="00A97D23" w:rsidP="00A97D23">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A97D23" w:rsidRPr="007A7B01" w:rsidRDefault="00A97D23" w:rsidP="00A97D23">
      <w:pPr>
        <w:tabs>
          <w:tab w:val="left" w:pos="5835"/>
          <w:tab w:val="right" w:pos="9355"/>
        </w:tabs>
        <w:spacing w:line="480" w:lineRule="auto"/>
        <w:rPr>
          <w:lang w:val="en-US"/>
        </w:rPr>
        <w:sectPr w:rsidR="00A97D23" w:rsidRPr="007A7B01" w:rsidSect="005A1BAB">
          <w:footerReference w:type="default" r:id="rId12"/>
          <w:pgSz w:w="11906" w:h="16838"/>
          <w:pgMar w:top="1021" w:right="1134" w:bottom="1134" w:left="1134" w:header="709" w:footer="709" w:gutter="0"/>
          <w:cols w:space="708"/>
        </w:sectPr>
      </w:pPr>
      <w:r>
        <w:rPr>
          <w:b/>
          <w:bCs/>
          <w:lang w:val="sr-Latn-CS"/>
        </w:rPr>
        <w:t xml:space="preserve">                                                                                       </w:t>
      </w:r>
      <w:r w:rsidRPr="009B1FE2">
        <w:t>(pe</w:t>
      </w:r>
      <w:r>
        <w:t>č</w:t>
      </w:r>
      <w:r w:rsidRPr="009B1FE2">
        <w:t>at i potpis ovlašćenog lica</w:t>
      </w:r>
      <w:r>
        <w:rPr>
          <w:lang w:val="sr-Latn-CS"/>
        </w:rPr>
        <w:t xml:space="preserve"> ponuđača</w:t>
      </w:r>
      <w:r>
        <w:rPr>
          <w:lang w:val="en-US"/>
        </w:rPr>
        <w:t>)</w:t>
      </w:r>
    </w:p>
    <w:p w:rsidR="00A97D23" w:rsidRDefault="00A97D23" w:rsidP="00A97D23">
      <w:pPr>
        <w:tabs>
          <w:tab w:val="left" w:pos="8640"/>
        </w:tabs>
        <w:rPr>
          <w:b/>
          <w:bCs/>
          <w:lang w:val="sl-SI"/>
        </w:rPr>
      </w:pPr>
    </w:p>
    <w:p w:rsidR="00A97D23" w:rsidRDefault="00A97D23" w:rsidP="00A97D23">
      <w:pPr>
        <w:tabs>
          <w:tab w:val="left" w:pos="8640"/>
        </w:tabs>
        <w:rPr>
          <w:b/>
          <w:bCs/>
          <w:lang w:val="sl-SI"/>
        </w:rPr>
      </w:pPr>
    </w:p>
    <w:p w:rsidR="00A97D23" w:rsidRPr="005C6EBE" w:rsidRDefault="00A97D23" w:rsidP="00A97D23">
      <w:pPr>
        <w:tabs>
          <w:tab w:val="left" w:pos="8640"/>
        </w:tabs>
        <w:rPr>
          <w:b/>
          <w:bCs/>
          <w:lang w:val="sl-SI"/>
        </w:rPr>
      </w:pPr>
      <w:r>
        <w:rPr>
          <w:b/>
          <w:bCs/>
          <w:lang w:val="sl-SI"/>
        </w:rPr>
        <w:t>VI OBRAZAC PONUDE POPUNITI, OVERITI PEČATOM I POTPISATI, ČIME SE POTVRĐUJE DA SU TAČNI PODACI KOJI SU U ISTOM NAVEDENI.</w:t>
      </w:r>
    </w:p>
    <w:p w:rsidR="00A97D23" w:rsidRDefault="00A97D23" w:rsidP="00A97D23">
      <w:pPr>
        <w:rPr>
          <w:rFonts w:eastAsia="Times New Roman"/>
          <w:b/>
          <w:bCs/>
          <w:sz w:val="22"/>
          <w:szCs w:val="22"/>
          <w:lang w:val="pt-PT"/>
        </w:rPr>
      </w:pPr>
    </w:p>
    <w:p w:rsidR="00A97D23" w:rsidRDefault="00A97D23" w:rsidP="00A97D23">
      <w:pPr>
        <w:widowControl w:val="0"/>
        <w:tabs>
          <w:tab w:val="right" w:pos="9264"/>
        </w:tabs>
        <w:autoSpaceDE w:val="0"/>
        <w:autoSpaceDN w:val="0"/>
        <w:adjustRightInd w:val="0"/>
        <w:spacing w:line="200" w:lineRule="exact"/>
        <w:jc w:val="center"/>
        <w:rPr>
          <w:b/>
          <w:bCs/>
          <w:i/>
          <w:lang w:val="sr-Latn-CS"/>
        </w:rPr>
      </w:pPr>
    </w:p>
    <w:p w:rsidR="00A97D23" w:rsidRPr="00E914AF" w:rsidRDefault="00A97D23" w:rsidP="00A97D23">
      <w:pPr>
        <w:rPr>
          <w:rFonts w:eastAsia="Times New Roman"/>
          <w:b/>
          <w:sz w:val="22"/>
          <w:szCs w:val="22"/>
          <w:lang w:val="sr-Latn-RS" w:eastAsia="en-US"/>
        </w:rPr>
      </w:pPr>
      <w:r w:rsidRPr="00E914AF">
        <w:rPr>
          <w:rFonts w:eastAsia="Times New Roman"/>
          <w:b/>
          <w:sz w:val="22"/>
          <w:szCs w:val="22"/>
          <w:lang w:val="sr-Latn-RS" w:eastAsia="en-US"/>
        </w:rPr>
        <w:t>U</w:t>
      </w:r>
      <w:r w:rsidRPr="00E914AF">
        <w:rPr>
          <w:rFonts w:eastAsia="Times New Roman"/>
          <w:b/>
          <w:sz w:val="22"/>
          <w:szCs w:val="22"/>
          <w:lang w:eastAsia="en-US"/>
        </w:rPr>
        <w:t>slug</w:t>
      </w:r>
      <w:r w:rsidRPr="00E914AF">
        <w:rPr>
          <w:rFonts w:eastAsia="Times New Roman"/>
          <w:b/>
          <w:sz w:val="22"/>
          <w:szCs w:val="22"/>
          <w:lang w:val="sr-Latn-RS" w:eastAsia="en-US"/>
        </w:rPr>
        <w:t>a</w:t>
      </w:r>
      <w:r w:rsidRPr="00E914AF">
        <w:rPr>
          <w:rFonts w:eastAsia="Times New Roman"/>
          <w:b/>
          <w:sz w:val="22"/>
          <w:szCs w:val="22"/>
          <w:lang w:eastAsia="en-US"/>
        </w:rPr>
        <w:t xml:space="preserve"> održavanja informacionog sistema HELIANT </w:t>
      </w:r>
    </w:p>
    <w:p w:rsidR="00A97D23" w:rsidRDefault="00A97D23" w:rsidP="00A97D23">
      <w:pPr>
        <w:widowControl w:val="0"/>
        <w:tabs>
          <w:tab w:val="right" w:pos="9264"/>
        </w:tabs>
        <w:autoSpaceDE w:val="0"/>
        <w:autoSpaceDN w:val="0"/>
        <w:adjustRightInd w:val="0"/>
        <w:spacing w:line="200" w:lineRule="exact"/>
        <w:jc w:val="center"/>
        <w:rPr>
          <w:b/>
          <w:bCs/>
          <w:i/>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68"/>
        <w:gridCol w:w="2410"/>
        <w:gridCol w:w="2233"/>
      </w:tblGrid>
      <w:tr w:rsidR="00A97D23" w:rsidRPr="00436B6F" w:rsidTr="008F171E">
        <w:trPr>
          <w:trHeight w:val="660"/>
        </w:trPr>
        <w:tc>
          <w:tcPr>
            <w:tcW w:w="2660" w:type="dxa"/>
            <w:shd w:val="clear" w:color="auto" w:fill="auto"/>
            <w:vAlign w:val="center"/>
          </w:tcPr>
          <w:p w:rsidR="00A97D23" w:rsidRPr="00436B6F" w:rsidRDefault="00A97D23" w:rsidP="00EA610E">
            <w:pPr>
              <w:widowControl w:val="0"/>
              <w:tabs>
                <w:tab w:val="right" w:pos="9264"/>
              </w:tabs>
              <w:autoSpaceDE w:val="0"/>
              <w:autoSpaceDN w:val="0"/>
              <w:adjustRightInd w:val="0"/>
              <w:jc w:val="center"/>
              <w:rPr>
                <w:bCs/>
                <w:lang w:val="sr-Latn-CS"/>
              </w:rPr>
            </w:pPr>
            <w:r w:rsidRPr="00436B6F">
              <w:rPr>
                <w:bCs/>
                <w:lang w:val="sr-Latn-CS"/>
              </w:rPr>
              <w:t>Opis</w:t>
            </w:r>
          </w:p>
        </w:tc>
        <w:tc>
          <w:tcPr>
            <w:tcW w:w="2268" w:type="dxa"/>
            <w:shd w:val="clear" w:color="auto" w:fill="auto"/>
            <w:vAlign w:val="center"/>
          </w:tcPr>
          <w:p w:rsidR="00A97D23" w:rsidRPr="00436B6F" w:rsidRDefault="00A97D23" w:rsidP="00EA610E">
            <w:pPr>
              <w:widowControl w:val="0"/>
              <w:tabs>
                <w:tab w:val="right" w:pos="9264"/>
              </w:tabs>
              <w:autoSpaceDE w:val="0"/>
              <w:autoSpaceDN w:val="0"/>
              <w:adjustRightInd w:val="0"/>
              <w:jc w:val="center"/>
              <w:rPr>
                <w:bCs/>
                <w:lang w:val="sr-Latn-CS"/>
              </w:rPr>
            </w:pPr>
            <w:r w:rsidRPr="00436B6F">
              <w:rPr>
                <w:bCs/>
                <w:lang w:val="sr-Latn-CS"/>
              </w:rPr>
              <w:t>Ukupna vrednost u dinarima bez PDV-a</w:t>
            </w:r>
            <w:r>
              <w:rPr>
                <w:bCs/>
                <w:lang w:val="sr-Latn-CS"/>
              </w:rPr>
              <w:t xml:space="preserve"> na mesečnom nivou</w:t>
            </w:r>
          </w:p>
        </w:tc>
        <w:tc>
          <w:tcPr>
            <w:tcW w:w="2410" w:type="dxa"/>
            <w:shd w:val="clear" w:color="auto" w:fill="auto"/>
            <w:vAlign w:val="center"/>
          </w:tcPr>
          <w:p w:rsidR="00A97D23" w:rsidRPr="00436B6F" w:rsidRDefault="00A97D23" w:rsidP="00EA610E">
            <w:pPr>
              <w:widowControl w:val="0"/>
              <w:tabs>
                <w:tab w:val="right" w:pos="9264"/>
              </w:tabs>
              <w:autoSpaceDE w:val="0"/>
              <w:autoSpaceDN w:val="0"/>
              <w:adjustRightInd w:val="0"/>
              <w:jc w:val="center"/>
              <w:rPr>
                <w:bCs/>
                <w:lang w:val="sr-Latn-CS"/>
              </w:rPr>
            </w:pPr>
            <w:r w:rsidRPr="00436B6F">
              <w:rPr>
                <w:bCs/>
                <w:lang w:val="sr-Latn-CS"/>
              </w:rPr>
              <w:t>Ukupna vrednost u dinarima bez PDV-a</w:t>
            </w:r>
            <w:r>
              <w:rPr>
                <w:bCs/>
                <w:lang w:val="sr-Latn-CS"/>
              </w:rPr>
              <w:t xml:space="preserve"> na godišnjem nivou</w:t>
            </w:r>
          </w:p>
        </w:tc>
        <w:tc>
          <w:tcPr>
            <w:tcW w:w="2233" w:type="dxa"/>
            <w:shd w:val="clear" w:color="auto" w:fill="auto"/>
            <w:vAlign w:val="center"/>
          </w:tcPr>
          <w:p w:rsidR="00A97D23" w:rsidRPr="00436B6F" w:rsidRDefault="00A97D23" w:rsidP="00EA610E">
            <w:pPr>
              <w:widowControl w:val="0"/>
              <w:tabs>
                <w:tab w:val="right" w:pos="9264"/>
              </w:tabs>
              <w:autoSpaceDE w:val="0"/>
              <w:autoSpaceDN w:val="0"/>
              <w:adjustRightInd w:val="0"/>
              <w:jc w:val="center"/>
              <w:rPr>
                <w:bCs/>
                <w:lang w:val="sr-Latn-CS"/>
              </w:rPr>
            </w:pPr>
            <w:r w:rsidRPr="00436B6F">
              <w:rPr>
                <w:bCs/>
                <w:lang w:val="sr-Latn-CS"/>
              </w:rPr>
              <w:t>Uk</w:t>
            </w:r>
            <w:r>
              <w:rPr>
                <w:bCs/>
                <w:lang w:val="sr-Latn-CS"/>
              </w:rPr>
              <w:t>upna vrednost u dinarima sa PDV-</w:t>
            </w:r>
            <w:r w:rsidRPr="00436B6F">
              <w:rPr>
                <w:bCs/>
                <w:lang w:val="sr-Latn-CS"/>
              </w:rPr>
              <w:t>om</w:t>
            </w:r>
            <w:r>
              <w:rPr>
                <w:bCs/>
                <w:lang w:val="sr-Latn-CS"/>
              </w:rPr>
              <w:t xml:space="preserve"> na godišnjem nivou</w:t>
            </w:r>
          </w:p>
        </w:tc>
      </w:tr>
      <w:tr w:rsidR="00A97D23" w:rsidRPr="00436B6F" w:rsidTr="008F171E">
        <w:trPr>
          <w:trHeight w:val="2454"/>
        </w:trPr>
        <w:tc>
          <w:tcPr>
            <w:tcW w:w="2660" w:type="dxa"/>
            <w:shd w:val="clear" w:color="auto" w:fill="auto"/>
            <w:vAlign w:val="center"/>
          </w:tcPr>
          <w:p w:rsidR="00A97D23" w:rsidRPr="00436B6F" w:rsidRDefault="00A97D23" w:rsidP="008F171E">
            <w:pPr>
              <w:widowControl w:val="0"/>
              <w:tabs>
                <w:tab w:val="right" w:pos="9264"/>
              </w:tabs>
              <w:autoSpaceDE w:val="0"/>
              <w:autoSpaceDN w:val="0"/>
              <w:adjustRightInd w:val="0"/>
              <w:rPr>
                <w:bCs/>
                <w:lang w:val="sr-Latn-CS"/>
              </w:rPr>
            </w:pPr>
            <w:r>
              <w:rPr>
                <w:bCs/>
                <w:lang w:val="sr-Latn-CS"/>
              </w:rPr>
              <w:t>U</w:t>
            </w:r>
            <w:r w:rsidR="00EA610E">
              <w:rPr>
                <w:bCs/>
                <w:lang w:val="sr-Latn-CS"/>
              </w:rPr>
              <w:t xml:space="preserve">sluge </w:t>
            </w:r>
            <w:r w:rsidRPr="00436B6F">
              <w:rPr>
                <w:bCs/>
                <w:lang w:val="sr-Latn-CS"/>
              </w:rPr>
              <w:t>održavanja informacionog</w:t>
            </w:r>
          </w:p>
          <w:p w:rsidR="00A97D23" w:rsidRPr="00436B6F" w:rsidRDefault="00A97D23" w:rsidP="008F171E">
            <w:pPr>
              <w:widowControl w:val="0"/>
              <w:tabs>
                <w:tab w:val="right" w:pos="9264"/>
              </w:tabs>
              <w:autoSpaceDE w:val="0"/>
              <w:autoSpaceDN w:val="0"/>
              <w:adjustRightInd w:val="0"/>
              <w:rPr>
                <w:bCs/>
                <w:lang w:val="sr-Latn-CS"/>
              </w:rPr>
            </w:pPr>
            <w:r w:rsidRPr="00436B6F">
              <w:rPr>
                <w:bCs/>
                <w:lang w:val="sr-Latn-CS"/>
              </w:rPr>
              <w:t xml:space="preserve">sistema </w:t>
            </w:r>
            <w:r>
              <w:rPr>
                <w:bCs/>
                <w:lang w:val="sr-Latn-CS"/>
              </w:rPr>
              <w:t>HELIANT</w:t>
            </w:r>
          </w:p>
          <w:p w:rsidR="00A97D23" w:rsidRPr="00436B6F" w:rsidRDefault="00A97D23" w:rsidP="008F171E">
            <w:pPr>
              <w:widowControl w:val="0"/>
              <w:tabs>
                <w:tab w:val="right" w:pos="9264"/>
              </w:tabs>
              <w:autoSpaceDE w:val="0"/>
              <w:autoSpaceDN w:val="0"/>
              <w:adjustRightInd w:val="0"/>
              <w:rPr>
                <w:bCs/>
                <w:lang w:val="sr-Latn-CS"/>
              </w:rPr>
            </w:pPr>
            <w:r w:rsidRPr="00436B6F">
              <w:rPr>
                <w:bCs/>
                <w:lang w:val="sr-Latn-CS"/>
              </w:rPr>
              <w:t>po specifikaciji</w:t>
            </w:r>
          </w:p>
          <w:p w:rsidR="00A97D23" w:rsidRPr="00436B6F" w:rsidRDefault="00A97D23" w:rsidP="008F171E">
            <w:pPr>
              <w:widowControl w:val="0"/>
              <w:tabs>
                <w:tab w:val="right" w:pos="9264"/>
              </w:tabs>
              <w:autoSpaceDE w:val="0"/>
              <w:autoSpaceDN w:val="0"/>
              <w:adjustRightInd w:val="0"/>
              <w:rPr>
                <w:bCs/>
                <w:lang w:val="sr-Latn-CS"/>
              </w:rPr>
            </w:pPr>
            <w:r w:rsidRPr="00436B6F">
              <w:rPr>
                <w:bCs/>
                <w:lang w:val="sr-Latn-CS"/>
              </w:rPr>
              <w:t>definisanoj u tehničkoj specifikaciji</w:t>
            </w:r>
          </w:p>
        </w:tc>
        <w:tc>
          <w:tcPr>
            <w:tcW w:w="2268" w:type="dxa"/>
            <w:shd w:val="clear" w:color="auto" w:fill="auto"/>
          </w:tcPr>
          <w:p w:rsidR="00A97D23" w:rsidRPr="00436B6F" w:rsidRDefault="00A97D23" w:rsidP="008F171E">
            <w:pPr>
              <w:widowControl w:val="0"/>
              <w:tabs>
                <w:tab w:val="right" w:pos="9264"/>
              </w:tabs>
              <w:autoSpaceDE w:val="0"/>
              <w:autoSpaceDN w:val="0"/>
              <w:adjustRightInd w:val="0"/>
              <w:spacing w:line="200" w:lineRule="exact"/>
              <w:jc w:val="center"/>
              <w:rPr>
                <w:b/>
                <w:bCs/>
                <w:i/>
                <w:lang w:val="sr-Latn-CS"/>
              </w:rPr>
            </w:pPr>
          </w:p>
        </w:tc>
        <w:tc>
          <w:tcPr>
            <w:tcW w:w="2410" w:type="dxa"/>
            <w:shd w:val="clear" w:color="auto" w:fill="auto"/>
          </w:tcPr>
          <w:p w:rsidR="00A97D23" w:rsidRPr="00436B6F" w:rsidRDefault="00A97D23" w:rsidP="008F171E">
            <w:pPr>
              <w:widowControl w:val="0"/>
              <w:tabs>
                <w:tab w:val="right" w:pos="9264"/>
              </w:tabs>
              <w:autoSpaceDE w:val="0"/>
              <w:autoSpaceDN w:val="0"/>
              <w:adjustRightInd w:val="0"/>
              <w:spacing w:line="200" w:lineRule="exact"/>
              <w:jc w:val="center"/>
              <w:rPr>
                <w:b/>
                <w:bCs/>
                <w:i/>
                <w:lang w:val="sr-Latn-CS"/>
              </w:rPr>
            </w:pPr>
          </w:p>
        </w:tc>
        <w:tc>
          <w:tcPr>
            <w:tcW w:w="2233" w:type="dxa"/>
            <w:shd w:val="clear" w:color="auto" w:fill="auto"/>
          </w:tcPr>
          <w:p w:rsidR="00A97D23" w:rsidRPr="00436B6F" w:rsidRDefault="00A97D23" w:rsidP="008F171E">
            <w:pPr>
              <w:widowControl w:val="0"/>
              <w:tabs>
                <w:tab w:val="right" w:pos="9264"/>
              </w:tabs>
              <w:autoSpaceDE w:val="0"/>
              <w:autoSpaceDN w:val="0"/>
              <w:adjustRightInd w:val="0"/>
              <w:spacing w:line="200" w:lineRule="exact"/>
              <w:jc w:val="center"/>
              <w:rPr>
                <w:b/>
                <w:bCs/>
                <w:i/>
                <w:lang w:val="sr-Latn-CS"/>
              </w:rPr>
            </w:pPr>
          </w:p>
        </w:tc>
      </w:tr>
    </w:tbl>
    <w:p w:rsidR="00A97D23" w:rsidRDefault="00A97D23" w:rsidP="00A97D23">
      <w:pPr>
        <w:jc w:val="both"/>
        <w:rPr>
          <w:lang w:val="sl-SI"/>
        </w:rPr>
      </w:pPr>
    </w:p>
    <w:p w:rsidR="00A97D23" w:rsidRDefault="00A97D23" w:rsidP="00A97D23">
      <w:pPr>
        <w:jc w:val="both"/>
        <w:rPr>
          <w:lang w:val="sl-SI"/>
        </w:rPr>
      </w:pPr>
    </w:p>
    <w:p w:rsidR="00A97D23" w:rsidRDefault="00A97D23" w:rsidP="00A97D23">
      <w:pPr>
        <w:jc w:val="both"/>
        <w:rPr>
          <w:lang w:val="sl-SI"/>
        </w:rPr>
      </w:pPr>
    </w:p>
    <w:p w:rsidR="00A97D23" w:rsidRDefault="00A97D23" w:rsidP="00A97D23">
      <w:pPr>
        <w:ind w:left="4248"/>
        <w:rPr>
          <w:b/>
          <w:bCs/>
          <w:lang w:val="sl-SI"/>
        </w:rPr>
      </w:pPr>
      <w:r>
        <w:rPr>
          <w:b/>
          <w:bCs/>
          <w:lang w:val="sl-SI"/>
        </w:rPr>
        <w:t>MP _______________________________________</w:t>
      </w:r>
    </w:p>
    <w:p w:rsidR="00A97D23" w:rsidRDefault="00A97D23" w:rsidP="00A97D23">
      <w:pPr>
        <w:rPr>
          <w:b/>
          <w:bCs/>
          <w:lang w:val="sl-SI"/>
        </w:rPr>
      </w:pPr>
    </w:p>
    <w:p w:rsidR="00A97D23" w:rsidRPr="00895CAF" w:rsidRDefault="00A97D23" w:rsidP="00A97D23">
      <w:pPr>
        <w:ind w:left="5040"/>
        <w:rPr>
          <w:b/>
          <w:bCs/>
          <w:lang w:val="sr-Latn-RS"/>
        </w:rPr>
      </w:pPr>
      <w:r w:rsidRPr="009B1FE2">
        <w:t>(pe</w:t>
      </w:r>
      <w:r>
        <w:t>č</w:t>
      </w:r>
      <w:r w:rsidRPr="009B1FE2">
        <w:t>at i potpis ovlašćenog lica</w:t>
      </w:r>
      <w:r>
        <w:rPr>
          <w:lang w:val="sr-Latn-RS"/>
        </w:rPr>
        <w:t>)</w:t>
      </w:r>
    </w:p>
    <w:p w:rsidR="00A97D23" w:rsidRDefault="00A97D23" w:rsidP="00A97D23">
      <w:pPr>
        <w:jc w:val="both"/>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p>
    <w:p w:rsidR="00A97D23" w:rsidRDefault="00A97D23" w:rsidP="00A97D23">
      <w:pPr>
        <w:rPr>
          <w:b/>
          <w:bCs/>
          <w:lang w:val="sr-Latn-CS"/>
        </w:rPr>
      </w:pPr>
    </w:p>
    <w:p w:rsidR="00A97D23" w:rsidRDefault="00A97D23" w:rsidP="00A97D23">
      <w:pPr>
        <w:rPr>
          <w:b/>
          <w:bCs/>
          <w:lang w:val="sr-Latn-CS"/>
        </w:rPr>
      </w:pPr>
    </w:p>
    <w:p w:rsidR="00A97D23" w:rsidRDefault="00A97D23" w:rsidP="00A97D23">
      <w:pPr>
        <w:rPr>
          <w:b/>
          <w:bCs/>
          <w:lang w:val="sr-Latn-CS"/>
        </w:rPr>
      </w:pPr>
    </w:p>
    <w:p w:rsidR="00A97D23" w:rsidRDefault="00A97D23" w:rsidP="00A97D23">
      <w:pPr>
        <w:rPr>
          <w:b/>
          <w:bCs/>
          <w:lang w:val="sr-Latn-CS"/>
        </w:rPr>
      </w:pPr>
    </w:p>
    <w:p w:rsidR="00A97D23" w:rsidRDefault="00A97D23" w:rsidP="00A97D23">
      <w:pPr>
        <w:rPr>
          <w:b/>
          <w:bCs/>
          <w:lang w:val="sr-Latn-CS"/>
        </w:rPr>
      </w:pPr>
    </w:p>
    <w:p w:rsidR="00A97D23" w:rsidRDefault="00A97D23" w:rsidP="00A97D23">
      <w:pPr>
        <w:rPr>
          <w:b/>
          <w:bCs/>
          <w:lang w:val="sr-Latn-CS"/>
        </w:rPr>
      </w:pPr>
    </w:p>
    <w:p w:rsidR="00A97D23" w:rsidRDefault="00A97D23" w:rsidP="00A97D23">
      <w:pPr>
        <w:rPr>
          <w:b/>
          <w:bCs/>
          <w:lang w:val="sr-Latn-CS"/>
        </w:rPr>
      </w:pPr>
    </w:p>
    <w:p w:rsidR="00A97D23" w:rsidRDefault="00A97D23" w:rsidP="00A97D23">
      <w:pPr>
        <w:rPr>
          <w:b/>
          <w:bCs/>
          <w:lang w:val="sr-Latn-CS"/>
        </w:rPr>
      </w:pPr>
    </w:p>
    <w:p w:rsidR="00A97D23" w:rsidRDefault="00A97D23" w:rsidP="00A97D23">
      <w:pPr>
        <w:rPr>
          <w:b/>
          <w:bCs/>
          <w:lang w:val="sr-Latn-CS"/>
        </w:rPr>
      </w:pPr>
    </w:p>
    <w:p w:rsidR="00A97D23" w:rsidRDefault="00A97D23" w:rsidP="00A97D23">
      <w:pPr>
        <w:rPr>
          <w:b/>
          <w:bCs/>
          <w:lang w:val="sr-Latn-CS"/>
        </w:rPr>
      </w:pPr>
    </w:p>
    <w:p w:rsidR="00A97D23" w:rsidRDefault="00A97D23" w:rsidP="00A97D23">
      <w:pPr>
        <w:rPr>
          <w:b/>
          <w:bCs/>
          <w:lang w:val="sr-Latn-CS"/>
        </w:rPr>
      </w:pPr>
    </w:p>
    <w:p w:rsidR="00A97D23" w:rsidRDefault="00A97D23" w:rsidP="00A97D23">
      <w:pPr>
        <w:rPr>
          <w:b/>
          <w:bCs/>
          <w:lang w:val="sr-Latn-CS"/>
        </w:rPr>
      </w:pPr>
    </w:p>
    <w:p w:rsidR="00A97D23" w:rsidRDefault="00A97D23" w:rsidP="00A97D23">
      <w:pPr>
        <w:rPr>
          <w:b/>
          <w:bCs/>
          <w:lang w:val="sr-Latn-CS"/>
        </w:rPr>
      </w:pPr>
    </w:p>
    <w:p w:rsidR="00A97D23" w:rsidRDefault="00A97D23" w:rsidP="00A97D23">
      <w:pPr>
        <w:rPr>
          <w:b/>
          <w:bCs/>
          <w:lang w:val="sr-Latn-CS"/>
        </w:rPr>
      </w:pPr>
    </w:p>
    <w:p w:rsidR="00A97D23" w:rsidRDefault="00A97D23" w:rsidP="00A97D23">
      <w:pPr>
        <w:jc w:val="center"/>
        <w:rPr>
          <w:b/>
          <w:bCs/>
          <w:lang w:val="sr-Latn-CS"/>
        </w:rPr>
      </w:pPr>
    </w:p>
    <w:p w:rsidR="00A97D23" w:rsidRPr="000310FE" w:rsidRDefault="00A97D23" w:rsidP="00A97D23">
      <w:pPr>
        <w:jc w:val="center"/>
        <w:rPr>
          <w:b/>
          <w:bCs/>
          <w:lang w:val="sr-Latn-CS"/>
        </w:rPr>
      </w:pPr>
      <w:r w:rsidRPr="000310FE">
        <w:rPr>
          <w:b/>
          <w:bCs/>
          <w:lang w:val="sr-Latn-CS"/>
        </w:rPr>
        <w:t>TEHNIČKA SPECIFIKACIJA</w:t>
      </w:r>
    </w:p>
    <w:p w:rsidR="00A97D23" w:rsidRPr="00BD12AA" w:rsidRDefault="00A97D23" w:rsidP="00A97D23">
      <w:pPr>
        <w:jc w:val="both"/>
        <w:rPr>
          <w:lang w:val="sl-SI"/>
        </w:rPr>
      </w:pPr>
    </w:p>
    <w:p w:rsidR="00A97D23" w:rsidRPr="00BD12AA" w:rsidRDefault="00A97D23" w:rsidP="00A97D23">
      <w:pPr>
        <w:jc w:val="center"/>
        <w:rPr>
          <w:rFonts w:eastAsia="Times New Roman"/>
          <w:lang w:val="sr-Latn-CS"/>
        </w:rPr>
      </w:pPr>
      <w:r w:rsidRPr="00BD12AA">
        <w:rPr>
          <w:rFonts w:eastAsia="Times New Roman"/>
          <w:lang w:val="sr-Latn-CS"/>
        </w:rPr>
        <w:t>javna nabavka male vrednosti 7/2019</w:t>
      </w:r>
    </w:p>
    <w:p w:rsidR="00A97D23" w:rsidRPr="00BD12AA" w:rsidRDefault="00A97D23" w:rsidP="00A97D23">
      <w:pPr>
        <w:jc w:val="both"/>
        <w:rPr>
          <w:noProof/>
          <w:lang w:val="sr-Latn-RS"/>
        </w:rPr>
      </w:pPr>
    </w:p>
    <w:p w:rsidR="00A97D23" w:rsidRPr="0076361B" w:rsidRDefault="00A97D23" w:rsidP="00A97D23">
      <w:pPr>
        <w:jc w:val="both"/>
        <w:rPr>
          <w:bCs/>
          <w:lang w:val="sr-Latn-RS"/>
        </w:rPr>
      </w:pPr>
      <w:r w:rsidRPr="00BD12AA">
        <w:rPr>
          <w:noProof/>
        </w:rPr>
        <w:t xml:space="preserve">Predmet javne nabavke su </w:t>
      </w:r>
      <w:r w:rsidRPr="00BD12AA">
        <w:rPr>
          <w:noProof/>
          <w:lang w:val="sr-Cyrl-RS"/>
        </w:rPr>
        <w:t>u</w:t>
      </w:r>
      <w:r w:rsidRPr="00BD12AA">
        <w:rPr>
          <w:bCs/>
        </w:rPr>
        <w:t>sluge održavanja integrisanog informacionog sistema</w:t>
      </w:r>
      <w:r w:rsidRPr="00BD12AA">
        <w:rPr>
          <w:bCs/>
          <w:lang w:val="sr-Latn-RS"/>
        </w:rPr>
        <w:t xml:space="preserve"> u funcionalno ispravnom stanju</w:t>
      </w:r>
      <w:r>
        <w:rPr>
          <w:bCs/>
          <w:lang w:val="sr-Latn-RS"/>
        </w:rPr>
        <w:t>.</w:t>
      </w:r>
    </w:p>
    <w:p w:rsidR="00A97D23" w:rsidRDefault="00A97D23" w:rsidP="00A97D23">
      <w:pPr>
        <w:pStyle w:val="Default"/>
        <w:jc w:val="both"/>
        <w:rPr>
          <w:noProof/>
          <w:lang w:val="sr-Latn-RS"/>
        </w:rPr>
      </w:pPr>
      <w:r w:rsidRPr="00BD12AA">
        <w:rPr>
          <w:noProof/>
        </w:rPr>
        <w:t xml:space="preserve">Bliže određenje javne nabavke: </w:t>
      </w:r>
      <w:r w:rsidRPr="00BD12AA">
        <w:rPr>
          <w:noProof/>
          <w:lang w:val="sr-Cyrl-RS"/>
        </w:rPr>
        <w:t>Tehnička specifikacija.</w:t>
      </w:r>
    </w:p>
    <w:p w:rsidR="00A97D23" w:rsidRPr="0076361B" w:rsidRDefault="00A97D23" w:rsidP="00A97D23">
      <w:pPr>
        <w:pStyle w:val="Default"/>
        <w:jc w:val="both"/>
        <w:rPr>
          <w:noProof/>
          <w:lang w:val="sr-Latn-RS"/>
        </w:rPr>
      </w:pPr>
    </w:p>
    <w:p w:rsidR="00A97D23" w:rsidRDefault="00A97D23" w:rsidP="00A97D23">
      <w:pPr>
        <w:jc w:val="both"/>
        <w:rPr>
          <w:rFonts w:eastAsia="Arial Unicode MS"/>
          <w:noProof/>
          <w:color w:val="000000"/>
          <w:kern w:val="2"/>
          <w:lang w:val="en-US" w:eastAsia="ar-SA"/>
        </w:rPr>
      </w:pPr>
      <w:r w:rsidRPr="004815C7">
        <w:rPr>
          <w:rFonts w:eastAsia="Arial Unicode MS"/>
          <w:noProof/>
          <w:color w:val="000000"/>
          <w:kern w:val="2"/>
          <w:lang w:val="en-US" w:eastAsia="ar-SA"/>
        </w:rPr>
        <w:t>Održavanje</w:t>
      </w:r>
      <w:r w:rsidRPr="004815C7">
        <w:rPr>
          <w:rFonts w:eastAsia="Times New Roman"/>
          <w:lang w:val="sr-Cyrl-RS" w:eastAsia="en-US"/>
        </w:rPr>
        <w:t xml:space="preserve"> </w:t>
      </w:r>
      <w:r>
        <w:rPr>
          <w:bCs/>
          <w:lang w:val="sr-Latn-CS"/>
        </w:rPr>
        <w:t>HELIANT</w:t>
      </w:r>
      <w:r w:rsidRPr="004815C7">
        <w:rPr>
          <w:rFonts w:eastAsia="Times New Roman"/>
          <w:lang w:val="sr-Cyrl-RS" w:eastAsia="en-US"/>
        </w:rPr>
        <w:t xml:space="preserve"> </w:t>
      </w:r>
      <w:r>
        <w:rPr>
          <w:rFonts w:eastAsia="Times New Roman"/>
          <w:lang w:val="sr-Latn-RS" w:eastAsia="en-US"/>
        </w:rPr>
        <w:t>i</w:t>
      </w:r>
      <w:r w:rsidRPr="004815C7">
        <w:rPr>
          <w:rFonts w:eastAsia="Times New Roman"/>
          <w:lang w:val="sr-Cyrl-RS" w:eastAsia="en-US"/>
        </w:rPr>
        <w:t xml:space="preserve">nformacionog sistema koji </w:t>
      </w:r>
      <w:r w:rsidRPr="004815C7">
        <w:rPr>
          <w:rFonts w:eastAsia="Arial Unicode MS"/>
          <w:noProof/>
          <w:color w:val="000000"/>
          <w:kern w:val="2"/>
          <w:lang w:val="en-US" w:eastAsia="ar-SA"/>
        </w:rPr>
        <w:t>obuhvat</w:t>
      </w:r>
      <w:r w:rsidRPr="004815C7">
        <w:rPr>
          <w:rFonts w:eastAsia="Arial Unicode MS"/>
          <w:noProof/>
          <w:color w:val="000000"/>
          <w:kern w:val="2"/>
          <w:lang w:val="sr-Cyrl-RS" w:eastAsia="ar-SA"/>
        </w:rPr>
        <w:t>a</w:t>
      </w:r>
      <w:r w:rsidRPr="004815C7">
        <w:rPr>
          <w:rFonts w:eastAsia="Arial Unicode MS"/>
          <w:noProof/>
          <w:color w:val="000000"/>
          <w:kern w:val="2"/>
          <w:lang w:val="en-US" w:eastAsia="ar-SA"/>
        </w:rPr>
        <w:t xml:space="preserve"> sledeć</w:t>
      </w:r>
      <w:r w:rsidRPr="004815C7">
        <w:rPr>
          <w:rFonts w:eastAsia="Arial Unicode MS"/>
          <w:noProof/>
          <w:color w:val="000000"/>
          <w:kern w:val="2"/>
          <w:lang w:val="sr-Cyrl-RS" w:eastAsia="ar-SA"/>
        </w:rPr>
        <w:t>e</w:t>
      </w:r>
      <w:r w:rsidRPr="004815C7">
        <w:rPr>
          <w:rFonts w:eastAsia="Arial Unicode MS"/>
          <w:noProof/>
          <w:color w:val="000000"/>
          <w:kern w:val="2"/>
          <w:lang w:val="en-US" w:eastAsia="ar-SA"/>
        </w:rPr>
        <w:t xml:space="preserve"> funkcionalnosti:</w:t>
      </w:r>
    </w:p>
    <w:p w:rsidR="00A97D23" w:rsidRDefault="00A97D23" w:rsidP="00A97D23">
      <w:pPr>
        <w:jc w:val="both"/>
        <w:rPr>
          <w:rFonts w:eastAsia="Times New Roman"/>
          <w:b/>
          <w:noProof/>
          <w:lang w:val="sr-Latn-RS" w:eastAsia="en-US"/>
        </w:rPr>
      </w:pPr>
    </w:p>
    <w:p w:rsidR="00A97D23" w:rsidRDefault="00A97D23" w:rsidP="00A97D23">
      <w:pPr>
        <w:jc w:val="both"/>
        <w:rPr>
          <w:rFonts w:eastAsia="Times New Roman"/>
          <w:b/>
          <w:noProof/>
          <w:lang w:val="sr-Latn-RS" w:eastAsia="en-US"/>
        </w:rPr>
      </w:pPr>
      <w:r>
        <w:rPr>
          <w:rFonts w:eastAsia="Times New Roman"/>
          <w:b/>
          <w:noProof/>
          <w:lang w:val="sr-Latn-RS" w:eastAsia="en-US"/>
        </w:rPr>
        <w:t>I</w:t>
      </w:r>
      <w:r w:rsidRPr="004D1DD1">
        <w:rPr>
          <w:rFonts w:eastAsia="Times New Roman"/>
          <w:b/>
          <w:noProof/>
          <w:lang w:val="sr-Latn-RS" w:eastAsia="en-US"/>
        </w:rPr>
        <w:t xml:space="preserve"> HELIANT HELTH – ZDRAVSTVENI INFORMACIONI SISTEM</w:t>
      </w:r>
    </w:p>
    <w:p w:rsidR="00A97D23" w:rsidRPr="004815C7" w:rsidRDefault="00A97D23" w:rsidP="00A97D23">
      <w:pPr>
        <w:jc w:val="both"/>
        <w:rPr>
          <w:rFonts w:eastAsia="Times New Roman"/>
          <w:noProof/>
          <w:lang w:val="sr-Cyrl-RS" w:eastAsia="en-US"/>
        </w:rPr>
      </w:pPr>
    </w:p>
    <w:p w:rsidR="00A97D23" w:rsidRPr="00D85C4C" w:rsidRDefault="00A97D23" w:rsidP="00A97D23">
      <w:pPr>
        <w:numPr>
          <w:ilvl w:val="0"/>
          <w:numId w:val="14"/>
        </w:numPr>
        <w:ind w:left="426" w:hanging="284"/>
        <w:jc w:val="both"/>
        <w:rPr>
          <w:rFonts w:eastAsia="Arial Unicode MS"/>
          <w:iCs/>
          <w:noProof/>
          <w:kern w:val="2"/>
          <w:lang w:val="sr-Cyrl-RS" w:eastAsia="ar-SA"/>
        </w:rPr>
      </w:pPr>
      <w:r w:rsidRPr="00D85C4C">
        <w:rPr>
          <w:rFonts w:eastAsia="Arial Unicode MS"/>
          <w:iCs/>
          <w:noProof/>
          <w:kern w:val="2"/>
          <w:lang w:val="sr-Cyrl-RS" w:eastAsia="ar-SA"/>
        </w:rPr>
        <w:t>Zdravstveni elektronski karton</w:t>
      </w:r>
    </w:p>
    <w:p w:rsidR="00A97D23" w:rsidRPr="00D85C4C" w:rsidRDefault="00A97D23" w:rsidP="00A97D23">
      <w:pPr>
        <w:numPr>
          <w:ilvl w:val="0"/>
          <w:numId w:val="14"/>
        </w:numPr>
        <w:ind w:left="426" w:hanging="284"/>
        <w:jc w:val="both"/>
        <w:rPr>
          <w:rFonts w:eastAsia="Arial Unicode MS"/>
          <w:iCs/>
          <w:noProof/>
          <w:kern w:val="2"/>
          <w:lang w:val="sr-Cyrl-RS" w:eastAsia="ar-SA"/>
        </w:rPr>
      </w:pPr>
      <w:r w:rsidRPr="00D85C4C">
        <w:rPr>
          <w:rFonts w:eastAsia="Arial Unicode MS"/>
          <w:iCs/>
          <w:noProof/>
          <w:kern w:val="2"/>
          <w:lang w:val="sr-Cyrl-RS" w:eastAsia="ar-SA"/>
        </w:rPr>
        <w:t>Specijalističko - ambulantni pregledi</w:t>
      </w:r>
    </w:p>
    <w:p w:rsidR="00A97D23" w:rsidRPr="00D85C4C" w:rsidRDefault="00A97D23" w:rsidP="00A97D23">
      <w:pPr>
        <w:numPr>
          <w:ilvl w:val="0"/>
          <w:numId w:val="14"/>
        </w:numPr>
        <w:ind w:left="426" w:hanging="284"/>
        <w:jc w:val="both"/>
        <w:rPr>
          <w:rFonts w:eastAsia="Arial Unicode MS"/>
          <w:iCs/>
          <w:noProof/>
          <w:kern w:val="2"/>
          <w:lang w:val="sr-Cyrl-RS" w:eastAsia="ar-SA"/>
        </w:rPr>
      </w:pPr>
      <w:r w:rsidRPr="00D85C4C">
        <w:rPr>
          <w:rFonts w:eastAsia="Arial Unicode MS"/>
          <w:iCs/>
          <w:noProof/>
          <w:kern w:val="2"/>
          <w:lang w:val="sr-Cyrl-RS" w:eastAsia="ar-SA"/>
        </w:rPr>
        <w:t>Elektronska faktura</w:t>
      </w:r>
    </w:p>
    <w:p w:rsidR="00A97D23" w:rsidRPr="00D85C4C" w:rsidRDefault="00A97D23" w:rsidP="00A97D23">
      <w:pPr>
        <w:numPr>
          <w:ilvl w:val="0"/>
          <w:numId w:val="14"/>
        </w:numPr>
        <w:ind w:left="426" w:hanging="284"/>
        <w:jc w:val="both"/>
        <w:rPr>
          <w:rFonts w:eastAsia="Arial Unicode MS"/>
          <w:iCs/>
          <w:noProof/>
          <w:kern w:val="2"/>
          <w:lang w:val="sr-Cyrl-RS" w:eastAsia="ar-SA"/>
        </w:rPr>
      </w:pPr>
      <w:r w:rsidRPr="00D85C4C">
        <w:rPr>
          <w:rFonts w:eastAsia="Arial Unicode MS"/>
          <w:iCs/>
          <w:noProof/>
          <w:kern w:val="2"/>
          <w:lang w:val="sr-Cyrl-RS" w:eastAsia="ar-SA"/>
        </w:rPr>
        <w:t>Administracija</w:t>
      </w:r>
    </w:p>
    <w:p w:rsidR="00A97D23" w:rsidRPr="00D85C4C" w:rsidRDefault="00A97D23" w:rsidP="00A97D23">
      <w:pPr>
        <w:numPr>
          <w:ilvl w:val="0"/>
          <w:numId w:val="14"/>
        </w:numPr>
        <w:ind w:left="426" w:hanging="284"/>
        <w:jc w:val="both"/>
        <w:rPr>
          <w:rFonts w:eastAsia="Arial Unicode MS"/>
          <w:iCs/>
          <w:noProof/>
          <w:kern w:val="2"/>
          <w:lang w:val="sr-Cyrl-RS" w:eastAsia="ar-SA"/>
        </w:rPr>
      </w:pPr>
      <w:r w:rsidRPr="00D85C4C">
        <w:rPr>
          <w:rFonts w:eastAsia="Arial Unicode MS"/>
          <w:iCs/>
          <w:noProof/>
          <w:kern w:val="2"/>
          <w:lang w:val="sr-Cyrl-RS" w:eastAsia="ar-SA"/>
        </w:rPr>
        <w:t>Statističko izveštavanje</w:t>
      </w:r>
    </w:p>
    <w:p w:rsidR="00A97D23" w:rsidRPr="00EA610E" w:rsidRDefault="00A97D23" w:rsidP="00A97D23">
      <w:pPr>
        <w:numPr>
          <w:ilvl w:val="0"/>
          <w:numId w:val="14"/>
        </w:numPr>
        <w:ind w:left="426" w:hanging="284"/>
        <w:jc w:val="both"/>
        <w:rPr>
          <w:rFonts w:eastAsia="Arial Unicode MS"/>
          <w:iCs/>
          <w:noProof/>
          <w:kern w:val="2"/>
          <w:lang w:val="sr-Cyrl-RS" w:eastAsia="ar-SA"/>
        </w:rPr>
      </w:pPr>
      <w:r w:rsidRPr="00EA610E">
        <w:rPr>
          <w:rFonts w:eastAsia="Arial Unicode MS"/>
          <w:iCs/>
          <w:noProof/>
          <w:kern w:val="2"/>
          <w:lang w:val="sr-Cyrl-RS" w:eastAsia="ar-SA"/>
        </w:rPr>
        <w:t>IZIS</w:t>
      </w:r>
      <w:r w:rsidRPr="00EA610E">
        <w:rPr>
          <w:rFonts w:eastAsia="Times New Roman"/>
          <w:noProof/>
          <w:lang w:val="sr-Cyrl-RS" w:eastAsia="en-US"/>
        </w:rPr>
        <w:t xml:space="preserve">  </w:t>
      </w:r>
    </w:p>
    <w:p w:rsidR="00A97D23" w:rsidRPr="00EA610E" w:rsidRDefault="00A97D23" w:rsidP="00A97D23">
      <w:pPr>
        <w:ind w:left="426"/>
        <w:jc w:val="both"/>
        <w:rPr>
          <w:rFonts w:eastAsia="Arial Unicode MS"/>
          <w:iCs/>
          <w:noProof/>
          <w:kern w:val="2"/>
          <w:lang w:val="sr-Cyrl-RS" w:eastAsia="ar-SA"/>
        </w:rPr>
      </w:pPr>
    </w:p>
    <w:p w:rsidR="00A97D23" w:rsidRPr="00EA610E" w:rsidRDefault="00A97D23" w:rsidP="00A97D23">
      <w:pPr>
        <w:jc w:val="both"/>
        <w:rPr>
          <w:rFonts w:eastAsia="Times New Roman"/>
          <w:b/>
          <w:noProof/>
          <w:lang w:val="sr-Latn-RS" w:eastAsia="en-US"/>
        </w:rPr>
      </w:pPr>
      <w:r w:rsidRPr="00EA610E">
        <w:rPr>
          <w:rFonts w:eastAsia="Times New Roman"/>
          <w:b/>
          <w:noProof/>
          <w:lang w:val="sr-Latn-RS" w:eastAsia="en-US"/>
        </w:rPr>
        <w:t>II HELIANT LIS Laboratorijski informacioni sistem</w:t>
      </w:r>
    </w:p>
    <w:p w:rsidR="00A97D23" w:rsidRPr="00EA610E" w:rsidRDefault="00A97D23" w:rsidP="00A97D23">
      <w:pPr>
        <w:jc w:val="both"/>
        <w:rPr>
          <w:rFonts w:eastAsia="Arial Unicode MS"/>
          <w:iCs/>
          <w:noProof/>
          <w:kern w:val="2"/>
          <w:lang w:val="sr-Cyrl-RS" w:eastAsia="ar-SA"/>
        </w:rPr>
      </w:pPr>
    </w:p>
    <w:p w:rsidR="00A97D23" w:rsidRPr="00EA610E" w:rsidRDefault="00A97D23" w:rsidP="00A97D23">
      <w:pPr>
        <w:jc w:val="both"/>
        <w:rPr>
          <w:rFonts w:eastAsia="Times New Roman"/>
          <w:b/>
          <w:noProof/>
          <w:lang w:val="sr-Latn-RS" w:eastAsia="en-US"/>
        </w:rPr>
      </w:pPr>
      <w:r w:rsidRPr="00EA610E">
        <w:rPr>
          <w:rFonts w:eastAsia="Times New Roman"/>
          <w:b/>
          <w:noProof/>
          <w:lang w:val="sr-Latn-RS" w:eastAsia="en-US"/>
        </w:rPr>
        <w:t xml:space="preserve">III HELIANT MONEO - Robno-materijalno poslovanje </w:t>
      </w:r>
    </w:p>
    <w:p w:rsidR="00A97D23" w:rsidRPr="00EA610E" w:rsidRDefault="00A97D23" w:rsidP="00A97D23">
      <w:pPr>
        <w:ind w:left="360"/>
        <w:jc w:val="both"/>
        <w:rPr>
          <w:rFonts w:eastAsia="Arial Unicode MS"/>
          <w:iCs/>
          <w:noProof/>
          <w:kern w:val="2"/>
          <w:lang w:val="sr-Cyrl-RS" w:eastAsia="ar-SA"/>
        </w:rPr>
      </w:pPr>
    </w:p>
    <w:p w:rsidR="00A97D23" w:rsidRDefault="00A97D23" w:rsidP="00A97D23">
      <w:pPr>
        <w:rPr>
          <w:rFonts w:eastAsia="Times New Roman"/>
          <w:lang w:val="sr-Latn-CS"/>
        </w:rPr>
      </w:pPr>
    </w:p>
    <w:p w:rsidR="00A97D23" w:rsidRPr="004D1DD1" w:rsidRDefault="00A97D23" w:rsidP="00A97D23">
      <w:pPr>
        <w:jc w:val="both"/>
        <w:rPr>
          <w:rFonts w:eastAsia="Times New Roman"/>
          <w:b/>
          <w:noProof/>
          <w:u w:val="single"/>
          <w:lang w:val="sr-Latn-RS" w:eastAsia="en-US"/>
        </w:rPr>
      </w:pPr>
      <w:r w:rsidRPr="004D1DD1">
        <w:rPr>
          <w:rFonts w:eastAsia="Times New Roman"/>
          <w:b/>
          <w:noProof/>
          <w:u w:val="single"/>
          <w:lang w:val="sr-Latn-RS" w:eastAsia="en-US"/>
        </w:rPr>
        <w:t>MODULI HELIANT INFORMACIONOG SISTEMA</w:t>
      </w:r>
    </w:p>
    <w:p w:rsidR="00A97D23" w:rsidRDefault="00A97D23" w:rsidP="00A97D23">
      <w:pPr>
        <w:jc w:val="both"/>
        <w:rPr>
          <w:rFonts w:eastAsia="Times New Roman"/>
          <w:noProof/>
          <w:lang w:val="sr-Latn-RS" w:eastAsia="en-US"/>
        </w:rPr>
      </w:pPr>
    </w:p>
    <w:p w:rsidR="00A97D23" w:rsidRDefault="00A97D23" w:rsidP="00A97D23">
      <w:pPr>
        <w:jc w:val="both"/>
        <w:rPr>
          <w:rFonts w:eastAsia="Times New Roman"/>
          <w:b/>
          <w:noProof/>
          <w:lang w:val="sr-Latn-RS" w:eastAsia="en-US"/>
        </w:rPr>
      </w:pPr>
      <w:r>
        <w:rPr>
          <w:rFonts w:eastAsia="Times New Roman"/>
          <w:b/>
          <w:noProof/>
          <w:lang w:val="sr-Latn-RS" w:eastAsia="en-US"/>
        </w:rPr>
        <w:t xml:space="preserve">I </w:t>
      </w:r>
      <w:r w:rsidRPr="004D1DD1">
        <w:rPr>
          <w:rFonts w:eastAsia="Times New Roman"/>
          <w:b/>
          <w:noProof/>
          <w:lang w:val="sr-Latn-RS" w:eastAsia="en-US"/>
        </w:rPr>
        <w:t xml:space="preserve"> HELIANT HELTH – ZDRAVSTVENI INFORMACIONI SISTEM</w:t>
      </w:r>
    </w:p>
    <w:p w:rsidR="00A97D23" w:rsidRPr="004D1DD1" w:rsidRDefault="00A97D23" w:rsidP="00A97D23">
      <w:pPr>
        <w:jc w:val="both"/>
        <w:rPr>
          <w:rFonts w:eastAsia="Times New Roman"/>
          <w:b/>
          <w:noProof/>
          <w:lang w:val="sr-Latn-RS" w:eastAsia="en-US"/>
        </w:rPr>
      </w:pPr>
    </w:p>
    <w:p w:rsidR="00A97D23" w:rsidRDefault="00A97D23" w:rsidP="00A97D23">
      <w:pPr>
        <w:jc w:val="center"/>
        <w:rPr>
          <w:rFonts w:eastAsia="Times New Roman"/>
          <w:b/>
          <w:noProof/>
          <w:lang w:val="sr-Latn-RS" w:eastAsia="en-US"/>
        </w:rPr>
      </w:pPr>
      <w:r w:rsidRPr="004D1DD1">
        <w:rPr>
          <w:rFonts w:eastAsia="Times New Roman"/>
          <w:b/>
          <w:noProof/>
          <w:lang w:val="sr-Latn-RS" w:eastAsia="en-US"/>
        </w:rPr>
        <w:t>ZDRAVSTVENI ELEKTRONSKI KARTON</w:t>
      </w:r>
    </w:p>
    <w:p w:rsidR="00A97D23" w:rsidRPr="004D1DD1" w:rsidRDefault="00A97D23" w:rsidP="00A97D23">
      <w:pPr>
        <w:jc w:val="both"/>
        <w:rPr>
          <w:rFonts w:eastAsia="Times New Roman"/>
          <w:b/>
          <w:noProof/>
          <w:lang w:val="sr-Latn-RS" w:eastAsia="en-US"/>
        </w:rPr>
      </w:pPr>
    </w:p>
    <w:p w:rsidR="00A97D23" w:rsidRPr="004D1DD1" w:rsidRDefault="00A97D23" w:rsidP="00A97D23">
      <w:pPr>
        <w:numPr>
          <w:ilvl w:val="0"/>
          <w:numId w:val="11"/>
        </w:numPr>
        <w:tabs>
          <w:tab w:val="clear" w:pos="720"/>
          <w:tab w:val="num" w:pos="284"/>
        </w:tabs>
        <w:ind w:left="284" w:hanging="284"/>
        <w:jc w:val="both"/>
        <w:rPr>
          <w:rFonts w:eastAsia="Times New Roman"/>
          <w:noProof/>
          <w:lang w:val="sr-Latn-RS" w:eastAsia="en-US"/>
        </w:rPr>
      </w:pPr>
      <w:r w:rsidRPr="004D1DD1">
        <w:rPr>
          <w:rFonts w:eastAsia="Times New Roman"/>
          <w:noProof/>
          <w:lang w:val="sr-Latn-RS" w:eastAsia="en-US"/>
        </w:rPr>
        <w:t xml:space="preserve">Podaci o pacijentu </w:t>
      </w:r>
    </w:p>
    <w:p w:rsidR="00A97D23" w:rsidRPr="004D1DD1" w:rsidRDefault="00A97D23" w:rsidP="003E0C6E">
      <w:pPr>
        <w:numPr>
          <w:ilvl w:val="0"/>
          <w:numId w:val="18"/>
        </w:numPr>
        <w:jc w:val="both"/>
        <w:rPr>
          <w:rFonts w:eastAsia="Times New Roman"/>
          <w:noProof/>
          <w:lang w:val="sr-Latn-RS" w:eastAsia="en-US"/>
        </w:rPr>
      </w:pPr>
      <w:r w:rsidRPr="004D1DD1">
        <w:rPr>
          <w:rFonts w:eastAsia="Times New Roman"/>
          <w:noProof/>
          <w:lang w:val="sr-Latn-RS" w:eastAsia="en-US"/>
        </w:rPr>
        <w:t xml:space="preserve">Pregled i izmena podataka o pacijentu </w:t>
      </w:r>
    </w:p>
    <w:p w:rsidR="00A97D23" w:rsidRPr="004D1DD1" w:rsidRDefault="00A97D23" w:rsidP="003E0C6E">
      <w:pPr>
        <w:numPr>
          <w:ilvl w:val="0"/>
          <w:numId w:val="18"/>
        </w:numPr>
        <w:jc w:val="both"/>
        <w:rPr>
          <w:rFonts w:eastAsia="Times New Roman"/>
          <w:noProof/>
          <w:lang w:val="sr-Latn-RS" w:eastAsia="en-US"/>
        </w:rPr>
      </w:pPr>
      <w:r w:rsidRPr="004D1DD1">
        <w:rPr>
          <w:rFonts w:eastAsia="Times New Roman"/>
          <w:noProof/>
          <w:lang w:val="sr-Latn-RS" w:eastAsia="en-US"/>
        </w:rPr>
        <w:t xml:space="preserve">Unos napomena (administrativnih i medicinskih) i alergija </w:t>
      </w:r>
    </w:p>
    <w:p w:rsidR="00A97D23" w:rsidRPr="004D1DD1" w:rsidRDefault="00A97D23" w:rsidP="003E0C6E">
      <w:pPr>
        <w:numPr>
          <w:ilvl w:val="0"/>
          <w:numId w:val="18"/>
        </w:numPr>
        <w:jc w:val="both"/>
        <w:rPr>
          <w:rFonts w:eastAsia="Times New Roman"/>
          <w:noProof/>
          <w:lang w:val="sr-Latn-RS" w:eastAsia="en-US"/>
        </w:rPr>
      </w:pPr>
      <w:r w:rsidRPr="004D1DD1">
        <w:rPr>
          <w:rFonts w:eastAsia="Times New Roman"/>
          <w:noProof/>
          <w:lang w:val="sr-Latn-RS" w:eastAsia="en-US"/>
        </w:rPr>
        <w:t xml:space="preserve">Demografski, lični i podaci o osiguranju </w:t>
      </w:r>
    </w:p>
    <w:p w:rsidR="00A97D23" w:rsidRPr="004D1DD1" w:rsidRDefault="00A97D23" w:rsidP="00A97D23">
      <w:pPr>
        <w:numPr>
          <w:ilvl w:val="0"/>
          <w:numId w:val="11"/>
        </w:numPr>
        <w:tabs>
          <w:tab w:val="clear" w:pos="720"/>
          <w:tab w:val="num" w:pos="284"/>
        </w:tabs>
        <w:ind w:left="284" w:hanging="284"/>
        <w:jc w:val="both"/>
        <w:rPr>
          <w:rFonts w:eastAsia="Times New Roman"/>
          <w:noProof/>
          <w:lang w:val="sr-Latn-RS" w:eastAsia="en-US"/>
        </w:rPr>
      </w:pPr>
      <w:r w:rsidRPr="004D1DD1">
        <w:rPr>
          <w:rFonts w:eastAsia="Times New Roman"/>
          <w:noProof/>
          <w:lang w:val="sr-Latn-RS" w:eastAsia="en-US"/>
        </w:rPr>
        <w:t xml:space="preserve">Pretraga baze kartona pacijenata po kriterijumima </w:t>
      </w:r>
    </w:p>
    <w:p w:rsidR="00A97D23" w:rsidRPr="004D1DD1" w:rsidRDefault="00A97D23" w:rsidP="003E0C6E">
      <w:pPr>
        <w:numPr>
          <w:ilvl w:val="0"/>
          <w:numId w:val="19"/>
        </w:numPr>
        <w:jc w:val="both"/>
        <w:rPr>
          <w:rFonts w:eastAsia="Times New Roman"/>
          <w:noProof/>
          <w:lang w:val="sr-Latn-RS" w:eastAsia="en-US"/>
        </w:rPr>
      </w:pPr>
      <w:r w:rsidRPr="004D1DD1">
        <w:rPr>
          <w:rFonts w:eastAsia="Times New Roman"/>
          <w:noProof/>
          <w:lang w:val="sr-Latn-RS" w:eastAsia="en-US"/>
        </w:rPr>
        <w:t xml:space="preserve">Datum i vrsta obavljenog pregleda </w:t>
      </w:r>
    </w:p>
    <w:p w:rsidR="00A97D23" w:rsidRPr="004D1DD1" w:rsidRDefault="00A97D23" w:rsidP="003E0C6E">
      <w:pPr>
        <w:numPr>
          <w:ilvl w:val="0"/>
          <w:numId w:val="19"/>
        </w:numPr>
        <w:jc w:val="both"/>
        <w:rPr>
          <w:rFonts w:eastAsia="Times New Roman"/>
          <w:noProof/>
          <w:lang w:val="sr-Latn-RS" w:eastAsia="en-US"/>
        </w:rPr>
      </w:pPr>
      <w:r w:rsidRPr="004D1DD1">
        <w:rPr>
          <w:rFonts w:eastAsia="Times New Roman"/>
          <w:noProof/>
          <w:lang w:val="sr-Latn-RS" w:eastAsia="en-US"/>
        </w:rPr>
        <w:t xml:space="preserve">Lični podaci </w:t>
      </w:r>
    </w:p>
    <w:p w:rsidR="00A97D23" w:rsidRPr="004D1DD1" w:rsidRDefault="00A97D23" w:rsidP="003E0C6E">
      <w:pPr>
        <w:numPr>
          <w:ilvl w:val="0"/>
          <w:numId w:val="19"/>
        </w:numPr>
        <w:jc w:val="both"/>
        <w:rPr>
          <w:rFonts w:eastAsia="Times New Roman"/>
          <w:noProof/>
          <w:lang w:val="sr-Latn-RS" w:eastAsia="en-US"/>
        </w:rPr>
      </w:pPr>
      <w:r w:rsidRPr="004D1DD1">
        <w:rPr>
          <w:rFonts w:eastAsia="Times New Roman"/>
          <w:noProof/>
          <w:lang w:val="sr-Latn-RS" w:eastAsia="en-US"/>
        </w:rPr>
        <w:t xml:space="preserve">Ustanovljene dijagnoze, date terapije, organizaciona jedinica </w:t>
      </w:r>
    </w:p>
    <w:p w:rsidR="00A97D23" w:rsidRPr="004D1DD1" w:rsidRDefault="00A97D23" w:rsidP="003E0C6E">
      <w:pPr>
        <w:numPr>
          <w:ilvl w:val="0"/>
          <w:numId w:val="19"/>
        </w:numPr>
        <w:jc w:val="both"/>
        <w:rPr>
          <w:rFonts w:eastAsia="Times New Roman"/>
          <w:noProof/>
          <w:lang w:val="sr-Latn-RS" w:eastAsia="en-US"/>
        </w:rPr>
      </w:pPr>
      <w:r w:rsidRPr="004D1DD1">
        <w:rPr>
          <w:rFonts w:eastAsia="Times New Roman"/>
          <w:noProof/>
          <w:lang w:val="sr-Latn-RS" w:eastAsia="en-US"/>
        </w:rPr>
        <w:t xml:space="preserve">Broj istorije bolesti, protokola, kartona </w:t>
      </w:r>
    </w:p>
    <w:p w:rsidR="00A97D23" w:rsidRPr="004D1DD1" w:rsidRDefault="00A97D23" w:rsidP="00A97D23">
      <w:pPr>
        <w:numPr>
          <w:ilvl w:val="0"/>
          <w:numId w:val="11"/>
        </w:numPr>
        <w:tabs>
          <w:tab w:val="clear" w:pos="720"/>
          <w:tab w:val="num" w:pos="284"/>
        </w:tabs>
        <w:ind w:left="284" w:hanging="284"/>
        <w:jc w:val="both"/>
        <w:rPr>
          <w:rFonts w:eastAsia="Times New Roman"/>
          <w:noProof/>
          <w:lang w:val="sr-Latn-RS" w:eastAsia="en-US"/>
        </w:rPr>
      </w:pPr>
      <w:r w:rsidRPr="004D1DD1">
        <w:rPr>
          <w:rFonts w:eastAsia="Times New Roman"/>
          <w:noProof/>
          <w:lang w:val="sr-Latn-RS" w:eastAsia="en-US"/>
        </w:rPr>
        <w:t xml:space="preserve">Sažeti pregled elektronskog kartona pacijenta </w:t>
      </w:r>
    </w:p>
    <w:p w:rsidR="00A97D23" w:rsidRPr="004D1DD1" w:rsidRDefault="00A97D23" w:rsidP="003E0C6E">
      <w:pPr>
        <w:numPr>
          <w:ilvl w:val="0"/>
          <w:numId w:val="20"/>
        </w:numPr>
        <w:jc w:val="both"/>
        <w:rPr>
          <w:rFonts w:eastAsia="Times New Roman"/>
          <w:noProof/>
          <w:lang w:val="sr-Latn-RS" w:eastAsia="en-US"/>
        </w:rPr>
      </w:pPr>
      <w:r w:rsidRPr="004D1DD1">
        <w:rPr>
          <w:rFonts w:eastAsia="Times New Roman"/>
          <w:noProof/>
          <w:lang w:val="sr-Latn-RS" w:eastAsia="en-US"/>
        </w:rPr>
        <w:t xml:space="preserve">Posete </w:t>
      </w:r>
    </w:p>
    <w:p w:rsidR="00A97D23" w:rsidRPr="004D1DD1" w:rsidRDefault="00A97D23" w:rsidP="003E0C6E">
      <w:pPr>
        <w:numPr>
          <w:ilvl w:val="0"/>
          <w:numId w:val="20"/>
        </w:numPr>
        <w:jc w:val="both"/>
        <w:rPr>
          <w:rFonts w:eastAsia="Times New Roman"/>
          <w:noProof/>
          <w:lang w:val="sr-Latn-RS" w:eastAsia="en-US"/>
        </w:rPr>
      </w:pPr>
      <w:r w:rsidRPr="004D1DD1">
        <w:rPr>
          <w:rFonts w:eastAsia="Times New Roman"/>
          <w:noProof/>
          <w:lang w:val="sr-Latn-RS" w:eastAsia="en-US"/>
        </w:rPr>
        <w:t xml:space="preserve">Hospitalizacije </w:t>
      </w:r>
    </w:p>
    <w:p w:rsidR="00A97D23" w:rsidRPr="004D1DD1" w:rsidRDefault="00A97D23" w:rsidP="003E0C6E">
      <w:pPr>
        <w:numPr>
          <w:ilvl w:val="0"/>
          <w:numId w:val="20"/>
        </w:numPr>
        <w:jc w:val="both"/>
        <w:rPr>
          <w:rFonts w:eastAsia="Times New Roman"/>
          <w:noProof/>
          <w:lang w:val="sr-Latn-RS" w:eastAsia="en-US"/>
        </w:rPr>
      </w:pPr>
      <w:r w:rsidRPr="004D1DD1">
        <w:rPr>
          <w:rFonts w:eastAsia="Times New Roman"/>
          <w:noProof/>
          <w:lang w:val="sr-Latn-RS" w:eastAsia="en-US"/>
        </w:rPr>
        <w:t xml:space="preserve">Vakcine </w:t>
      </w:r>
    </w:p>
    <w:p w:rsidR="00A97D23" w:rsidRPr="004D1DD1" w:rsidRDefault="00A97D23" w:rsidP="003E0C6E">
      <w:pPr>
        <w:numPr>
          <w:ilvl w:val="0"/>
          <w:numId w:val="20"/>
        </w:numPr>
        <w:jc w:val="both"/>
        <w:rPr>
          <w:rFonts w:eastAsia="Times New Roman"/>
          <w:noProof/>
          <w:lang w:val="sr-Latn-RS" w:eastAsia="en-US"/>
        </w:rPr>
      </w:pPr>
      <w:r w:rsidRPr="004D1DD1">
        <w:rPr>
          <w:rFonts w:eastAsia="Times New Roman"/>
          <w:noProof/>
          <w:lang w:val="sr-Latn-RS" w:eastAsia="en-US"/>
        </w:rPr>
        <w:t xml:space="preserve">Dijagnoze </w:t>
      </w:r>
    </w:p>
    <w:p w:rsidR="00A97D23" w:rsidRPr="004D1DD1" w:rsidRDefault="00A97D23" w:rsidP="003E0C6E">
      <w:pPr>
        <w:numPr>
          <w:ilvl w:val="0"/>
          <w:numId w:val="20"/>
        </w:numPr>
        <w:jc w:val="both"/>
        <w:rPr>
          <w:rFonts w:eastAsia="Times New Roman"/>
          <w:noProof/>
          <w:lang w:val="sr-Latn-RS" w:eastAsia="en-US"/>
        </w:rPr>
      </w:pPr>
      <w:r w:rsidRPr="004D1DD1">
        <w:rPr>
          <w:rFonts w:eastAsia="Times New Roman"/>
          <w:noProof/>
          <w:lang w:val="sr-Latn-RS" w:eastAsia="en-US"/>
        </w:rPr>
        <w:lastRenderedPageBreak/>
        <w:t xml:space="preserve">Zakazani termini </w:t>
      </w:r>
    </w:p>
    <w:p w:rsidR="00A97D23" w:rsidRPr="00842F38" w:rsidRDefault="00A97D23" w:rsidP="003E0C6E">
      <w:pPr>
        <w:numPr>
          <w:ilvl w:val="0"/>
          <w:numId w:val="20"/>
        </w:numPr>
        <w:jc w:val="both"/>
        <w:rPr>
          <w:rFonts w:eastAsia="Times New Roman"/>
          <w:noProof/>
          <w:lang w:val="sr-Latn-RS" w:eastAsia="en-US"/>
        </w:rPr>
      </w:pPr>
      <w:r w:rsidRPr="004D1DD1">
        <w:rPr>
          <w:rFonts w:eastAsia="Times New Roman"/>
          <w:noProof/>
          <w:lang w:val="sr-Latn-RS" w:eastAsia="en-US"/>
        </w:rPr>
        <w:t xml:space="preserve">Datoteke </w:t>
      </w:r>
    </w:p>
    <w:p w:rsidR="00A97D23" w:rsidRPr="004D1DD1" w:rsidRDefault="00A97D23" w:rsidP="003E0C6E">
      <w:pPr>
        <w:numPr>
          <w:ilvl w:val="0"/>
          <w:numId w:val="20"/>
        </w:numPr>
        <w:jc w:val="both"/>
        <w:rPr>
          <w:rFonts w:eastAsia="Times New Roman"/>
          <w:noProof/>
          <w:lang w:val="sr-Latn-RS" w:eastAsia="en-US"/>
        </w:rPr>
      </w:pPr>
      <w:r w:rsidRPr="004D1DD1">
        <w:rPr>
          <w:rFonts w:eastAsia="Times New Roman"/>
          <w:noProof/>
          <w:lang w:val="sr-Latn-RS" w:eastAsia="en-US"/>
        </w:rPr>
        <w:t>Dijagnostičke analize i snimci koji su evidentirani u sistemu (ukucavanje ili upload datoteka) ili prihvaćeni iz eksternih sistema.</w:t>
      </w:r>
    </w:p>
    <w:p w:rsidR="00A97D23" w:rsidRPr="004D1DD1" w:rsidRDefault="00A97D23" w:rsidP="00A97D23">
      <w:pPr>
        <w:numPr>
          <w:ilvl w:val="0"/>
          <w:numId w:val="11"/>
        </w:numPr>
        <w:tabs>
          <w:tab w:val="clear" w:pos="720"/>
          <w:tab w:val="num" w:pos="284"/>
        </w:tabs>
        <w:ind w:left="284" w:hanging="284"/>
        <w:jc w:val="both"/>
        <w:rPr>
          <w:rFonts w:eastAsia="Times New Roman"/>
          <w:noProof/>
          <w:lang w:val="sr-Latn-RS" w:eastAsia="en-US"/>
        </w:rPr>
      </w:pPr>
      <w:r w:rsidRPr="004D1DD1">
        <w:rPr>
          <w:rFonts w:eastAsia="Times New Roman"/>
          <w:noProof/>
          <w:lang w:val="sr-Latn-RS" w:eastAsia="en-US"/>
        </w:rPr>
        <w:t xml:space="preserve">Uvid u zakazane termine </w:t>
      </w:r>
    </w:p>
    <w:p w:rsidR="00A97D23" w:rsidRPr="004D1DD1" w:rsidRDefault="00A97D23" w:rsidP="003E0C6E">
      <w:pPr>
        <w:numPr>
          <w:ilvl w:val="0"/>
          <w:numId w:val="21"/>
        </w:numPr>
        <w:jc w:val="both"/>
        <w:rPr>
          <w:rFonts w:eastAsia="Times New Roman"/>
          <w:noProof/>
          <w:lang w:val="sr-Latn-RS" w:eastAsia="en-US"/>
        </w:rPr>
      </w:pPr>
      <w:r w:rsidRPr="004D1DD1">
        <w:rPr>
          <w:rFonts w:eastAsia="Times New Roman"/>
          <w:noProof/>
          <w:lang w:val="sr-Latn-RS" w:eastAsia="en-US"/>
        </w:rPr>
        <w:t xml:space="preserve">Sa šaltera </w:t>
      </w:r>
    </w:p>
    <w:p w:rsidR="00A97D23" w:rsidRPr="004D1DD1" w:rsidRDefault="00A97D23" w:rsidP="003E0C6E">
      <w:pPr>
        <w:numPr>
          <w:ilvl w:val="0"/>
          <w:numId w:val="21"/>
        </w:numPr>
        <w:jc w:val="both"/>
        <w:rPr>
          <w:rFonts w:eastAsia="Times New Roman"/>
          <w:noProof/>
          <w:lang w:val="sr-Latn-RS" w:eastAsia="en-US"/>
        </w:rPr>
      </w:pPr>
      <w:r w:rsidRPr="004D1DD1">
        <w:rPr>
          <w:rFonts w:eastAsia="Times New Roman"/>
          <w:noProof/>
          <w:lang w:val="sr-Latn-RS" w:eastAsia="en-US"/>
        </w:rPr>
        <w:t xml:space="preserve">Tokom pregleda </w:t>
      </w:r>
    </w:p>
    <w:p w:rsidR="00A97D23" w:rsidRPr="004D1DD1" w:rsidRDefault="00A97D23" w:rsidP="003E0C6E">
      <w:pPr>
        <w:numPr>
          <w:ilvl w:val="0"/>
          <w:numId w:val="21"/>
        </w:numPr>
        <w:jc w:val="both"/>
        <w:rPr>
          <w:rFonts w:eastAsia="Times New Roman"/>
          <w:noProof/>
          <w:lang w:val="sr-Latn-RS" w:eastAsia="en-US"/>
        </w:rPr>
      </w:pPr>
      <w:r w:rsidRPr="004D1DD1">
        <w:rPr>
          <w:rFonts w:eastAsia="Times New Roman"/>
          <w:noProof/>
          <w:lang w:val="sr-Latn-RS" w:eastAsia="en-US"/>
        </w:rPr>
        <w:t xml:space="preserve">Iz kol centra </w:t>
      </w:r>
    </w:p>
    <w:p w:rsidR="00A97D23" w:rsidRPr="004D1DD1" w:rsidRDefault="00A97D23" w:rsidP="00A97D23">
      <w:pPr>
        <w:numPr>
          <w:ilvl w:val="0"/>
          <w:numId w:val="11"/>
        </w:numPr>
        <w:tabs>
          <w:tab w:val="clear" w:pos="720"/>
          <w:tab w:val="num" w:pos="284"/>
        </w:tabs>
        <w:ind w:left="284" w:hanging="284"/>
        <w:jc w:val="both"/>
        <w:rPr>
          <w:rFonts w:eastAsia="Times New Roman"/>
          <w:noProof/>
          <w:lang w:val="sr-Latn-RS" w:eastAsia="en-US"/>
        </w:rPr>
      </w:pPr>
      <w:r w:rsidRPr="004D1DD1">
        <w:rPr>
          <w:rFonts w:eastAsia="Times New Roman"/>
          <w:noProof/>
          <w:lang w:val="sr-Latn-RS" w:eastAsia="en-US"/>
        </w:rPr>
        <w:t xml:space="preserve">Uputi: Elektronski (interni), Štampani </w:t>
      </w:r>
    </w:p>
    <w:p w:rsidR="00A97D23" w:rsidRPr="004D1DD1" w:rsidRDefault="00A97D23" w:rsidP="00A97D23">
      <w:pPr>
        <w:numPr>
          <w:ilvl w:val="0"/>
          <w:numId w:val="11"/>
        </w:numPr>
        <w:tabs>
          <w:tab w:val="clear" w:pos="720"/>
          <w:tab w:val="num" w:pos="284"/>
        </w:tabs>
        <w:ind w:hanging="720"/>
        <w:jc w:val="both"/>
        <w:rPr>
          <w:rFonts w:eastAsia="Times New Roman"/>
          <w:noProof/>
          <w:lang w:val="sr-Latn-RS" w:eastAsia="en-US"/>
        </w:rPr>
      </w:pPr>
      <w:r w:rsidRPr="004D1DD1">
        <w:rPr>
          <w:rFonts w:eastAsia="Times New Roman"/>
          <w:noProof/>
          <w:lang w:val="sr-Latn-RS" w:eastAsia="en-US"/>
        </w:rPr>
        <w:t xml:space="preserve">Štampanje i vođenje protokola po delovodnicima </w:t>
      </w:r>
    </w:p>
    <w:p w:rsidR="00A97D23" w:rsidRPr="004D1DD1" w:rsidRDefault="00A97D23" w:rsidP="003E0C6E">
      <w:pPr>
        <w:numPr>
          <w:ilvl w:val="0"/>
          <w:numId w:val="22"/>
        </w:numPr>
        <w:jc w:val="both"/>
        <w:rPr>
          <w:rFonts w:eastAsia="Times New Roman"/>
          <w:noProof/>
          <w:lang w:val="sr-Latn-RS" w:eastAsia="en-US"/>
        </w:rPr>
      </w:pPr>
      <w:r w:rsidRPr="004D1DD1">
        <w:rPr>
          <w:rFonts w:eastAsia="Times New Roman"/>
          <w:noProof/>
          <w:lang w:val="sr-Latn-RS" w:eastAsia="en-US"/>
        </w:rPr>
        <w:t xml:space="preserve">Ambulantni </w:t>
      </w:r>
    </w:p>
    <w:p w:rsidR="00A97D23" w:rsidRPr="004D1DD1" w:rsidRDefault="00A97D23" w:rsidP="003E0C6E">
      <w:pPr>
        <w:numPr>
          <w:ilvl w:val="0"/>
          <w:numId w:val="22"/>
        </w:numPr>
        <w:jc w:val="both"/>
        <w:rPr>
          <w:rFonts w:eastAsia="Times New Roman"/>
          <w:noProof/>
          <w:lang w:val="sr-Latn-RS" w:eastAsia="en-US"/>
        </w:rPr>
      </w:pPr>
      <w:r w:rsidRPr="004D1DD1">
        <w:rPr>
          <w:rFonts w:eastAsia="Times New Roman"/>
          <w:noProof/>
          <w:lang w:val="sr-Latn-RS" w:eastAsia="en-US"/>
        </w:rPr>
        <w:t xml:space="preserve">Stacionarni </w:t>
      </w:r>
    </w:p>
    <w:p w:rsidR="00A97D23" w:rsidRPr="004D1DD1" w:rsidRDefault="00A97D23" w:rsidP="003E0C6E">
      <w:pPr>
        <w:numPr>
          <w:ilvl w:val="0"/>
          <w:numId w:val="16"/>
        </w:numPr>
        <w:ind w:left="284" w:hanging="284"/>
        <w:jc w:val="both"/>
        <w:rPr>
          <w:rFonts w:eastAsia="Times New Roman"/>
          <w:noProof/>
          <w:lang w:val="sr-Latn-RS" w:eastAsia="en-US"/>
        </w:rPr>
      </w:pPr>
      <w:r w:rsidRPr="004D1DD1">
        <w:rPr>
          <w:rFonts w:eastAsia="Times New Roman"/>
          <w:noProof/>
          <w:lang w:val="sr-Latn-RS" w:eastAsia="en-US"/>
        </w:rPr>
        <w:t xml:space="preserve">Podaci o naplati </w:t>
      </w:r>
    </w:p>
    <w:p w:rsidR="00A97D23" w:rsidRPr="004D1DD1" w:rsidRDefault="00A97D23" w:rsidP="003E0C6E">
      <w:pPr>
        <w:numPr>
          <w:ilvl w:val="0"/>
          <w:numId w:val="23"/>
        </w:numPr>
        <w:jc w:val="both"/>
        <w:rPr>
          <w:rFonts w:eastAsia="Times New Roman"/>
          <w:noProof/>
          <w:lang w:val="sr-Latn-RS" w:eastAsia="en-US"/>
        </w:rPr>
      </w:pPr>
      <w:r w:rsidRPr="004D1DD1">
        <w:rPr>
          <w:rFonts w:eastAsia="Times New Roman"/>
          <w:noProof/>
          <w:lang w:val="sr-Latn-RS" w:eastAsia="en-US"/>
        </w:rPr>
        <w:t xml:space="preserve">RFZO </w:t>
      </w:r>
    </w:p>
    <w:p w:rsidR="00A97D23" w:rsidRPr="004D1DD1" w:rsidRDefault="00A97D23" w:rsidP="003E0C6E">
      <w:pPr>
        <w:numPr>
          <w:ilvl w:val="0"/>
          <w:numId w:val="23"/>
        </w:numPr>
        <w:jc w:val="both"/>
        <w:rPr>
          <w:rFonts w:eastAsia="Times New Roman"/>
          <w:noProof/>
          <w:lang w:val="sr-Latn-RS" w:eastAsia="en-US"/>
        </w:rPr>
      </w:pPr>
      <w:r w:rsidRPr="004D1DD1">
        <w:rPr>
          <w:rFonts w:eastAsia="Times New Roman"/>
          <w:noProof/>
          <w:lang w:val="sr-Latn-RS" w:eastAsia="en-US"/>
        </w:rPr>
        <w:t xml:space="preserve">Lično </w:t>
      </w:r>
    </w:p>
    <w:p w:rsidR="00A97D23" w:rsidRPr="004D1DD1" w:rsidRDefault="00A97D23" w:rsidP="003E0C6E">
      <w:pPr>
        <w:numPr>
          <w:ilvl w:val="0"/>
          <w:numId w:val="23"/>
        </w:numPr>
        <w:jc w:val="both"/>
        <w:rPr>
          <w:rFonts w:eastAsia="Times New Roman"/>
          <w:noProof/>
          <w:lang w:val="sr-Latn-RS" w:eastAsia="en-US"/>
        </w:rPr>
      </w:pPr>
      <w:r w:rsidRPr="004D1DD1">
        <w:rPr>
          <w:rFonts w:eastAsia="Times New Roman"/>
          <w:noProof/>
          <w:lang w:val="sr-Latn-RS" w:eastAsia="en-US"/>
        </w:rPr>
        <w:t xml:space="preserve">Spoljni partneri </w:t>
      </w:r>
    </w:p>
    <w:p w:rsidR="00A97D23" w:rsidRPr="004D1DD1" w:rsidRDefault="00A97D23" w:rsidP="003E0C6E">
      <w:pPr>
        <w:numPr>
          <w:ilvl w:val="0"/>
          <w:numId w:val="16"/>
        </w:numPr>
        <w:ind w:left="284" w:hanging="284"/>
        <w:jc w:val="both"/>
        <w:rPr>
          <w:rFonts w:eastAsia="Times New Roman"/>
          <w:noProof/>
          <w:lang w:val="sr-Latn-RS" w:eastAsia="en-US"/>
        </w:rPr>
      </w:pPr>
      <w:r w:rsidRPr="004D1DD1">
        <w:rPr>
          <w:rFonts w:eastAsia="Times New Roman"/>
          <w:noProof/>
          <w:lang w:val="sr-Latn-RS" w:eastAsia="en-US"/>
        </w:rPr>
        <w:t xml:space="preserve">Konfigurabilni tekući unosi tokom posete </w:t>
      </w:r>
    </w:p>
    <w:p w:rsidR="00A97D23" w:rsidRPr="004D1DD1" w:rsidRDefault="00A97D23" w:rsidP="003E0C6E">
      <w:pPr>
        <w:numPr>
          <w:ilvl w:val="0"/>
          <w:numId w:val="24"/>
        </w:numPr>
        <w:jc w:val="both"/>
        <w:rPr>
          <w:rFonts w:eastAsia="Times New Roman"/>
          <w:noProof/>
          <w:lang w:val="sr-Latn-RS" w:eastAsia="en-US"/>
        </w:rPr>
      </w:pPr>
      <w:r w:rsidRPr="004D1DD1">
        <w:rPr>
          <w:rFonts w:eastAsia="Times New Roman"/>
          <w:noProof/>
          <w:lang w:val="sr-Latn-RS" w:eastAsia="en-US"/>
        </w:rPr>
        <w:t xml:space="preserve">Padajuće liste </w:t>
      </w:r>
    </w:p>
    <w:p w:rsidR="00A97D23" w:rsidRPr="004D1DD1" w:rsidRDefault="00A97D23" w:rsidP="003E0C6E">
      <w:pPr>
        <w:numPr>
          <w:ilvl w:val="0"/>
          <w:numId w:val="24"/>
        </w:numPr>
        <w:jc w:val="both"/>
        <w:rPr>
          <w:rFonts w:eastAsia="Times New Roman"/>
          <w:noProof/>
          <w:lang w:val="sr-Latn-RS" w:eastAsia="en-US"/>
        </w:rPr>
      </w:pPr>
      <w:r w:rsidRPr="004D1DD1">
        <w:rPr>
          <w:rFonts w:eastAsia="Times New Roman"/>
          <w:noProof/>
          <w:lang w:val="sr-Latn-RS" w:eastAsia="en-US"/>
        </w:rPr>
        <w:t xml:space="preserve">Tekstualna polja </w:t>
      </w:r>
    </w:p>
    <w:p w:rsidR="00A97D23" w:rsidRPr="004D1DD1" w:rsidRDefault="00A97D23" w:rsidP="003E0C6E">
      <w:pPr>
        <w:numPr>
          <w:ilvl w:val="0"/>
          <w:numId w:val="24"/>
        </w:numPr>
        <w:jc w:val="both"/>
        <w:rPr>
          <w:rFonts w:eastAsia="Times New Roman"/>
          <w:noProof/>
          <w:lang w:val="sr-Latn-RS" w:eastAsia="en-US"/>
        </w:rPr>
      </w:pPr>
      <w:r w:rsidRPr="004D1DD1">
        <w:rPr>
          <w:rFonts w:eastAsia="Times New Roman"/>
          <w:noProof/>
          <w:lang w:val="sr-Latn-RS" w:eastAsia="en-US"/>
        </w:rPr>
        <w:t xml:space="preserve">Da/ne i izborne vrednosti </w:t>
      </w:r>
    </w:p>
    <w:p w:rsidR="00A97D23" w:rsidRPr="004D1DD1" w:rsidRDefault="00A97D23" w:rsidP="003E0C6E">
      <w:pPr>
        <w:numPr>
          <w:ilvl w:val="0"/>
          <w:numId w:val="24"/>
        </w:numPr>
        <w:jc w:val="both"/>
        <w:rPr>
          <w:rFonts w:eastAsia="Times New Roman"/>
          <w:noProof/>
          <w:lang w:val="sr-Latn-RS" w:eastAsia="en-US"/>
        </w:rPr>
      </w:pPr>
      <w:r w:rsidRPr="004D1DD1">
        <w:rPr>
          <w:rFonts w:eastAsia="Times New Roman"/>
          <w:noProof/>
          <w:lang w:val="sr-Latn-RS" w:eastAsia="en-US"/>
        </w:rPr>
        <w:t xml:space="preserve">Polja predodređena za tip podataka (brojna, datumska) </w:t>
      </w:r>
    </w:p>
    <w:p w:rsidR="00A97D23" w:rsidRPr="004D1DD1" w:rsidRDefault="00A97D23" w:rsidP="003E0C6E">
      <w:pPr>
        <w:numPr>
          <w:ilvl w:val="0"/>
          <w:numId w:val="16"/>
        </w:numPr>
        <w:ind w:left="284" w:hanging="284"/>
        <w:jc w:val="both"/>
        <w:rPr>
          <w:rFonts w:eastAsia="Times New Roman"/>
          <w:noProof/>
          <w:lang w:val="sr-Latn-RS" w:eastAsia="en-US"/>
        </w:rPr>
      </w:pPr>
      <w:r w:rsidRPr="004D1DD1">
        <w:rPr>
          <w:rFonts w:eastAsia="Times New Roman"/>
          <w:noProof/>
          <w:lang w:val="sr-Latn-RS" w:eastAsia="en-US"/>
        </w:rPr>
        <w:t xml:space="preserve">Dokumenti </w:t>
      </w:r>
    </w:p>
    <w:p w:rsidR="00A97D23" w:rsidRPr="004D1DD1" w:rsidRDefault="00A97D23" w:rsidP="003E0C6E">
      <w:pPr>
        <w:numPr>
          <w:ilvl w:val="0"/>
          <w:numId w:val="25"/>
        </w:numPr>
        <w:jc w:val="both"/>
        <w:rPr>
          <w:rFonts w:eastAsia="Times New Roman"/>
          <w:noProof/>
          <w:lang w:val="sr-Latn-RS" w:eastAsia="en-US"/>
        </w:rPr>
      </w:pPr>
      <w:r w:rsidRPr="004D1DD1">
        <w:rPr>
          <w:rFonts w:eastAsia="Times New Roman"/>
          <w:noProof/>
          <w:lang w:val="sr-Latn-RS" w:eastAsia="en-US"/>
        </w:rPr>
        <w:t xml:space="preserve">Automatsko dohvatanje podataka iz već popunjenih tekućih unosa </w:t>
      </w:r>
    </w:p>
    <w:p w:rsidR="00A97D23" w:rsidRPr="004D1DD1" w:rsidRDefault="00A97D23" w:rsidP="003E0C6E">
      <w:pPr>
        <w:numPr>
          <w:ilvl w:val="0"/>
          <w:numId w:val="25"/>
        </w:numPr>
        <w:jc w:val="both"/>
        <w:rPr>
          <w:rFonts w:eastAsia="Times New Roman"/>
          <w:noProof/>
          <w:lang w:val="sr-Latn-RS" w:eastAsia="en-US"/>
        </w:rPr>
      </w:pPr>
      <w:r w:rsidRPr="004D1DD1">
        <w:rPr>
          <w:rFonts w:eastAsia="Times New Roman"/>
          <w:noProof/>
          <w:lang w:val="sr-Latn-RS" w:eastAsia="en-US"/>
        </w:rPr>
        <w:t xml:space="preserve">Automatsko dohvatanje podataka o pacijentu, ustanovi i učesnicima pregleda </w:t>
      </w:r>
    </w:p>
    <w:p w:rsidR="00A97D23" w:rsidRPr="004D1DD1" w:rsidRDefault="00A97D23" w:rsidP="003E0C6E">
      <w:pPr>
        <w:numPr>
          <w:ilvl w:val="0"/>
          <w:numId w:val="25"/>
        </w:numPr>
        <w:jc w:val="both"/>
        <w:rPr>
          <w:rFonts w:eastAsia="Times New Roman"/>
          <w:noProof/>
          <w:lang w:val="sr-Latn-RS" w:eastAsia="en-US"/>
        </w:rPr>
      </w:pPr>
      <w:r w:rsidRPr="004D1DD1">
        <w:rPr>
          <w:rFonts w:eastAsia="Times New Roman"/>
          <w:noProof/>
          <w:lang w:val="sr-Latn-RS" w:eastAsia="en-US"/>
        </w:rPr>
        <w:t xml:space="preserve">Mogućnost izmene pred štampu </w:t>
      </w:r>
    </w:p>
    <w:p w:rsidR="00A97D23" w:rsidRPr="004D1DD1" w:rsidRDefault="00A97D23" w:rsidP="003E0C6E">
      <w:pPr>
        <w:numPr>
          <w:ilvl w:val="0"/>
          <w:numId w:val="17"/>
        </w:numPr>
        <w:ind w:left="284" w:hanging="284"/>
        <w:jc w:val="both"/>
        <w:rPr>
          <w:rFonts w:eastAsia="Times New Roman"/>
          <w:noProof/>
          <w:lang w:val="sr-Latn-RS" w:eastAsia="en-US"/>
        </w:rPr>
      </w:pPr>
      <w:r w:rsidRPr="004D1DD1">
        <w:rPr>
          <w:rFonts w:eastAsia="Times New Roman"/>
          <w:noProof/>
          <w:lang w:val="sr-Latn-RS" w:eastAsia="en-US"/>
        </w:rPr>
        <w:t xml:space="preserve">Dijagnoze </w:t>
      </w:r>
    </w:p>
    <w:p w:rsidR="00A97D23" w:rsidRPr="004D1DD1" w:rsidRDefault="00A97D23" w:rsidP="003E0C6E">
      <w:pPr>
        <w:numPr>
          <w:ilvl w:val="0"/>
          <w:numId w:val="26"/>
        </w:numPr>
        <w:jc w:val="both"/>
        <w:rPr>
          <w:rFonts w:eastAsia="Times New Roman"/>
          <w:noProof/>
          <w:lang w:val="sr-Latn-RS" w:eastAsia="en-US"/>
        </w:rPr>
      </w:pPr>
      <w:r w:rsidRPr="004D1DD1">
        <w:rPr>
          <w:rFonts w:eastAsia="Times New Roman"/>
          <w:noProof/>
          <w:lang w:val="sr-Latn-RS" w:eastAsia="en-US"/>
        </w:rPr>
        <w:t xml:space="preserve">Šifriranje po MKB - 10 klasifikaciji </w:t>
      </w:r>
    </w:p>
    <w:p w:rsidR="00A97D23" w:rsidRPr="004D1DD1" w:rsidRDefault="00A97D23" w:rsidP="003E0C6E">
      <w:pPr>
        <w:numPr>
          <w:ilvl w:val="0"/>
          <w:numId w:val="26"/>
        </w:numPr>
        <w:jc w:val="both"/>
        <w:rPr>
          <w:rFonts w:eastAsia="Times New Roman"/>
          <w:noProof/>
          <w:lang w:val="sr-Latn-RS" w:eastAsia="en-US"/>
        </w:rPr>
      </w:pPr>
      <w:r w:rsidRPr="004D1DD1">
        <w:rPr>
          <w:rFonts w:eastAsia="Times New Roman"/>
          <w:noProof/>
          <w:lang w:val="sr-Latn-RS" w:eastAsia="en-US"/>
        </w:rPr>
        <w:t xml:space="preserve">Evidentiranje prvih i hroničnih dijagnoza </w:t>
      </w:r>
    </w:p>
    <w:p w:rsidR="00A97D23" w:rsidRPr="004D1DD1" w:rsidRDefault="00A97D23" w:rsidP="003E0C6E">
      <w:pPr>
        <w:numPr>
          <w:ilvl w:val="0"/>
          <w:numId w:val="26"/>
        </w:numPr>
        <w:jc w:val="both"/>
        <w:rPr>
          <w:rFonts w:eastAsia="Times New Roman"/>
          <w:noProof/>
          <w:lang w:val="sr-Latn-RS" w:eastAsia="en-US"/>
        </w:rPr>
      </w:pPr>
      <w:r w:rsidRPr="004D1DD1">
        <w:rPr>
          <w:rFonts w:eastAsia="Times New Roman"/>
          <w:noProof/>
          <w:lang w:val="sr-Latn-RS" w:eastAsia="en-US"/>
        </w:rPr>
        <w:t xml:space="preserve">Posebni statusi dijagnoza za potrebe elektronske fakture i izveštaja o hospitalizaciji: </w:t>
      </w:r>
    </w:p>
    <w:p w:rsidR="00A97D23" w:rsidRPr="004D1DD1" w:rsidRDefault="00A97D23" w:rsidP="003E0C6E">
      <w:pPr>
        <w:numPr>
          <w:ilvl w:val="0"/>
          <w:numId w:val="27"/>
        </w:numPr>
        <w:ind w:left="993" w:hanging="284"/>
        <w:jc w:val="both"/>
        <w:rPr>
          <w:rFonts w:eastAsia="Times New Roman"/>
          <w:noProof/>
          <w:lang w:val="sr-Latn-RS" w:eastAsia="en-US"/>
        </w:rPr>
      </w:pPr>
      <w:r w:rsidRPr="004D1DD1">
        <w:rPr>
          <w:rFonts w:eastAsia="Times New Roman"/>
          <w:noProof/>
          <w:lang w:val="sr-Latn-RS" w:eastAsia="en-US"/>
        </w:rPr>
        <w:t xml:space="preserve">Osnovni uzrok hospitalizacije </w:t>
      </w:r>
    </w:p>
    <w:p w:rsidR="00A97D23" w:rsidRPr="004D1DD1" w:rsidRDefault="00A97D23" w:rsidP="003E0C6E">
      <w:pPr>
        <w:numPr>
          <w:ilvl w:val="0"/>
          <w:numId w:val="27"/>
        </w:numPr>
        <w:ind w:left="993" w:hanging="284"/>
        <w:jc w:val="both"/>
        <w:rPr>
          <w:rFonts w:eastAsia="Times New Roman"/>
          <w:noProof/>
          <w:lang w:val="sr-Latn-RS" w:eastAsia="en-US"/>
        </w:rPr>
      </w:pPr>
      <w:r w:rsidRPr="004D1DD1">
        <w:rPr>
          <w:rFonts w:eastAsia="Times New Roman"/>
          <w:noProof/>
          <w:lang w:val="sr-Latn-RS" w:eastAsia="en-US"/>
        </w:rPr>
        <w:t xml:space="preserve">Osnovni uzrok smrti </w:t>
      </w:r>
    </w:p>
    <w:p w:rsidR="00A97D23" w:rsidRPr="004D1DD1" w:rsidRDefault="00A97D23" w:rsidP="003E0C6E">
      <w:pPr>
        <w:numPr>
          <w:ilvl w:val="0"/>
          <w:numId w:val="27"/>
        </w:numPr>
        <w:ind w:left="993" w:hanging="284"/>
        <w:jc w:val="both"/>
        <w:rPr>
          <w:rFonts w:eastAsia="Times New Roman"/>
          <w:noProof/>
          <w:lang w:val="sr-Latn-RS" w:eastAsia="en-US"/>
        </w:rPr>
      </w:pPr>
      <w:r w:rsidRPr="004D1DD1">
        <w:rPr>
          <w:rFonts w:eastAsia="Times New Roman"/>
          <w:noProof/>
          <w:lang w:val="sr-Latn-RS" w:eastAsia="en-US"/>
        </w:rPr>
        <w:t xml:space="preserve">Spoljni uzrok povrede </w:t>
      </w:r>
    </w:p>
    <w:p w:rsidR="00A97D23" w:rsidRPr="004D1DD1" w:rsidRDefault="00A97D23" w:rsidP="003E0C6E">
      <w:pPr>
        <w:numPr>
          <w:ilvl w:val="0"/>
          <w:numId w:val="27"/>
        </w:numPr>
        <w:ind w:left="993" w:hanging="284"/>
        <w:jc w:val="both"/>
        <w:rPr>
          <w:rFonts w:eastAsia="Times New Roman"/>
          <w:noProof/>
          <w:lang w:val="sr-Latn-RS" w:eastAsia="en-US"/>
        </w:rPr>
      </w:pPr>
      <w:r w:rsidRPr="004D1DD1">
        <w:rPr>
          <w:rFonts w:eastAsia="Times New Roman"/>
          <w:noProof/>
          <w:lang w:val="sr-Latn-RS" w:eastAsia="en-US"/>
        </w:rPr>
        <w:t xml:space="preserve">Glavna završna dijagnoza </w:t>
      </w:r>
    </w:p>
    <w:p w:rsidR="00A97D23" w:rsidRPr="004D1DD1" w:rsidRDefault="00A97D23" w:rsidP="003E0C6E">
      <w:pPr>
        <w:numPr>
          <w:ilvl w:val="0"/>
          <w:numId w:val="28"/>
        </w:numPr>
        <w:jc w:val="both"/>
        <w:rPr>
          <w:rFonts w:eastAsia="Times New Roman"/>
          <w:noProof/>
          <w:lang w:val="sr-Latn-RS" w:eastAsia="en-US"/>
        </w:rPr>
      </w:pPr>
      <w:r w:rsidRPr="004D1DD1">
        <w:rPr>
          <w:rFonts w:eastAsia="Times New Roman"/>
          <w:noProof/>
          <w:lang w:val="sr-Latn-RS" w:eastAsia="en-US"/>
        </w:rPr>
        <w:t xml:space="preserve">Prateće dijagnoze </w:t>
      </w:r>
    </w:p>
    <w:p w:rsidR="00A97D23" w:rsidRPr="004D1DD1" w:rsidRDefault="00A97D23" w:rsidP="003E0C6E">
      <w:pPr>
        <w:numPr>
          <w:ilvl w:val="0"/>
          <w:numId w:val="17"/>
        </w:numPr>
        <w:ind w:left="284" w:hanging="284"/>
        <w:jc w:val="both"/>
        <w:rPr>
          <w:rFonts w:eastAsia="Times New Roman"/>
          <w:noProof/>
          <w:lang w:val="sr-Latn-RS" w:eastAsia="en-US"/>
        </w:rPr>
      </w:pPr>
      <w:r w:rsidRPr="004D1DD1">
        <w:rPr>
          <w:rFonts w:eastAsia="Times New Roman"/>
          <w:noProof/>
          <w:lang w:val="sr-Latn-RS" w:eastAsia="en-US"/>
        </w:rPr>
        <w:t xml:space="preserve">Terapije </w:t>
      </w:r>
    </w:p>
    <w:p w:rsidR="00A97D23" w:rsidRPr="004D1DD1" w:rsidRDefault="00A97D23" w:rsidP="003E0C6E">
      <w:pPr>
        <w:numPr>
          <w:ilvl w:val="0"/>
          <w:numId w:val="29"/>
        </w:numPr>
        <w:jc w:val="both"/>
        <w:rPr>
          <w:rFonts w:eastAsia="Times New Roman"/>
          <w:noProof/>
          <w:lang w:val="sr-Latn-RS" w:eastAsia="en-US"/>
        </w:rPr>
      </w:pPr>
      <w:r w:rsidRPr="004D1DD1">
        <w:rPr>
          <w:rFonts w:eastAsia="Times New Roman"/>
          <w:noProof/>
          <w:lang w:val="sr-Latn-RS" w:eastAsia="en-US"/>
        </w:rPr>
        <w:t xml:space="preserve">Šifrirano ordiniranje i pružanje terapija </w:t>
      </w:r>
    </w:p>
    <w:p w:rsidR="00A97D23" w:rsidRPr="004D1DD1" w:rsidRDefault="00A97D23" w:rsidP="003E0C6E">
      <w:pPr>
        <w:numPr>
          <w:ilvl w:val="0"/>
          <w:numId w:val="29"/>
        </w:numPr>
        <w:jc w:val="both"/>
        <w:rPr>
          <w:rFonts w:eastAsia="Times New Roman"/>
          <w:noProof/>
          <w:lang w:val="sr-Latn-RS" w:eastAsia="en-US"/>
        </w:rPr>
      </w:pPr>
      <w:r w:rsidRPr="004D1DD1">
        <w:rPr>
          <w:rFonts w:eastAsia="Times New Roman"/>
          <w:noProof/>
          <w:lang w:val="sr-Latn-RS" w:eastAsia="en-US"/>
        </w:rPr>
        <w:t xml:space="preserve">Pregled indikacija i napomena iz liste lekova </w:t>
      </w:r>
    </w:p>
    <w:p w:rsidR="00A97D23" w:rsidRPr="004D1DD1" w:rsidRDefault="00A97D23" w:rsidP="003E0C6E">
      <w:pPr>
        <w:numPr>
          <w:ilvl w:val="0"/>
          <w:numId w:val="29"/>
        </w:numPr>
        <w:jc w:val="both"/>
        <w:rPr>
          <w:rFonts w:eastAsia="Times New Roman"/>
          <w:noProof/>
          <w:lang w:val="sr-Latn-RS" w:eastAsia="en-US"/>
        </w:rPr>
      </w:pPr>
      <w:r w:rsidRPr="004D1DD1">
        <w:rPr>
          <w:rFonts w:eastAsia="Times New Roman"/>
          <w:noProof/>
          <w:lang w:val="sr-Latn-RS" w:eastAsia="en-US"/>
        </w:rPr>
        <w:t xml:space="preserve">Veza sa stanjem lekova na odeljenskoj apoteci </w:t>
      </w:r>
    </w:p>
    <w:p w:rsidR="00A97D23" w:rsidRPr="004D1DD1" w:rsidRDefault="00A97D23" w:rsidP="003E0C6E">
      <w:pPr>
        <w:numPr>
          <w:ilvl w:val="0"/>
          <w:numId w:val="17"/>
        </w:numPr>
        <w:ind w:left="284" w:hanging="284"/>
        <w:jc w:val="both"/>
        <w:rPr>
          <w:rFonts w:eastAsia="Times New Roman"/>
          <w:noProof/>
          <w:lang w:val="sr-Latn-RS" w:eastAsia="en-US"/>
        </w:rPr>
      </w:pPr>
      <w:r w:rsidRPr="004D1DD1">
        <w:rPr>
          <w:rFonts w:eastAsia="Times New Roman"/>
          <w:noProof/>
          <w:lang w:val="sr-Latn-RS" w:eastAsia="en-US"/>
        </w:rPr>
        <w:t xml:space="preserve">Usluge </w:t>
      </w:r>
    </w:p>
    <w:p w:rsidR="00A97D23" w:rsidRPr="004D1DD1" w:rsidRDefault="00A97D23" w:rsidP="003E0C6E">
      <w:pPr>
        <w:numPr>
          <w:ilvl w:val="1"/>
          <w:numId w:val="30"/>
        </w:numPr>
        <w:ind w:left="709" w:hanging="283"/>
        <w:jc w:val="both"/>
        <w:rPr>
          <w:rFonts w:eastAsia="Times New Roman"/>
          <w:noProof/>
          <w:lang w:val="sr-Latn-RS" w:eastAsia="en-US"/>
        </w:rPr>
      </w:pPr>
      <w:r w:rsidRPr="004D1DD1">
        <w:rPr>
          <w:rFonts w:eastAsia="Times New Roman"/>
          <w:noProof/>
          <w:lang w:val="sr-Latn-RS" w:eastAsia="en-US"/>
        </w:rPr>
        <w:t xml:space="preserve">Šifriran unos usluga (interne usluge, RFZO usluge, statističke usluge, ...) </w:t>
      </w:r>
    </w:p>
    <w:p w:rsidR="00A97D23" w:rsidRPr="004D1DD1" w:rsidRDefault="00A97D23" w:rsidP="003E0C6E">
      <w:pPr>
        <w:numPr>
          <w:ilvl w:val="1"/>
          <w:numId w:val="30"/>
        </w:numPr>
        <w:ind w:left="709" w:hanging="283"/>
        <w:jc w:val="both"/>
        <w:rPr>
          <w:rFonts w:eastAsia="Times New Roman"/>
          <w:noProof/>
          <w:lang w:val="sr-Latn-RS" w:eastAsia="en-US"/>
        </w:rPr>
      </w:pPr>
      <w:r w:rsidRPr="004D1DD1">
        <w:rPr>
          <w:rFonts w:eastAsia="Times New Roman"/>
          <w:noProof/>
          <w:lang w:val="sr-Latn-RS" w:eastAsia="en-US"/>
        </w:rPr>
        <w:t xml:space="preserve">Mogućnost vođenja više različitih cenovnika po uslugama i načinu plaćanja </w:t>
      </w:r>
    </w:p>
    <w:p w:rsidR="00A97D23" w:rsidRPr="004D1DD1" w:rsidRDefault="00A97D23" w:rsidP="003E0C6E">
      <w:pPr>
        <w:numPr>
          <w:ilvl w:val="0"/>
          <w:numId w:val="17"/>
        </w:numPr>
        <w:ind w:left="284" w:hanging="284"/>
        <w:jc w:val="both"/>
        <w:rPr>
          <w:rFonts w:eastAsia="Times New Roman"/>
          <w:noProof/>
          <w:lang w:val="sr-Latn-RS" w:eastAsia="en-US"/>
        </w:rPr>
      </w:pPr>
      <w:r w:rsidRPr="004D1DD1">
        <w:rPr>
          <w:rFonts w:eastAsia="Times New Roman"/>
          <w:noProof/>
          <w:lang w:val="sr-Latn-RS" w:eastAsia="en-US"/>
        </w:rPr>
        <w:t xml:space="preserve">Utrošak </w:t>
      </w:r>
    </w:p>
    <w:p w:rsidR="00A97D23" w:rsidRPr="004D1DD1" w:rsidRDefault="00A97D23" w:rsidP="003E0C6E">
      <w:pPr>
        <w:numPr>
          <w:ilvl w:val="1"/>
          <w:numId w:val="31"/>
        </w:numPr>
        <w:ind w:hanging="1014"/>
        <w:jc w:val="both"/>
        <w:rPr>
          <w:rFonts w:eastAsia="Times New Roman"/>
          <w:noProof/>
          <w:lang w:val="sr-Latn-RS" w:eastAsia="en-US"/>
        </w:rPr>
      </w:pPr>
      <w:r w:rsidRPr="004D1DD1">
        <w:rPr>
          <w:rFonts w:eastAsia="Times New Roman"/>
          <w:noProof/>
          <w:lang w:val="sr-Latn-RS" w:eastAsia="en-US"/>
        </w:rPr>
        <w:t xml:space="preserve">Šifriran unos utrošenog leka i/ili materijala </w:t>
      </w:r>
    </w:p>
    <w:p w:rsidR="00A97D23" w:rsidRDefault="00A97D23" w:rsidP="003E0C6E">
      <w:pPr>
        <w:numPr>
          <w:ilvl w:val="1"/>
          <w:numId w:val="31"/>
        </w:numPr>
        <w:ind w:hanging="1014"/>
        <w:jc w:val="both"/>
        <w:rPr>
          <w:rFonts w:eastAsia="Times New Roman"/>
          <w:noProof/>
          <w:lang w:val="sr-Latn-RS" w:eastAsia="en-US"/>
        </w:rPr>
      </w:pPr>
      <w:r w:rsidRPr="004D1DD1">
        <w:rPr>
          <w:rFonts w:eastAsia="Times New Roman"/>
          <w:noProof/>
          <w:lang w:val="sr-Latn-RS" w:eastAsia="en-US"/>
        </w:rPr>
        <w:t xml:space="preserve">Veza sa stanjem proizvoda na odeljenskoj apoteci </w:t>
      </w:r>
    </w:p>
    <w:p w:rsidR="00A97D23" w:rsidRDefault="00A97D23" w:rsidP="00A97D23">
      <w:pPr>
        <w:jc w:val="both"/>
        <w:rPr>
          <w:rFonts w:eastAsia="Times New Roman"/>
          <w:noProof/>
          <w:lang w:val="sr-Latn-RS" w:eastAsia="en-US"/>
        </w:rPr>
      </w:pPr>
    </w:p>
    <w:p w:rsidR="00EA610E" w:rsidRDefault="00EA610E" w:rsidP="00A97D23">
      <w:pPr>
        <w:jc w:val="both"/>
        <w:rPr>
          <w:rFonts w:eastAsia="Times New Roman"/>
          <w:noProof/>
          <w:lang w:val="sr-Latn-RS" w:eastAsia="en-US"/>
        </w:rPr>
      </w:pPr>
    </w:p>
    <w:p w:rsidR="00EA610E" w:rsidRPr="004D1DD1" w:rsidRDefault="00EA610E" w:rsidP="00A97D23">
      <w:pPr>
        <w:jc w:val="both"/>
        <w:rPr>
          <w:rFonts w:eastAsia="Times New Roman"/>
          <w:noProof/>
          <w:lang w:val="sr-Latn-RS" w:eastAsia="en-US"/>
        </w:rPr>
      </w:pPr>
    </w:p>
    <w:p w:rsidR="00A97D23" w:rsidRDefault="00A97D23" w:rsidP="00A97D23">
      <w:pPr>
        <w:jc w:val="center"/>
        <w:rPr>
          <w:rFonts w:eastAsia="Times New Roman"/>
          <w:b/>
          <w:noProof/>
          <w:lang w:val="sr-Latn-RS" w:eastAsia="en-US"/>
        </w:rPr>
      </w:pPr>
      <w:r w:rsidRPr="004D1DD1">
        <w:rPr>
          <w:rFonts w:eastAsia="Times New Roman"/>
          <w:b/>
          <w:noProof/>
          <w:lang w:val="sr-Latn-RS" w:eastAsia="en-US"/>
        </w:rPr>
        <w:t>SPECIJALISTIČKO - AMBULANTNI PREGLEDI</w:t>
      </w:r>
    </w:p>
    <w:p w:rsidR="00A97D23" w:rsidRPr="004D1DD1" w:rsidRDefault="00A97D23" w:rsidP="00A97D23">
      <w:pPr>
        <w:jc w:val="center"/>
        <w:rPr>
          <w:rFonts w:eastAsia="Times New Roman"/>
          <w:b/>
          <w:noProof/>
          <w:lang w:val="sr-Latn-RS" w:eastAsia="en-US"/>
        </w:rPr>
      </w:pPr>
    </w:p>
    <w:p w:rsidR="00A97D23" w:rsidRPr="00EA610E" w:rsidRDefault="00A97D23" w:rsidP="003E0C6E">
      <w:pPr>
        <w:numPr>
          <w:ilvl w:val="0"/>
          <w:numId w:val="17"/>
        </w:numPr>
        <w:ind w:left="284" w:hanging="284"/>
        <w:jc w:val="both"/>
        <w:rPr>
          <w:rFonts w:eastAsia="Times New Roman"/>
          <w:noProof/>
          <w:lang w:val="sr-Latn-RS" w:eastAsia="en-US"/>
        </w:rPr>
      </w:pPr>
      <w:r w:rsidRPr="004D1DD1">
        <w:rPr>
          <w:rFonts w:eastAsia="Times New Roman"/>
          <w:noProof/>
          <w:lang w:val="sr-Latn-RS" w:eastAsia="en-US"/>
        </w:rPr>
        <w:t xml:space="preserve">Upućivanje na stacionarno lečenje </w:t>
      </w:r>
    </w:p>
    <w:p w:rsidR="00A97D23" w:rsidRPr="004D1DD1" w:rsidRDefault="00A97D23" w:rsidP="003E0C6E">
      <w:pPr>
        <w:numPr>
          <w:ilvl w:val="1"/>
          <w:numId w:val="33"/>
        </w:numPr>
        <w:ind w:hanging="1156"/>
        <w:jc w:val="both"/>
        <w:rPr>
          <w:rFonts w:eastAsia="Times New Roman"/>
          <w:noProof/>
          <w:lang w:val="sr-Latn-RS" w:eastAsia="en-US"/>
        </w:rPr>
      </w:pPr>
      <w:r w:rsidRPr="004D1DD1">
        <w:rPr>
          <w:rFonts w:eastAsia="Times New Roman"/>
          <w:noProof/>
          <w:lang w:val="sr-Latn-RS" w:eastAsia="en-US"/>
        </w:rPr>
        <w:t xml:space="preserve">Elektronsko upućivanje na prijemni šalter </w:t>
      </w:r>
    </w:p>
    <w:p w:rsidR="00A97D23" w:rsidRPr="004D1DD1" w:rsidRDefault="00A97D23" w:rsidP="003E0C6E">
      <w:pPr>
        <w:numPr>
          <w:ilvl w:val="1"/>
          <w:numId w:val="33"/>
        </w:numPr>
        <w:ind w:hanging="1156"/>
        <w:jc w:val="both"/>
        <w:rPr>
          <w:rFonts w:eastAsia="Times New Roman"/>
          <w:noProof/>
          <w:lang w:val="sr-Latn-RS" w:eastAsia="en-US"/>
        </w:rPr>
      </w:pPr>
      <w:r w:rsidRPr="004D1DD1">
        <w:rPr>
          <w:rFonts w:eastAsia="Times New Roman"/>
          <w:noProof/>
          <w:lang w:val="sr-Latn-RS" w:eastAsia="en-US"/>
        </w:rPr>
        <w:t xml:space="preserve">Izbor odeljenja i režima nege za planirani datum prijema </w:t>
      </w:r>
    </w:p>
    <w:p w:rsidR="00A97D23" w:rsidRPr="004D1DD1" w:rsidRDefault="00A97D23" w:rsidP="003E0C6E">
      <w:pPr>
        <w:numPr>
          <w:ilvl w:val="1"/>
          <w:numId w:val="33"/>
        </w:numPr>
        <w:ind w:hanging="1156"/>
        <w:jc w:val="both"/>
        <w:rPr>
          <w:rFonts w:eastAsia="Times New Roman"/>
          <w:noProof/>
          <w:lang w:val="sr-Latn-RS" w:eastAsia="en-US"/>
        </w:rPr>
      </w:pPr>
      <w:r w:rsidRPr="004D1DD1">
        <w:rPr>
          <w:rFonts w:eastAsia="Times New Roman"/>
          <w:noProof/>
          <w:lang w:val="sr-Latn-RS" w:eastAsia="en-US"/>
        </w:rPr>
        <w:t xml:space="preserve">Mogućnost popunjavanja uputne dijagnoze i dodatnih svojstva hospitalizacije </w:t>
      </w:r>
    </w:p>
    <w:p w:rsidR="00A97D23" w:rsidRPr="004D1DD1" w:rsidRDefault="00A97D23" w:rsidP="003E0C6E">
      <w:pPr>
        <w:numPr>
          <w:ilvl w:val="1"/>
          <w:numId w:val="33"/>
        </w:numPr>
        <w:ind w:hanging="1156"/>
        <w:jc w:val="both"/>
        <w:rPr>
          <w:rFonts w:eastAsia="Times New Roman"/>
          <w:noProof/>
          <w:lang w:val="sr-Latn-RS" w:eastAsia="en-US"/>
        </w:rPr>
      </w:pPr>
      <w:r w:rsidRPr="004D1DD1">
        <w:rPr>
          <w:rFonts w:eastAsia="Times New Roman"/>
          <w:noProof/>
          <w:lang w:val="sr-Latn-RS" w:eastAsia="en-US"/>
        </w:rPr>
        <w:t>Hitan prijem na odeljenje</w:t>
      </w:r>
    </w:p>
    <w:p w:rsidR="00A97D23" w:rsidRPr="004D1DD1" w:rsidRDefault="00A97D23" w:rsidP="00A97D23">
      <w:pPr>
        <w:numPr>
          <w:ilvl w:val="0"/>
          <w:numId w:val="2"/>
        </w:numPr>
        <w:tabs>
          <w:tab w:val="clear" w:pos="780"/>
        </w:tabs>
        <w:ind w:left="284" w:hanging="284"/>
        <w:jc w:val="both"/>
        <w:rPr>
          <w:rFonts w:eastAsia="Times New Roman"/>
          <w:noProof/>
          <w:lang w:val="sr-Latn-RS" w:eastAsia="en-US"/>
        </w:rPr>
      </w:pPr>
      <w:r w:rsidRPr="004D1DD1">
        <w:rPr>
          <w:rFonts w:eastAsia="Times New Roman"/>
          <w:noProof/>
          <w:lang w:val="sr-Latn-RS" w:eastAsia="en-US"/>
        </w:rPr>
        <w:t xml:space="preserve">Faktori rizika i opšti pokazatelji stanja </w:t>
      </w:r>
    </w:p>
    <w:p w:rsidR="00A97D23" w:rsidRPr="004D1DD1" w:rsidRDefault="00A97D23" w:rsidP="003E0C6E">
      <w:pPr>
        <w:numPr>
          <w:ilvl w:val="1"/>
          <w:numId w:val="34"/>
        </w:numPr>
        <w:ind w:hanging="1156"/>
        <w:jc w:val="both"/>
        <w:rPr>
          <w:rFonts w:eastAsia="Times New Roman"/>
          <w:noProof/>
          <w:lang w:val="sr-Latn-RS" w:eastAsia="en-US"/>
        </w:rPr>
      </w:pPr>
      <w:r w:rsidRPr="004D1DD1">
        <w:rPr>
          <w:rFonts w:eastAsia="Times New Roman"/>
          <w:noProof/>
          <w:lang w:val="sr-Latn-RS" w:eastAsia="en-US"/>
        </w:rPr>
        <w:t xml:space="preserve">Praćenje istorije faktora rizika </w:t>
      </w:r>
    </w:p>
    <w:p w:rsidR="00A97D23" w:rsidRPr="004D1DD1" w:rsidRDefault="00A97D23" w:rsidP="003E0C6E">
      <w:pPr>
        <w:numPr>
          <w:ilvl w:val="1"/>
          <w:numId w:val="34"/>
        </w:numPr>
        <w:ind w:hanging="1156"/>
        <w:jc w:val="both"/>
        <w:rPr>
          <w:rFonts w:eastAsia="Times New Roman"/>
          <w:noProof/>
          <w:lang w:val="sr-Latn-RS" w:eastAsia="en-US"/>
        </w:rPr>
      </w:pPr>
      <w:r w:rsidRPr="004D1DD1">
        <w:rPr>
          <w:rFonts w:eastAsia="Times New Roman"/>
          <w:noProof/>
          <w:lang w:val="sr-Latn-RS" w:eastAsia="en-US"/>
        </w:rPr>
        <w:t>Mogućnost proizvoljnog definisanja broja i tipa faktora koji se prati</w:t>
      </w:r>
    </w:p>
    <w:p w:rsidR="00A97D23" w:rsidRPr="004D1DD1" w:rsidRDefault="00A97D23" w:rsidP="003E0C6E">
      <w:pPr>
        <w:numPr>
          <w:ilvl w:val="0"/>
          <w:numId w:val="32"/>
        </w:numPr>
        <w:ind w:left="284" w:hanging="284"/>
        <w:jc w:val="both"/>
        <w:rPr>
          <w:rFonts w:eastAsia="Times New Roman"/>
          <w:noProof/>
          <w:lang w:val="sr-Latn-RS" w:eastAsia="en-US"/>
        </w:rPr>
      </w:pPr>
      <w:r w:rsidRPr="004D1DD1">
        <w:rPr>
          <w:rFonts w:eastAsia="Times New Roman"/>
          <w:noProof/>
          <w:lang w:val="sr-Latn-RS" w:eastAsia="en-US"/>
        </w:rPr>
        <w:t xml:space="preserve">Zakazivanje </w:t>
      </w:r>
    </w:p>
    <w:p w:rsidR="00A97D23" w:rsidRPr="004D1DD1" w:rsidRDefault="00A97D23" w:rsidP="003E0C6E">
      <w:pPr>
        <w:numPr>
          <w:ilvl w:val="0"/>
          <w:numId w:val="35"/>
        </w:numPr>
        <w:ind w:hanging="1156"/>
        <w:jc w:val="both"/>
        <w:rPr>
          <w:rFonts w:eastAsia="Times New Roman"/>
          <w:noProof/>
          <w:lang w:val="sr-Latn-RS" w:eastAsia="en-US"/>
        </w:rPr>
      </w:pPr>
      <w:r w:rsidRPr="004D1DD1">
        <w:rPr>
          <w:rFonts w:eastAsia="Times New Roman"/>
          <w:noProof/>
          <w:lang w:val="sr-Latn-RS" w:eastAsia="en-US"/>
        </w:rPr>
        <w:t xml:space="preserve">Prvi i kontrolni pregledi, dijagnostika </w:t>
      </w:r>
    </w:p>
    <w:p w:rsidR="00A97D23" w:rsidRPr="004D1DD1" w:rsidRDefault="00A97D23" w:rsidP="003E0C6E">
      <w:pPr>
        <w:numPr>
          <w:ilvl w:val="0"/>
          <w:numId w:val="35"/>
        </w:numPr>
        <w:ind w:hanging="1156"/>
        <w:jc w:val="both"/>
        <w:rPr>
          <w:rFonts w:eastAsia="Times New Roman"/>
          <w:noProof/>
          <w:lang w:val="sr-Latn-RS" w:eastAsia="en-US"/>
        </w:rPr>
      </w:pPr>
      <w:r w:rsidRPr="004D1DD1">
        <w:rPr>
          <w:rFonts w:eastAsia="Times New Roman"/>
          <w:noProof/>
          <w:lang w:val="sr-Latn-RS" w:eastAsia="en-US"/>
        </w:rPr>
        <w:t xml:space="preserve">Iz ambulante, sa šaltera ili call centra </w:t>
      </w:r>
    </w:p>
    <w:p w:rsidR="00A97D23" w:rsidRPr="004D1DD1" w:rsidRDefault="00A97D23" w:rsidP="003E0C6E">
      <w:pPr>
        <w:numPr>
          <w:ilvl w:val="0"/>
          <w:numId w:val="35"/>
        </w:numPr>
        <w:ind w:hanging="1156"/>
        <w:jc w:val="both"/>
        <w:rPr>
          <w:rFonts w:eastAsia="Times New Roman"/>
          <w:noProof/>
          <w:lang w:val="sr-Latn-RS" w:eastAsia="en-US"/>
        </w:rPr>
      </w:pPr>
      <w:r w:rsidRPr="004D1DD1">
        <w:rPr>
          <w:rFonts w:eastAsia="Times New Roman"/>
          <w:noProof/>
          <w:lang w:val="sr-Latn-RS" w:eastAsia="en-US"/>
        </w:rPr>
        <w:t xml:space="preserve">Za organizacionu jedinicu i/ili lekara, po tipu i vremenu trajanja pregleda </w:t>
      </w:r>
    </w:p>
    <w:p w:rsidR="00A97D23" w:rsidRDefault="00A97D23" w:rsidP="003E0C6E">
      <w:pPr>
        <w:numPr>
          <w:ilvl w:val="0"/>
          <w:numId w:val="35"/>
        </w:numPr>
        <w:ind w:hanging="1156"/>
        <w:jc w:val="both"/>
        <w:rPr>
          <w:rFonts w:eastAsia="Times New Roman"/>
          <w:noProof/>
          <w:lang w:val="sr-Latn-RS" w:eastAsia="en-US"/>
        </w:rPr>
      </w:pPr>
      <w:r w:rsidRPr="004D1DD1">
        <w:rPr>
          <w:rFonts w:eastAsia="Times New Roman"/>
          <w:noProof/>
          <w:lang w:val="sr-Latn-RS" w:eastAsia="en-US"/>
        </w:rPr>
        <w:t xml:space="preserve">Za određeno vreme, na čekanju ili za sadašnji tren </w:t>
      </w:r>
    </w:p>
    <w:p w:rsidR="00A97D23" w:rsidRDefault="00A97D23" w:rsidP="00A97D23">
      <w:pPr>
        <w:jc w:val="both"/>
        <w:rPr>
          <w:rFonts w:eastAsia="Times New Roman"/>
          <w:noProof/>
          <w:lang w:val="sr-Latn-RS" w:eastAsia="en-US"/>
        </w:rPr>
      </w:pPr>
    </w:p>
    <w:p w:rsidR="00A97D23" w:rsidRPr="004D1DD1" w:rsidRDefault="00A97D23" w:rsidP="00A97D23">
      <w:pPr>
        <w:jc w:val="both"/>
        <w:rPr>
          <w:rFonts w:eastAsia="Times New Roman"/>
          <w:noProof/>
          <w:lang w:val="sr-Latn-RS" w:eastAsia="en-US"/>
        </w:rPr>
      </w:pPr>
    </w:p>
    <w:p w:rsidR="00A97D23" w:rsidRDefault="00A97D23" w:rsidP="00A97D23">
      <w:pPr>
        <w:jc w:val="center"/>
        <w:rPr>
          <w:rFonts w:eastAsia="Times New Roman"/>
          <w:b/>
          <w:noProof/>
          <w:lang w:val="sr-Latn-RS" w:eastAsia="en-US"/>
        </w:rPr>
      </w:pPr>
      <w:r w:rsidRPr="00125B17">
        <w:rPr>
          <w:rFonts w:eastAsia="Times New Roman"/>
          <w:b/>
          <w:noProof/>
          <w:lang w:val="sr-Latn-RS" w:eastAsia="en-US"/>
        </w:rPr>
        <w:t>ELEKTRONSKA FAKTURA</w:t>
      </w:r>
    </w:p>
    <w:p w:rsidR="00A97D23" w:rsidRPr="00125B17" w:rsidRDefault="00A97D23" w:rsidP="00A97D23">
      <w:pPr>
        <w:jc w:val="center"/>
        <w:rPr>
          <w:rFonts w:eastAsia="Times New Roman"/>
          <w:b/>
          <w:noProof/>
          <w:lang w:val="sr-Latn-RS" w:eastAsia="en-US"/>
        </w:rPr>
      </w:pPr>
    </w:p>
    <w:p w:rsidR="00A97D23" w:rsidRPr="004D1DD1" w:rsidRDefault="00A97D23" w:rsidP="003E0C6E">
      <w:pPr>
        <w:numPr>
          <w:ilvl w:val="0"/>
          <w:numId w:val="36"/>
        </w:numPr>
        <w:ind w:left="284" w:hanging="284"/>
        <w:jc w:val="both"/>
        <w:rPr>
          <w:rFonts w:eastAsia="Times New Roman"/>
          <w:noProof/>
          <w:lang w:val="sr-Latn-RS" w:eastAsia="en-US"/>
        </w:rPr>
      </w:pPr>
      <w:r w:rsidRPr="004D1DD1">
        <w:rPr>
          <w:rFonts w:eastAsia="Times New Roman"/>
          <w:noProof/>
          <w:lang w:val="sr-Latn-RS" w:eastAsia="en-US"/>
        </w:rPr>
        <w:t xml:space="preserve">Cenovnici </w:t>
      </w:r>
    </w:p>
    <w:p w:rsidR="00A97D23" w:rsidRPr="004D1DD1" w:rsidRDefault="00A97D23" w:rsidP="003E0C6E">
      <w:pPr>
        <w:numPr>
          <w:ilvl w:val="1"/>
          <w:numId w:val="37"/>
        </w:numPr>
        <w:ind w:left="709" w:hanging="425"/>
        <w:jc w:val="both"/>
        <w:rPr>
          <w:rFonts w:eastAsia="Times New Roman"/>
          <w:noProof/>
          <w:lang w:val="sr-Latn-RS" w:eastAsia="en-US"/>
        </w:rPr>
      </w:pPr>
      <w:r w:rsidRPr="004D1DD1">
        <w:rPr>
          <w:rFonts w:eastAsia="Times New Roman"/>
          <w:noProof/>
          <w:lang w:val="sr-Latn-RS" w:eastAsia="en-US"/>
        </w:rPr>
        <w:t xml:space="preserve">Automatsko ažuriranje cenovnika iz datoteka koje objavljuje RFZO </w:t>
      </w:r>
    </w:p>
    <w:p w:rsidR="00A97D23" w:rsidRPr="004D1DD1" w:rsidRDefault="00A97D23" w:rsidP="003E0C6E">
      <w:pPr>
        <w:numPr>
          <w:ilvl w:val="1"/>
          <w:numId w:val="37"/>
        </w:numPr>
        <w:ind w:left="709" w:hanging="425"/>
        <w:jc w:val="both"/>
        <w:rPr>
          <w:rFonts w:eastAsia="Times New Roman"/>
          <w:noProof/>
          <w:lang w:val="sr-Latn-RS" w:eastAsia="en-US"/>
        </w:rPr>
      </w:pPr>
      <w:r w:rsidRPr="004D1DD1">
        <w:rPr>
          <w:rFonts w:eastAsia="Times New Roman"/>
          <w:noProof/>
          <w:lang w:val="sr-Latn-RS" w:eastAsia="en-US"/>
        </w:rPr>
        <w:t>Definisanje internog cenovnika usluga i materija</w:t>
      </w:r>
    </w:p>
    <w:p w:rsidR="00A97D23" w:rsidRPr="004D1DD1" w:rsidRDefault="00A97D23" w:rsidP="003E0C6E">
      <w:pPr>
        <w:numPr>
          <w:ilvl w:val="0"/>
          <w:numId w:val="36"/>
        </w:numPr>
        <w:ind w:left="284" w:hanging="284"/>
        <w:jc w:val="both"/>
        <w:rPr>
          <w:rFonts w:eastAsia="Times New Roman"/>
          <w:noProof/>
          <w:lang w:val="sr-Latn-RS" w:eastAsia="en-US"/>
        </w:rPr>
      </w:pPr>
      <w:r w:rsidRPr="004D1DD1">
        <w:rPr>
          <w:rFonts w:eastAsia="Times New Roman"/>
          <w:noProof/>
          <w:lang w:val="sr-Latn-RS" w:eastAsia="en-US"/>
        </w:rPr>
        <w:t xml:space="preserve">Prefakturisanje </w:t>
      </w:r>
    </w:p>
    <w:p w:rsidR="00A97D23" w:rsidRPr="004D1DD1" w:rsidRDefault="00A97D23" w:rsidP="003E0C6E">
      <w:pPr>
        <w:numPr>
          <w:ilvl w:val="1"/>
          <w:numId w:val="38"/>
        </w:numPr>
        <w:ind w:hanging="1156"/>
        <w:jc w:val="both"/>
        <w:rPr>
          <w:rFonts w:eastAsia="Times New Roman"/>
          <w:noProof/>
          <w:lang w:val="sr-Latn-RS" w:eastAsia="en-US"/>
        </w:rPr>
      </w:pPr>
      <w:r w:rsidRPr="004D1DD1">
        <w:rPr>
          <w:rFonts w:eastAsia="Times New Roman"/>
          <w:noProof/>
          <w:lang w:val="sr-Latn-RS" w:eastAsia="en-US"/>
        </w:rPr>
        <w:t xml:space="preserve">Mogućnost prefakturisanja za drugi period u slučaju drugostepenog osporenja </w:t>
      </w:r>
    </w:p>
    <w:p w:rsidR="00A97D23" w:rsidRPr="004D1DD1" w:rsidRDefault="00A97D23" w:rsidP="003E0C6E">
      <w:pPr>
        <w:numPr>
          <w:ilvl w:val="1"/>
          <w:numId w:val="38"/>
        </w:numPr>
        <w:ind w:hanging="1156"/>
        <w:jc w:val="both"/>
        <w:rPr>
          <w:rFonts w:eastAsia="Times New Roman"/>
          <w:noProof/>
          <w:lang w:val="sr-Latn-RS" w:eastAsia="en-US"/>
        </w:rPr>
      </w:pPr>
      <w:r w:rsidRPr="004D1DD1">
        <w:rPr>
          <w:rFonts w:eastAsia="Times New Roman"/>
          <w:noProof/>
          <w:lang w:val="sr-Latn-RS" w:eastAsia="en-US"/>
        </w:rPr>
        <w:t>Prefakturisanje celog pregleda/hospitalizacije ili pojedinačno po uslugama</w:t>
      </w:r>
    </w:p>
    <w:p w:rsidR="00A97D23" w:rsidRPr="004D1DD1" w:rsidRDefault="00A97D23" w:rsidP="003E0C6E">
      <w:pPr>
        <w:numPr>
          <w:ilvl w:val="0"/>
          <w:numId w:val="36"/>
        </w:numPr>
        <w:ind w:left="284" w:hanging="284"/>
        <w:jc w:val="both"/>
        <w:rPr>
          <w:rFonts w:eastAsia="Times New Roman"/>
          <w:noProof/>
          <w:lang w:val="sr-Latn-RS" w:eastAsia="en-US"/>
        </w:rPr>
      </w:pPr>
      <w:r w:rsidRPr="004D1DD1">
        <w:rPr>
          <w:rFonts w:eastAsia="Times New Roman"/>
          <w:noProof/>
          <w:lang w:val="sr-Latn-RS" w:eastAsia="en-US"/>
        </w:rPr>
        <w:t xml:space="preserve">Pregled </w:t>
      </w:r>
    </w:p>
    <w:p w:rsidR="00A97D23" w:rsidRPr="004D1DD1" w:rsidRDefault="00A97D23" w:rsidP="003E0C6E">
      <w:pPr>
        <w:numPr>
          <w:ilvl w:val="1"/>
          <w:numId w:val="39"/>
        </w:numPr>
        <w:ind w:hanging="1156"/>
        <w:jc w:val="both"/>
        <w:rPr>
          <w:rFonts w:eastAsia="Times New Roman"/>
          <w:noProof/>
          <w:lang w:val="sr-Latn-RS" w:eastAsia="en-US"/>
        </w:rPr>
      </w:pPr>
      <w:r w:rsidRPr="004D1DD1">
        <w:rPr>
          <w:rFonts w:eastAsia="Times New Roman"/>
          <w:noProof/>
          <w:lang w:val="sr-Latn-RS" w:eastAsia="en-US"/>
        </w:rPr>
        <w:t xml:space="preserve">Pregled svih stavki koje će se pojaviti na fakturi </w:t>
      </w:r>
    </w:p>
    <w:p w:rsidR="00A97D23" w:rsidRPr="004D1DD1" w:rsidRDefault="00A97D23" w:rsidP="003E0C6E">
      <w:pPr>
        <w:numPr>
          <w:ilvl w:val="1"/>
          <w:numId w:val="39"/>
        </w:numPr>
        <w:ind w:hanging="1156"/>
        <w:jc w:val="both"/>
        <w:rPr>
          <w:rFonts w:eastAsia="Times New Roman"/>
          <w:noProof/>
          <w:lang w:val="sr-Latn-RS" w:eastAsia="en-US"/>
        </w:rPr>
      </w:pPr>
      <w:r w:rsidRPr="004D1DD1">
        <w:rPr>
          <w:rFonts w:eastAsia="Times New Roman"/>
          <w:noProof/>
          <w:lang w:val="sr-Latn-RS" w:eastAsia="en-US"/>
        </w:rPr>
        <w:t xml:space="preserve">Po organizacionoj jedinici ili pacijentu (JMBG, LBO, Br. kartona) </w:t>
      </w:r>
    </w:p>
    <w:p w:rsidR="00A97D23" w:rsidRPr="004D1DD1" w:rsidRDefault="00A97D23" w:rsidP="003E0C6E">
      <w:pPr>
        <w:numPr>
          <w:ilvl w:val="0"/>
          <w:numId w:val="36"/>
        </w:numPr>
        <w:ind w:left="284" w:hanging="284"/>
        <w:jc w:val="both"/>
        <w:rPr>
          <w:rFonts w:eastAsia="Times New Roman"/>
          <w:noProof/>
          <w:lang w:val="sr-Latn-RS" w:eastAsia="en-US"/>
        </w:rPr>
      </w:pPr>
      <w:r w:rsidRPr="004D1DD1">
        <w:rPr>
          <w:rFonts w:eastAsia="Times New Roman"/>
          <w:noProof/>
          <w:lang w:val="sr-Latn-RS" w:eastAsia="en-US"/>
        </w:rPr>
        <w:t xml:space="preserve">Filteri provere </w:t>
      </w:r>
    </w:p>
    <w:p w:rsidR="00A97D23" w:rsidRPr="004D1DD1" w:rsidRDefault="00A97D23" w:rsidP="003E0C6E">
      <w:pPr>
        <w:numPr>
          <w:ilvl w:val="1"/>
          <w:numId w:val="40"/>
        </w:numPr>
        <w:ind w:hanging="1156"/>
        <w:jc w:val="both"/>
        <w:rPr>
          <w:rFonts w:eastAsia="Times New Roman"/>
          <w:noProof/>
          <w:lang w:val="sr-Latn-RS" w:eastAsia="en-US"/>
        </w:rPr>
      </w:pPr>
      <w:r w:rsidRPr="004D1DD1">
        <w:rPr>
          <w:rFonts w:eastAsia="Times New Roman"/>
          <w:noProof/>
          <w:lang w:val="sr-Latn-RS" w:eastAsia="en-US"/>
        </w:rPr>
        <w:t xml:space="preserve">Za sve usluge koje idu na teret RFZO, omogućene su provere pri unosu podataka </w:t>
      </w:r>
    </w:p>
    <w:p w:rsidR="00A97D23" w:rsidRPr="004D1DD1" w:rsidRDefault="00A97D23" w:rsidP="003E0C6E">
      <w:pPr>
        <w:numPr>
          <w:ilvl w:val="1"/>
          <w:numId w:val="40"/>
        </w:numPr>
        <w:ind w:hanging="1156"/>
        <w:jc w:val="both"/>
        <w:rPr>
          <w:rFonts w:eastAsia="Times New Roman"/>
          <w:noProof/>
          <w:lang w:val="sr-Latn-RS" w:eastAsia="en-US"/>
        </w:rPr>
      </w:pPr>
      <w:r w:rsidRPr="004D1DD1">
        <w:rPr>
          <w:rFonts w:eastAsia="Times New Roman"/>
          <w:noProof/>
          <w:lang w:val="sr-Latn-RS" w:eastAsia="en-US"/>
        </w:rPr>
        <w:t xml:space="preserve">Zabrana usluga-dijagnoza, usluga-usluga, usluga-starosna dob, ... </w:t>
      </w:r>
    </w:p>
    <w:p w:rsidR="00A97D23" w:rsidRPr="004D1DD1" w:rsidRDefault="00A97D23" w:rsidP="003E0C6E">
      <w:pPr>
        <w:numPr>
          <w:ilvl w:val="0"/>
          <w:numId w:val="36"/>
        </w:numPr>
        <w:ind w:left="284" w:hanging="284"/>
        <w:jc w:val="both"/>
        <w:rPr>
          <w:rFonts w:eastAsia="Times New Roman"/>
          <w:noProof/>
          <w:lang w:val="sr-Latn-RS" w:eastAsia="en-US"/>
        </w:rPr>
      </w:pPr>
      <w:r w:rsidRPr="004D1DD1">
        <w:rPr>
          <w:rFonts w:eastAsia="Times New Roman"/>
          <w:noProof/>
          <w:lang w:val="sr-Latn-RS" w:eastAsia="en-US"/>
        </w:rPr>
        <w:t xml:space="preserve">Zaključavanje </w:t>
      </w:r>
    </w:p>
    <w:p w:rsidR="00A97D23" w:rsidRPr="004D1DD1" w:rsidRDefault="00A97D23" w:rsidP="003E0C6E">
      <w:pPr>
        <w:numPr>
          <w:ilvl w:val="1"/>
          <w:numId w:val="41"/>
        </w:numPr>
        <w:ind w:hanging="1156"/>
        <w:jc w:val="both"/>
        <w:rPr>
          <w:rFonts w:eastAsia="Times New Roman"/>
          <w:noProof/>
          <w:lang w:val="sr-Latn-RS" w:eastAsia="en-US"/>
        </w:rPr>
      </w:pPr>
      <w:r w:rsidRPr="004D1DD1">
        <w:rPr>
          <w:rFonts w:eastAsia="Times New Roman"/>
          <w:noProof/>
          <w:lang w:val="sr-Latn-RS" w:eastAsia="en-US"/>
        </w:rPr>
        <w:t xml:space="preserve">Po potvrdi fakture na portalu RZFO, moguće je zaključati retroaktivne izmene </w:t>
      </w:r>
    </w:p>
    <w:p w:rsidR="00A97D23" w:rsidRDefault="00A97D23" w:rsidP="003E0C6E">
      <w:pPr>
        <w:numPr>
          <w:ilvl w:val="1"/>
          <w:numId w:val="41"/>
        </w:numPr>
        <w:ind w:left="709" w:hanging="425"/>
        <w:jc w:val="both"/>
        <w:rPr>
          <w:rFonts w:eastAsia="Times New Roman"/>
          <w:noProof/>
          <w:lang w:val="sr-Latn-RS" w:eastAsia="en-US"/>
        </w:rPr>
      </w:pPr>
      <w:r w:rsidRPr="004D1DD1">
        <w:rPr>
          <w:rFonts w:eastAsia="Times New Roman"/>
          <w:noProof/>
          <w:lang w:val="sr-Latn-RS" w:eastAsia="en-US"/>
        </w:rPr>
        <w:t xml:space="preserve">Nakon zaključavanja fakture, moguća je izmena stavki iz prethodnog perioda jedino prefakturisanjem </w:t>
      </w:r>
    </w:p>
    <w:p w:rsidR="00A97D23" w:rsidRPr="004D1DD1" w:rsidRDefault="00A97D23" w:rsidP="00A97D23">
      <w:pPr>
        <w:jc w:val="both"/>
        <w:rPr>
          <w:rFonts w:eastAsia="Times New Roman"/>
          <w:noProof/>
          <w:lang w:val="sr-Latn-RS" w:eastAsia="en-US"/>
        </w:rPr>
      </w:pPr>
    </w:p>
    <w:p w:rsidR="00A97D23" w:rsidRDefault="00A97D23" w:rsidP="00A97D23">
      <w:pPr>
        <w:jc w:val="center"/>
        <w:rPr>
          <w:rFonts w:eastAsia="Times New Roman"/>
          <w:b/>
          <w:noProof/>
          <w:lang w:val="sr-Latn-RS" w:eastAsia="en-US"/>
        </w:rPr>
      </w:pPr>
      <w:r w:rsidRPr="00125B17">
        <w:rPr>
          <w:rFonts w:eastAsia="Times New Roman"/>
          <w:b/>
          <w:noProof/>
          <w:lang w:val="sr-Latn-RS" w:eastAsia="en-US"/>
        </w:rPr>
        <w:t>ADMINISTRACIJA</w:t>
      </w:r>
    </w:p>
    <w:p w:rsidR="00A97D23" w:rsidRPr="00125B17" w:rsidRDefault="00A97D23" w:rsidP="00A97D23">
      <w:pPr>
        <w:jc w:val="center"/>
        <w:rPr>
          <w:rFonts w:eastAsia="Times New Roman"/>
          <w:b/>
          <w:noProof/>
          <w:lang w:val="sr-Latn-RS" w:eastAsia="en-US"/>
        </w:rPr>
      </w:pPr>
    </w:p>
    <w:p w:rsidR="00A97D23" w:rsidRPr="004D1DD1" w:rsidRDefault="00A97D23" w:rsidP="003E0C6E">
      <w:pPr>
        <w:numPr>
          <w:ilvl w:val="0"/>
          <w:numId w:val="42"/>
        </w:numPr>
        <w:ind w:left="284" w:hanging="284"/>
        <w:jc w:val="both"/>
        <w:rPr>
          <w:rFonts w:eastAsia="Times New Roman"/>
          <w:noProof/>
          <w:lang w:val="sr-Latn-RS" w:eastAsia="en-US"/>
        </w:rPr>
      </w:pPr>
      <w:r w:rsidRPr="004D1DD1">
        <w:rPr>
          <w:rFonts w:eastAsia="Times New Roman"/>
          <w:noProof/>
          <w:lang w:val="sr-Latn-RS" w:eastAsia="en-US"/>
        </w:rPr>
        <w:t xml:space="preserve">Šifarnici: Usluge, Lekovi, Materijali </w:t>
      </w:r>
    </w:p>
    <w:p w:rsidR="00A97D23" w:rsidRPr="004D1DD1" w:rsidRDefault="00A97D23" w:rsidP="003E0C6E">
      <w:pPr>
        <w:numPr>
          <w:ilvl w:val="0"/>
          <w:numId w:val="42"/>
        </w:numPr>
        <w:ind w:left="284" w:hanging="284"/>
        <w:jc w:val="both"/>
        <w:rPr>
          <w:rFonts w:eastAsia="Times New Roman"/>
          <w:noProof/>
          <w:lang w:val="sr-Latn-RS" w:eastAsia="en-US"/>
        </w:rPr>
      </w:pPr>
      <w:r w:rsidRPr="004D1DD1">
        <w:rPr>
          <w:rFonts w:eastAsia="Times New Roman"/>
          <w:noProof/>
          <w:lang w:val="sr-Latn-RS" w:eastAsia="en-US"/>
        </w:rPr>
        <w:t xml:space="preserve">Obaveštenja </w:t>
      </w:r>
    </w:p>
    <w:p w:rsidR="00A97D23" w:rsidRPr="004D1DD1" w:rsidRDefault="00A97D23" w:rsidP="003E0C6E">
      <w:pPr>
        <w:numPr>
          <w:ilvl w:val="1"/>
          <w:numId w:val="44"/>
        </w:numPr>
        <w:ind w:hanging="1156"/>
        <w:jc w:val="both"/>
        <w:rPr>
          <w:rFonts w:eastAsia="Times New Roman"/>
          <w:noProof/>
          <w:lang w:val="sr-Latn-RS" w:eastAsia="en-US"/>
        </w:rPr>
      </w:pPr>
      <w:r w:rsidRPr="004D1DD1">
        <w:rPr>
          <w:rFonts w:eastAsia="Times New Roman"/>
          <w:noProof/>
          <w:lang w:val="sr-Latn-RS" w:eastAsia="en-US"/>
        </w:rPr>
        <w:t xml:space="preserve">Svim korisnicima sistema na glavnoj strani sa naprednim formatiranjem i datotekama </w:t>
      </w:r>
    </w:p>
    <w:p w:rsidR="00A97D23" w:rsidRPr="004D1DD1" w:rsidRDefault="00A97D23" w:rsidP="003E0C6E">
      <w:pPr>
        <w:numPr>
          <w:ilvl w:val="1"/>
          <w:numId w:val="44"/>
        </w:numPr>
        <w:ind w:hanging="1156"/>
        <w:jc w:val="both"/>
        <w:rPr>
          <w:rFonts w:eastAsia="Times New Roman"/>
          <w:noProof/>
          <w:lang w:val="sr-Latn-RS" w:eastAsia="en-US"/>
        </w:rPr>
      </w:pPr>
      <w:r w:rsidRPr="004D1DD1">
        <w:rPr>
          <w:rFonts w:eastAsia="Times New Roman"/>
          <w:noProof/>
          <w:lang w:val="sr-Latn-RS" w:eastAsia="en-US"/>
        </w:rPr>
        <w:t xml:space="preserve">Lična putem sistema poruka </w:t>
      </w:r>
    </w:p>
    <w:p w:rsidR="00A97D23" w:rsidRPr="004D1DD1" w:rsidRDefault="00A97D23" w:rsidP="003E0C6E">
      <w:pPr>
        <w:numPr>
          <w:ilvl w:val="1"/>
          <w:numId w:val="44"/>
        </w:numPr>
        <w:ind w:hanging="1156"/>
        <w:jc w:val="both"/>
        <w:rPr>
          <w:rFonts w:eastAsia="Times New Roman"/>
          <w:noProof/>
          <w:lang w:val="sr-Latn-RS" w:eastAsia="en-US"/>
        </w:rPr>
      </w:pPr>
      <w:r w:rsidRPr="004D1DD1">
        <w:rPr>
          <w:rFonts w:eastAsia="Times New Roman"/>
          <w:noProof/>
          <w:lang w:val="sr-Latn-RS" w:eastAsia="en-US"/>
        </w:rPr>
        <w:t xml:space="preserve">Tehničkoj podršci komentarima radnika (automatski e-mail) </w:t>
      </w:r>
    </w:p>
    <w:p w:rsidR="00A97D23" w:rsidRPr="004D1DD1" w:rsidRDefault="00A97D23" w:rsidP="003E0C6E">
      <w:pPr>
        <w:numPr>
          <w:ilvl w:val="1"/>
          <w:numId w:val="44"/>
        </w:numPr>
        <w:ind w:hanging="1156"/>
        <w:jc w:val="both"/>
        <w:rPr>
          <w:rFonts w:eastAsia="Times New Roman"/>
          <w:noProof/>
          <w:lang w:val="sr-Latn-RS" w:eastAsia="en-US"/>
        </w:rPr>
      </w:pPr>
      <w:r w:rsidRPr="004D1DD1">
        <w:rPr>
          <w:rFonts w:eastAsia="Times New Roman"/>
          <w:noProof/>
          <w:lang w:val="sr-Latn-RS" w:eastAsia="en-US"/>
        </w:rPr>
        <w:t xml:space="preserve">Alarmi korisnicima </w:t>
      </w:r>
    </w:p>
    <w:p w:rsidR="00A97D23" w:rsidRPr="004D1DD1" w:rsidRDefault="00A97D23" w:rsidP="003E0C6E">
      <w:pPr>
        <w:numPr>
          <w:ilvl w:val="0"/>
          <w:numId w:val="43"/>
        </w:numPr>
        <w:ind w:left="284" w:hanging="284"/>
        <w:jc w:val="both"/>
        <w:rPr>
          <w:rFonts w:eastAsia="Times New Roman"/>
          <w:noProof/>
          <w:lang w:val="sr-Latn-RS" w:eastAsia="en-US"/>
        </w:rPr>
      </w:pPr>
      <w:r w:rsidRPr="004D1DD1">
        <w:rPr>
          <w:rFonts w:eastAsia="Times New Roman"/>
          <w:noProof/>
          <w:lang w:val="sr-Latn-RS" w:eastAsia="en-US"/>
        </w:rPr>
        <w:lastRenderedPageBreak/>
        <w:t xml:space="preserve">Prava pristupa </w:t>
      </w:r>
    </w:p>
    <w:p w:rsidR="00A97D23" w:rsidRPr="004D1DD1" w:rsidRDefault="00A97D23" w:rsidP="003E0C6E">
      <w:pPr>
        <w:numPr>
          <w:ilvl w:val="1"/>
          <w:numId w:val="45"/>
        </w:numPr>
        <w:ind w:hanging="1156"/>
        <w:jc w:val="both"/>
        <w:rPr>
          <w:rFonts w:eastAsia="Times New Roman"/>
          <w:noProof/>
          <w:lang w:val="sr-Latn-RS" w:eastAsia="en-US"/>
        </w:rPr>
      </w:pPr>
      <w:r w:rsidRPr="004D1DD1">
        <w:rPr>
          <w:rFonts w:eastAsia="Times New Roman"/>
          <w:noProof/>
          <w:lang w:val="sr-Latn-RS" w:eastAsia="en-US"/>
        </w:rPr>
        <w:t xml:space="preserve">Uloge korisnika </w:t>
      </w:r>
    </w:p>
    <w:p w:rsidR="00A97D23" w:rsidRPr="004D1DD1" w:rsidRDefault="00A97D23" w:rsidP="003E0C6E">
      <w:pPr>
        <w:numPr>
          <w:ilvl w:val="1"/>
          <w:numId w:val="45"/>
        </w:numPr>
        <w:ind w:hanging="1156"/>
        <w:jc w:val="both"/>
        <w:rPr>
          <w:rFonts w:eastAsia="Times New Roman"/>
          <w:noProof/>
          <w:lang w:val="sr-Latn-RS" w:eastAsia="en-US"/>
        </w:rPr>
      </w:pPr>
      <w:r w:rsidRPr="004D1DD1">
        <w:rPr>
          <w:rFonts w:eastAsia="Times New Roman"/>
          <w:noProof/>
          <w:lang w:val="sr-Latn-RS" w:eastAsia="en-US"/>
        </w:rPr>
        <w:t xml:space="preserve">Aplikativna prava </w:t>
      </w:r>
    </w:p>
    <w:p w:rsidR="00A97D23" w:rsidRPr="004D1DD1" w:rsidRDefault="00A97D23" w:rsidP="003E0C6E">
      <w:pPr>
        <w:numPr>
          <w:ilvl w:val="1"/>
          <w:numId w:val="45"/>
        </w:numPr>
        <w:ind w:hanging="1156"/>
        <w:jc w:val="both"/>
        <w:rPr>
          <w:rFonts w:eastAsia="Times New Roman"/>
          <w:noProof/>
          <w:lang w:val="sr-Latn-RS" w:eastAsia="en-US"/>
        </w:rPr>
      </w:pPr>
      <w:r w:rsidRPr="004D1DD1">
        <w:rPr>
          <w:rFonts w:eastAsia="Times New Roman"/>
          <w:noProof/>
          <w:lang w:val="sr-Latn-RS" w:eastAsia="en-US"/>
        </w:rPr>
        <w:t>Prava po organizacionim jedinicama</w:t>
      </w:r>
    </w:p>
    <w:p w:rsidR="00A97D23" w:rsidRPr="004D1DD1" w:rsidRDefault="00A97D23" w:rsidP="003E0C6E">
      <w:pPr>
        <w:numPr>
          <w:ilvl w:val="0"/>
          <w:numId w:val="43"/>
        </w:numPr>
        <w:ind w:left="284" w:hanging="284"/>
        <w:jc w:val="both"/>
        <w:rPr>
          <w:rFonts w:eastAsia="Times New Roman"/>
          <w:noProof/>
          <w:lang w:val="sr-Latn-RS" w:eastAsia="en-US"/>
        </w:rPr>
      </w:pPr>
      <w:r w:rsidRPr="004D1DD1">
        <w:rPr>
          <w:rFonts w:eastAsia="Times New Roman"/>
          <w:noProof/>
          <w:lang w:val="sr-Latn-RS" w:eastAsia="en-US"/>
        </w:rPr>
        <w:t xml:space="preserve">Tipovi kontakata </w:t>
      </w:r>
    </w:p>
    <w:p w:rsidR="00A97D23" w:rsidRPr="004D1DD1" w:rsidRDefault="00A97D23" w:rsidP="003E0C6E">
      <w:pPr>
        <w:numPr>
          <w:ilvl w:val="1"/>
          <w:numId w:val="46"/>
        </w:numPr>
        <w:ind w:hanging="1156"/>
        <w:jc w:val="both"/>
        <w:rPr>
          <w:rFonts w:eastAsia="Times New Roman"/>
          <w:noProof/>
          <w:lang w:val="sr-Latn-RS" w:eastAsia="en-US"/>
        </w:rPr>
      </w:pPr>
      <w:r w:rsidRPr="004D1DD1">
        <w:rPr>
          <w:rFonts w:eastAsia="Times New Roman"/>
          <w:noProof/>
          <w:lang w:val="sr-Latn-RS" w:eastAsia="en-US"/>
        </w:rPr>
        <w:t xml:space="preserve">Različiti šabloni za svaki tip kontakta </w:t>
      </w:r>
    </w:p>
    <w:p w:rsidR="00A97D23" w:rsidRPr="00EA610E" w:rsidRDefault="00A97D23" w:rsidP="003E0C6E">
      <w:pPr>
        <w:numPr>
          <w:ilvl w:val="1"/>
          <w:numId w:val="46"/>
        </w:numPr>
        <w:ind w:hanging="1156"/>
        <w:jc w:val="both"/>
        <w:rPr>
          <w:rFonts w:eastAsia="Times New Roman"/>
          <w:noProof/>
          <w:lang w:val="sr-Latn-RS" w:eastAsia="en-US"/>
        </w:rPr>
      </w:pPr>
      <w:r w:rsidRPr="004D1DD1">
        <w:rPr>
          <w:rFonts w:eastAsia="Times New Roman"/>
          <w:noProof/>
          <w:lang w:val="sr-Latn-RS" w:eastAsia="en-US"/>
        </w:rPr>
        <w:t xml:space="preserve">Proizvoljni broj polja za unos </w:t>
      </w:r>
    </w:p>
    <w:p w:rsidR="00A97D23" w:rsidRPr="004D1DD1" w:rsidRDefault="00A97D23" w:rsidP="003E0C6E">
      <w:pPr>
        <w:numPr>
          <w:ilvl w:val="1"/>
          <w:numId w:val="46"/>
        </w:numPr>
        <w:ind w:hanging="1156"/>
        <w:jc w:val="both"/>
        <w:rPr>
          <w:rFonts w:eastAsia="Times New Roman"/>
          <w:noProof/>
          <w:lang w:val="sr-Latn-RS" w:eastAsia="en-US"/>
        </w:rPr>
      </w:pPr>
      <w:r w:rsidRPr="004D1DD1">
        <w:rPr>
          <w:rFonts w:eastAsia="Times New Roman"/>
          <w:noProof/>
          <w:lang w:val="sr-Latn-RS" w:eastAsia="en-US"/>
        </w:rPr>
        <w:t xml:space="preserve">Vezivanje tipova kontakta za organizacionu jedinicu </w:t>
      </w:r>
    </w:p>
    <w:p w:rsidR="00A97D23" w:rsidRPr="004D1DD1" w:rsidRDefault="00A97D23" w:rsidP="003E0C6E">
      <w:pPr>
        <w:numPr>
          <w:ilvl w:val="0"/>
          <w:numId w:val="43"/>
        </w:numPr>
        <w:ind w:left="284" w:hanging="284"/>
        <w:jc w:val="both"/>
        <w:rPr>
          <w:rFonts w:eastAsia="Times New Roman"/>
          <w:noProof/>
          <w:lang w:val="sr-Latn-RS" w:eastAsia="en-US"/>
        </w:rPr>
      </w:pPr>
      <w:r w:rsidRPr="004D1DD1">
        <w:rPr>
          <w:rFonts w:eastAsia="Times New Roman"/>
          <w:noProof/>
          <w:lang w:val="sr-Latn-RS" w:eastAsia="en-US"/>
        </w:rPr>
        <w:t xml:space="preserve">Setovi pružanja </w:t>
      </w:r>
    </w:p>
    <w:p w:rsidR="00A97D23" w:rsidRPr="004D1DD1" w:rsidRDefault="00A97D23" w:rsidP="003E0C6E">
      <w:pPr>
        <w:numPr>
          <w:ilvl w:val="1"/>
          <w:numId w:val="47"/>
        </w:numPr>
        <w:ind w:hanging="1156"/>
        <w:jc w:val="both"/>
        <w:rPr>
          <w:rFonts w:eastAsia="Times New Roman"/>
          <w:noProof/>
          <w:lang w:val="sr-Latn-RS" w:eastAsia="en-US"/>
        </w:rPr>
      </w:pPr>
      <w:r w:rsidRPr="004D1DD1">
        <w:rPr>
          <w:rFonts w:eastAsia="Times New Roman"/>
          <w:noProof/>
          <w:lang w:val="sr-Latn-RS" w:eastAsia="en-US"/>
        </w:rPr>
        <w:t xml:space="preserve">Definisanje stavki sa najčešćim zajedničkim pružanjem (usluge, lekovi, materijali) </w:t>
      </w:r>
    </w:p>
    <w:p w:rsidR="00A97D23" w:rsidRPr="004D1DD1" w:rsidRDefault="00A97D23" w:rsidP="003E0C6E">
      <w:pPr>
        <w:numPr>
          <w:ilvl w:val="1"/>
          <w:numId w:val="47"/>
        </w:numPr>
        <w:ind w:hanging="1156"/>
        <w:jc w:val="both"/>
        <w:rPr>
          <w:rFonts w:eastAsia="Times New Roman"/>
          <w:noProof/>
          <w:lang w:val="sr-Latn-RS" w:eastAsia="en-US"/>
        </w:rPr>
      </w:pPr>
      <w:r w:rsidRPr="004D1DD1">
        <w:rPr>
          <w:rFonts w:eastAsia="Times New Roman"/>
          <w:noProof/>
          <w:lang w:val="sr-Latn-RS" w:eastAsia="en-US"/>
        </w:rPr>
        <w:t xml:space="preserve">Podrazumevana količina i jedinica mere </w:t>
      </w:r>
    </w:p>
    <w:p w:rsidR="00A97D23" w:rsidRPr="004D1DD1" w:rsidRDefault="00A97D23" w:rsidP="003E0C6E">
      <w:pPr>
        <w:numPr>
          <w:ilvl w:val="1"/>
          <w:numId w:val="47"/>
        </w:numPr>
        <w:ind w:hanging="1156"/>
        <w:jc w:val="both"/>
        <w:rPr>
          <w:rFonts w:eastAsia="Times New Roman"/>
          <w:noProof/>
          <w:lang w:val="sr-Latn-RS" w:eastAsia="en-US"/>
        </w:rPr>
      </w:pPr>
      <w:r w:rsidRPr="004D1DD1">
        <w:rPr>
          <w:rFonts w:eastAsia="Times New Roman"/>
          <w:noProof/>
          <w:lang w:val="sr-Latn-RS" w:eastAsia="en-US"/>
        </w:rPr>
        <w:t>Vezivanje za organizacionu jedinicu</w:t>
      </w:r>
    </w:p>
    <w:p w:rsidR="00A97D23" w:rsidRPr="004D1DD1" w:rsidRDefault="00A97D23" w:rsidP="003E0C6E">
      <w:pPr>
        <w:numPr>
          <w:ilvl w:val="0"/>
          <w:numId w:val="43"/>
        </w:numPr>
        <w:ind w:left="284" w:hanging="284"/>
        <w:jc w:val="both"/>
        <w:rPr>
          <w:rFonts w:eastAsia="Times New Roman"/>
          <w:noProof/>
          <w:lang w:val="sr-Latn-RS" w:eastAsia="en-US"/>
        </w:rPr>
      </w:pPr>
      <w:r w:rsidRPr="004D1DD1">
        <w:rPr>
          <w:rFonts w:eastAsia="Times New Roman"/>
          <w:noProof/>
          <w:lang w:val="sr-Latn-RS" w:eastAsia="en-US"/>
        </w:rPr>
        <w:t xml:space="preserve">Brojevi protokola </w:t>
      </w:r>
    </w:p>
    <w:p w:rsidR="00A97D23" w:rsidRPr="004D1DD1" w:rsidRDefault="00A97D23" w:rsidP="003E0C6E">
      <w:pPr>
        <w:numPr>
          <w:ilvl w:val="1"/>
          <w:numId w:val="47"/>
        </w:numPr>
        <w:ind w:hanging="1156"/>
        <w:jc w:val="both"/>
        <w:rPr>
          <w:rFonts w:eastAsia="Times New Roman"/>
          <w:noProof/>
          <w:lang w:val="sr-Latn-RS" w:eastAsia="en-US"/>
        </w:rPr>
      </w:pPr>
      <w:r w:rsidRPr="004D1DD1">
        <w:rPr>
          <w:rFonts w:eastAsia="Times New Roman"/>
          <w:noProof/>
          <w:lang w:val="sr-Latn-RS" w:eastAsia="en-US"/>
        </w:rPr>
        <w:t xml:space="preserve">Delovodnici po organizacionim jedinicama i svrhama </w:t>
      </w:r>
    </w:p>
    <w:p w:rsidR="00A97D23" w:rsidRPr="004D1DD1" w:rsidRDefault="00A97D23" w:rsidP="003E0C6E">
      <w:pPr>
        <w:numPr>
          <w:ilvl w:val="1"/>
          <w:numId w:val="47"/>
        </w:numPr>
        <w:ind w:hanging="1156"/>
        <w:jc w:val="both"/>
        <w:rPr>
          <w:rFonts w:eastAsia="Times New Roman"/>
          <w:noProof/>
          <w:lang w:val="sr-Latn-RS" w:eastAsia="en-US"/>
        </w:rPr>
      </w:pPr>
      <w:r w:rsidRPr="004D1DD1">
        <w:rPr>
          <w:rFonts w:eastAsia="Times New Roman"/>
          <w:noProof/>
          <w:lang w:val="sr-Latn-RS" w:eastAsia="en-US"/>
        </w:rPr>
        <w:t xml:space="preserve">Postavljanje inicijalnih brojeva kako bi se poklopili sa papirnom dokumentacijom </w:t>
      </w:r>
    </w:p>
    <w:p w:rsidR="00A97D23" w:rsidRPr="004D1DD1" w:rsidRDefault="00A97D23" w:rsidP="003E0C6E">
      <w:pPr>
        <w:numPr>
          <w:ilvl w:val="1"/>
          <w:numId w:val="47"/>
        </w:numPr>
        <w:ind w:hanging="1156"/>
        <w:jc w:val="both"/>
        <w:rPr>
          <w:rFonts w:eastAsia="Times New Roman"/>
          <w:noProof/>
          <w:lang w:val="sr-Latn-RS" w:eastAsia="en-US"/>
        </w:rPr>
      </w:pPr>
      <w:r w:rsidRPr="004D1DD1">
        <w:rPr>
          <w:rFonts w:eastAsia="Times New Roman"/>
          <w:noProof/>
          <w:lang w:val="sr-Latn-RS" w:eastAsia="en-US"/>
        </w:rPr>
        <w:t xml:space="preserve">Mogućnost brisanja i premeštanja brojeva u slučaju greške </w:t>
      </w:r>
    </w:p>
    <w:p w:rsidR="00A97D23" w:rsidRPr="004D1DD1" w:rsidRDefault="00A97D23" w:rsidP="003E0C6E">
      <w:pPr>
        <w:numPr>
          <w:ilvl w:val="0"/>
          <w:numId w:val="43"/>
        </w:numPr>
        <w:ind w:left="284" w:hanging="284"/>
        <w:jc w:val="both"/>
        <w:rPr>
          <w:rFonts w:eastAsia="Times New Roman"/>
          <w:noProof/>
          <w:lang w:val="sr-Latn-RS" w:eastAsia="en-US"/>
        </w:rPr>
      </w:pPr>
      <w:r w:rsidRPr="004D1DD1">
        <w:rPr>
          <w:rFonts w:eastAsia="Times New Roman"/>
          <w:noProof/>
          <w:lang w:val="sr-Latn-RS" w:eastAsia="en-US"/>
        </w:rPr>
        <w:t xml:space="preserve">Organizacione jedinice </w:t>
      </w:r>
    </w:p>
    <w:p w:rsidR="00A97D23" w:rsidRPr="004D1DD1" w:rsidRDefault="00A97D23" w:rsidP="003E0C6E">
      <w:pPr>
        <w:numPr>
          <w:ilvl w:val="1"/>
          <w:numId w:val="47"/>
        </w:numPr>
        <w:ind w:hanging="1156"/>
        <w:jc w:val="both"/>
        <w:rPr>
          <w:rFonts w:eastAsia="Times New Roman"/>
          <w:noProof/>
          <w:lang w:val="sr-Latn-RS" w:eastAsia="en-US"/>
        </w:rPr>
      </w:pPr>
      <w:r w:rsidRPr="004D1DD1">
        <w:rPr>
          <w:rFonts w:eastAsia="Times New Roman"/>
          <w:noProof/>
          <w:lang w:val="sr-Latn-RS" w:eastAsia="en-US"/>
        </w:rPr>
        <w:t xml:space="preserve">Definisanje organizacione šeme </w:t>
      </w:r>
    </w:p>
    <w:p w:rsidR="00A97D23" w:rsidRPr="004D1DD1" w:rsidRDefault="00A97D23" w:rsidP="003E0C6E">
      <w:pPr>
        <w:numPr>
          <w:ilvl w:val="1"/>
          <w:numId w:val="47"/>
        </w:numPr>
        <w:ind w:hanging="1156"/>
        <w:jc w:val="both"/>
        <w:rPr>
          <w:rFonts w:eastAsia="Times New Roman"/>
          <w:noProof/>
          <w:lang w:val="sr-Latn-RS" w:eastAsia="en-US"/>
        </w:rPr>
      </w:pPr>
      <w:r w:rsidRPr="004D1DD1">
        <w:rPr>
          <w:rFonts w:eastAsia="Times New Roman"/>
          <w:noProof/>
          <w:lang w:val="sr-Latn-RS" w:eastAsia="en-US"/>
        </w:rPr>
        <w:t>Različiti tipovi organizacionih jedinica (službe, ambulante, odeljenja, ...)</w:t>
      </w:r>
    </w:p>
    <w:p w:rsidR="00A97D23" w:rsidRDefault="00A97D23" w:rsidP="003E0C6E">
      <w:pPr>
        <w:numPr>
          <w:ilvl w:val="0"/>
          <w:numId w:val="43"/>
        </w:numPr>
        <w:ind w:left="284" w:hanging="284"/>
        <w:jc w:val="both"/>
        <w:rPr>
          <w:rFonts w:eastAsia="Times New Roman"/>
          <w:noProof/>
          <w:lang w:val="sr-Latn-RS" w:eastAsia="en-US"/>
        </w:rPr>
      </w:pPr>
      <w:r w:rsidRPr="004D1DD1">
        <w:rPr>
          <w:rFonts w:eastAsia="Times New Roman"/>
          <w:noProof/>
          <w:lang w:val="sr-Latn-RS" w:eastAsia="en-US"/>
        </w:rPr>
        <w:t xml:space="preserve">Korisnici: Otvaranje naloga, Dodeljivanje prava, uloga i organizacionih jedinica </w:t>
      </w:r>
    </w:p>
    <w:p w:rsidR="00A97D23" w:rsidRPr="004D1DD1" w:rsidRDefault="00A97D23" w:rsidP="00A97D23">
      <w:pPr>
        <w:jc w:val="both"/>
        <w:rPr>
          <w:rFonts w:eastAsia="Times New Roman"/>
          <w:noProof/>
          <w:lang w:val="sr-Latn-RS" w:eastAsia="en-US"/>
        </w:rPr>
      </w:pPr>
    </w:p>
    <w:p w:rsidR="00A97D23" w:rsidRDefault="00A97D23" w:rsidP="00A97D23">
      <w:pPr>
        <w:jc w:val="center"/>
        <w:rPr>
          <w:rFonts w:eastAsia="Times New Roman"/>
          <w:noProof/>
          <w:lang w:val="sr-Latn-RS" w:eastAsia="en-US"/>
        </w:rPr>
      </w:pPr>
      <w:r w:rsidRPr="00125B17">
        <w:rPr>
          <w:rFonts w:eastAsia="Times New Roman"/>
          <w:b/>
          <w:noProof/>
          <w:lang w:val="sr-Latn-RS" w:eastAsia="en-US"/>
        </w:rPr>
        <w:t>STATISTIČKO IZVEŠTAVANJE</w:t>
      </w:r>
    </w:p>
    <w:p w:rsidR="00A97D23" w:rsidRPr="004D1DD1" w:rsidRDefault="00A97D23" w:rsidP="00A97D23">
      <w:pPr>
        <w:jc w:val="both"/>
        <w:rPr>
          <w:rFonts w:eastAsia="Times New Roman"/>
          <w:noProof/>
          <w:lang w:val="sr-Latn-RS" w:eastAsia="en-US"/>
        </w:rPr>
      </w:pPr>
    </w:p>
    <w:p w:rsidR="00A97D23" w:rsidRPr="004D1DD1" w:rsidRDefault="00A97D23" w:rsidP="003E0C6E">
      <w:pPr>
        <w:numPr>
          <w:ilvl w:val="0"/>
          <w:numId w:val="43"/>
        </w:numPr>
        <w:ind w:left="284" w:hanging="284"/>
        <w:jc w:val="both"/>
        <w:rPr>
          <w:rFonts w:eastAsia="Times New Roman"/>
          <w:noProof/>
          <w:lang w:val="sr-Latn-RS" w:eastAsia="en-US"/>
        </w:rPr>
      </w:pPr>
      <w:r w:rsidRPr="004D1DD1">
        <w:rPr>
          <w:rFonts w:eastAsia="Times New Roman"/>
          <w:noProof/>
          <w:lang w:val="sr-Latn-RS" w:eastAsia="en-US"/>
        </w:rPr>
        <w:t xml:space="preserve">Statistički i planski izveštaji </w:t>
      </w:r>
    </w:p>
    <w:p w:rsidR="00A97D23" w:rsidRPr="004D1DD1" w:rsidRDefault="00A97D23" w:rsidP="003E0C6E">
      <w:pPr>
        <w:numPr>
          <w:ilvl w:val="0"/>
          <w:numId w:val="48"/>
        </w:numPr>
        <w:jc w:val="both"/>
        <w:rPr>
          <w:rFonts w:eastAsia="Times New Roman"/>
          <w:noProof/>
          <w:lang w:val="sr-Latn-RS" w:eastAsia="en-US"/>
        </w:rPr>
      </w:pPr>
      <w:r w:rsidRPr="004D1DD1">
        <w:rPr>
          <w:rFonts w:eastAsia="Times New Roman"/>
          <w:noProof/>
          <w:lang w:val="sr-Latn-RS" w:eastAsia="en-US"/>
        </w:rPr>
        <w:t xml:space="preserve">Predefinisani opšti izveštaji </w:t>
      </w:r>
    </w:p>
    <w:p w:rsidR="00A97D23" w:rsidRPr="004D1DD1" w:rsidRDefault="00A97D23" w:rsidP="003E0C6E">
      <w:pPr>
        <w:numPr>
          <w:ilvl w:val="0"/>
          <w:numId w:val="48"/>
        </w:numPr>
        <w:jc w:val="both"/>
        <w:rPr>
          <w:rFonts w:eastAsia="Times New Roman"/>
          <w:noProof/>
          <w:lang w:val="sr-Latn-RS" w:eastAsia="en-US"/>
        </w:rPr>
      </w:pPr>
      <w:r w:rsidRPr="004D1DD1">
        <w:rPr>
          <w:rFonts w:eastAsia="Times New Roman"/>
          <w:noProof/>
          <w:lang w:val="sr-Latn-RS" w:eastAsia="en-US"/>
        </w:rPr>
        <w:t>Izveštaji o korišćenju sistema</w:t>
      </w:r>
    </w:p>
    <w:p w:rsidR="00A97D23" w:rsidRPr="004D1DD1" w:rsidRDefault="00A97D23" w:rsidP="003E0C6E">
      <w:pPr>
        <w:numPr>
          <w:ilvl w:val="0"/>
          <w:numId w:val="43"/>
        </w:numPr>
        <w:ind w:left="284" w:hanging="284"/>
        <w:jc w:val="both"/>
        <w:rPr>
          <w:rFonts w:eastAsia="Times New Roman"/>
          <w:noProof/>
          <w:lang w:val="sr-Latn-RS" w:eastAsia="en-US"/>
        </w:rPr>
      </w:pPr>
      <w:r w:rsidRPr="004D1DD1">
        <w:rPr>
          <w:rFonts w:eastAsia="Times New Roman"/>
          <w:noProof/>
          <w:lang w:val="sr-Latn-RS" w:eastAsia="en-US"/>
        </w:rPr>
        <w:t xml:space="preserve">Custom izveštaji </w:t>
      </w:r>
    </w:p>
    <w:p w:rsidR="00A97D23" w:rsidRPr="004D1DD1" w:rsidRDefault="00A97D23" w:rsidP="003E0C6E">
      <w:pPr>
        <w:numPr>
          <w:ilvl w:val="0"/>
          <w:numId w:val="49"/>
        </w:numPr>
        <w:jc w:val="both"/>
        <w:rPr>
          <w:rFonts w:eastAsia="Times New Roman"/>
          <w:noProof/>
          <w:lang w:val="sr-Latn-RS" w:eastAsia="en-US"/>
        </w:rPr>
      </w:pPr>
      <w:r w:rsidRPr="004D1DD1">
        <w:rPr>
          <w:rFonts w:eastAsia="Times New Roman"/>
          <w:noProof/>
          <w:lang w:val="sr-Latn-RS" w:eastAsia="en-US"/>
        </w:rPr>
        <w:t xml:space="preserve">Mogućnost korisnika šablona izveštaja po raznim kriterijumima </w:t>
      </w:r>
    </w:p>
    <w:p w:rsidR="00A97D23" w:rsidRDefault="00A97D23" w:rsidP="003E0C6E">
      <w:pPr>
        <w:numPr>
          <w:ilvl w:val="0"/>
          <w:numId w:val="49"/>
        </w:numPr>
        <w:jc w:val="both"/>
        <w:rPr>
          <w:rFonts w:eastAsia="Times New Roman"/>
          <w:noProof/>
          <w:lang w:val="sr-Latn-RS" w:eastAsia="en-US"/>
        </w:rPr>
      </w:pPr>
      <w:r w:rsidRPr="004D1DD1">
        <w:rPr>
          <w:rFonts w:eastAsia="Times New Roman"/>
          <w:noProof/>
          <w:lang w:val="sr-Latn-RS" w:eastAsia="en-US"/>
        </w:rPr>
        <w:t xml:space="preserve">Detaljni kriterijumi po dijagnozama, pruženim uslugama i utrošenim lekovima-materijalu </w:t>
      </w:r>
    </w:p>
    <w:p w:rsidR="00A97D23" w:rsidRDefault="00A97D23" w:rsidP="00A97D23">
      <w:pPr>
        <w:jc w:val="both"/>
        <w:rPr>
          <w:rFonts w:eastAsia="Times New Roman"/>
          <w:noProof/>
          <w:lang w:val="sr-Latn-RS" w:eastAsia="en-US"/>
        </w:rPr>
      </w:pPr>
    </w:p>
    <w:p w:rsidR="00A97D23" w:rsidRPr="00FE4DCE" w:rsidRDefault="00A97D23" w:rsidP="00A97D23">
      <w:pPr>
        <w:jc w:val="both"/>
        <w:rPr>
          <w:rFonts w:eastAsia="Times New Roman"/>
          <w:b/>
          <w:noProof/>
          <w:lang w:val="sr-Latn-RS" w:eastAsia="en-US"/>
        </w:rPr>
      </w:pPr>
      <w:r w:rsidRPr="00FE4DCE">
        <w:rPr>
          <w:rFonts w:eastAsia="Times New Roman"/>
          <w:b/>
          <w:noProof/>
          <w:lang w:val="sr-Latn-RS" w:eastAsia="en-US"/>
        </w:rPr>
        <w:t>IZIS</w:t>
      </w:r>
    </w:p>
    <w:p w:rsidR="00A97D23" w:rsidRPr="00D85C4C" w:rsidRDefault="00A97D23" w:rsidP="00A97D23">
      <w:pPr>
        <w:jc w:val="both"/>
        <w:rPr>
          <w:rFonts w:eastAsia="Times New Roman"/>
          <w:b/>
          <w:noProof/>
          <w:lang w:val="sr-Latn-RS" w:eastAsia="en-US"/>
        </w:rPr>
      </w:pPr>
    </w:p>
    <w:p w:rsidR="00A97D23" w:rsidRPr="00125B17" w:rsidRDefault="00A97D23" w:rsidP="00A97D23">
      <w:pPr>
        <w:jc w:val="center"/>
        <w:rPr>
          <w:rFonts w:eastAsia="Times New Roman"/>
          <w:b/>
          <w:noProof/>
          <w:lang w:val="sr-Latn-RS" w:eastAsia="en-US"/>
        </w:rPr>
      </w:pPr>
      <w:r w:rsidRPr="00D85C4C">
        <w:rPr>
          <w:rFonts w:eastAsia="Times New Roman"/>
          <w:b/>
          <w:noProof/>
          <w:lang w:val="sr-Latn-RS" w:eastAsia="en-US"/>
        </w:rPr>
        <w:t>II</w:t>
      </w:r>
      <w:r w:rsidRPr="00D85C4C">
        <w:rPr>
          <w:rFonts w:eastAsia="Times New Roman"/>
          <w:b/>
          <w:noProof/>
          <w:lang w:val="sr-Latn-RS" w:eastAsia="en-US"/>
        </w:rPr>
        <w:tab/>
      </w:r>
      <w:r w:rsidRPr="00125B17">
        <w:rPr>
          <w:rFonts w:eastAsia="Times New Roman"/>
          <w:b/>
          <w:noProof/>
          <w:lang w:val="sr-Latn-RS" w:eastAsia="en-US"/>
        </w:rPr>
        <w:t xml:space="preserve"> HELIANT LIS Laboratorijski informacioni sistem</w:t>
      </w:r>
    </w:p>
    <w:p w:rsidR="00A97D23" w:rsidRPr="004D1DD1" w:rsidRDefault="00A97D23" w:rsidP="00A97D23">
      <w:pPr>
        <w:jc w:val="both"/>
        <w:rPr>
          <w:rFonts w:eastAsia="Times New Roman"/>
          <w:noProof/>
          <w:lang w:val="sr-Latn-RS" w:eastAsia="en-US"/>
        </w:rPr>
      </w:pPr>
    </w:p>
    <w:p w:rsidR="00A97D23" w:rsidRPr="004D1DD1" w:rsidRDefault="00A97D23"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Pretraga uputa omogućena je na osnovu različitih filtera;</w:t>
      </w:r>
    </w:p>
    <w:p w:rsidR="00A97D23" w:rsidRPr="004D1DD1" w:rsidRDefault="00A97D23"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Evidentiranje prijema uzoraka uz mogućnost uvida u detaljan spisak testova koji su sadržani u uputu;</w:t>
      </w:r>
    </w:p>
    <w:p w:rsidR="00A97D23" w:rsidRPr="004D1DD1" w:rsidRDefault="00A97D23"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Generisanje barkoda i mogućnost štampe barkod nalepnica po uzorku;</w:t>
      </w:r>
    </w:p>
    <w:p w:rsidR="00A97D23" w:rsidRPr="004D1DD1" w:rsidRDefault="00A97D23"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Generisanje i mogućnost štampe radnih lista;</w:t>
      </w:r>
    </w:p>
    <w:p w:rsidR="00A97D23" w:rsidRPr="004D1DD1" w:rsidRDefault="00A97D23"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Mogućnost izmene liste zakazanih testova;</w:t>
      </w:r>
    </w:p>
    <w:p w:rsidR="00A97D23" w:rsidRPr="004D1DD1" w:rsidRDefault="00A97D23"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Slanje liste zakazanih analiza za očitani barkod na analizatoru;</w:t>
      </w:r>
    </w:p>
    <w:p w:rsidR="00A97D23" w:rsidRPr="004D1DD1" w:rsidRDefault="00A97D23"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Evidentiranje svakog očitavanja barkoda;</w:t>
      </w:r>
    </w:p>
    <w:p w:rsidR="00A97D23" w:rsidRPr="004D1DD1" w:rsidRDefault="00A97D23"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Mogućnost definisanja razređivanja za svaku pojedinačnu analizu;</w:t>
      </w:r>
    </w:p>
    <w:p w:rsidR="00A97D23" w:rsidRPr="004D1DD1" w:rsidRDefault="00A97D23"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Mogućnost ponavljanja izabranih analiza na istom ili drugom analizatoru;</w:t>
      </w:r>
    </w:p>
    <w:p w:rsidR="00A97D23" w:rsidRPr="004D1DD1" w:rsidRDefault="00A97D23"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lastRenderedPageBreak/>
        <w:t>Prijem rezultata od analizatora uz mogućnost evidentiranja flegova, jedinica mere, referentnih vrednosti, komentara i statusa;</w:t>
      </w:r>
    </w:p>
    <w:p w:rsidR="00A97D23" w:rsidRPr="004D1DD1" w:rsidRDefault="00A97D23"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Mogućnost definisanja broja decimala rezultata za svaku analizu;</w:t>
      </w:r>
    </w:p>
    <w:p w:rsidR="00A97D23" w:rsidRPr="004D1DD1" w:rsidRDefault="00A97D23"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Mogućnost skaliranja rezultata na osnovu definisanih parametara uz jasno prikazivanje originalnog rezultata sa analizatora;</w:t>
      </w:r>
    </w:p>
    <w:p w:rsidR="00A97D23" w:rsidRPr="004D1DD1" w:rsidRDefault="00A97D23"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Mogućnost izračunavanja vrednosti rezulata na osnovu rezultata više analiza i definisane funkcije;</w:t>
      </w:r>
    </w:p>
    <w:p w:rsidR="00A97D23" w:rsidRPr="004D1DD1" w:rsidRDefault="00A97D23"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Mogućnost definisanja ponuđenih vrednosti prilikom ručnog unosa (autocomplete);</w:t>
      </w:r>
    </w:p>
    <w:p w:rsidR="00A97D23" w:rsidRPr="00842F38" w:rsidRDefault="00A97D23"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Mogućnost definisanja podrazumevanih vrednosti prilikom ručnog unosa (urinski testovi);</w:t>
      </w:r>
    </w:p>
    <w:p w:rsidR="00A97D23" w:rsidRPr="004D1DD1" w:rsidRDefault="00A97D23"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Mogućnost definisanja referentnih opsega na osnovu pola, starosti, analizatora sa koga pristižu rezultati;</w:t>
      </w:r>
    </w:p>
    <w:p w:rsidR="00A97D23" w:rsidRPr="004D1DD1" w:rsidRDefault="00A97D23"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Automatsko evidentiranje flegova na osnovu definisanih referentnih opsega;</w:t>
      </w:r>
    </w:p>
    <w:p w:rsidR="00A97D23" w:rsidRPr="004D1DD1" w:rsidRDefault="00A97D23"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Podešavanja prikaza po korisničkom nalogu (svaki korisnik po potrebi može podesiti prikaz pojedinih delova sistema);</w:t>
      </w:r>
    </w:p>
    <w:p w:rsidR="00A97D23" w:rsidRPr="004D1DD1" w:rsidRDefault="00A97D23"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Verifikacija i deverifikacija rezultata (po analizi, po grupi analiza, po celokupnom uputu);</w:t>
      </w:r>
    </w:p>
    <w:p w:rsidR="00A97D23" w:rsidRPr="004D1DD1" w:rsidRDefault="00A97D23"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Prikaz istorije izmene rezultata po uputu za svaku analizu;</w:t>
      </w:r>
    </w:p>
    <w:p w:rsidR="00A97D23" w:rsidRPr="004D1DD1" w:rsidRDefault="00A97D23"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Mogućnost automatskog završavanja uputa (ukoliko su sve grupe verifikovane);</w:t>
      </w:r>
    </w:p>
    <w:p w:rsidR="00A97D23" w:rsidRPr="004D1DD1" w:rsidRDefault="00A97D23"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Automatsko slanje verifikovanih rezultata ZIS-u;</w:t>
      </w:r>
    </w:p>
    <w:p w:rsidR="00A97D23" w:rsidRPr="004D1DD1" w:rsidRDefault="00A97D23"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Mogućnost odloženog slanja verifikovanih rezultata (1, 3, 5, 15, 30 minuta, ...);</w:t>
      </w:r>
    </w:p>
    <w:p w:rsidR="00A97D23" w:rsidRDefault="00A97D23" w:rsidP="00A97D23">
      <w:pPr>
        <w:jc w:val="both"/>
        <w:rPr>
          <w:rFonts w:eastAsia="Times New Roman"/>
          <w:noProof/>
          <w:lang w:val="sr-Latn-RS" w:eastAsia="en-US"/>
        </w:rPr>
      </w:pPr>
    </w:p>
    <w:p w:rsidR="00A97D23" w:rsidRPr="004D1DD1" w:rsidRDefault="00A97D23" w:rsidP="00A97D23">
      <w:pPr>
        <w:jc w:val="center"/>
        <w:rPr>
          <w:rFonts w:eastAsia="Times New Roman"/>
          <w:b/>
          <w:noProof/>
          <w:lang w:val="sr-Latn-RS" w:eastAsia="en-US"/>
        </w:rPr>
      </w:pPr>
      <w:r>
        <w:rPr>
          <w:rFonts w:eastAsia="Times New Roman"/>
          <w:b/>
          <w:noProof/>
          <w:lang w:val="sr-Latn-RS" w:eastAsia="en-US"/>
        </w:rPr>
        <w:t xml:space="preserve">III   HELIANT MONEO - </w:t>
      </w:r>
      <w:r w:rsidRPr="004D1DD1">
        <w:rPr>
          <w:rFonts w:eastAsia="Times New Roman"/>
          <w:b/>
          <w:noProof/>
          <w:lang w:val="sr-Latn-RS" w:eastAsia="en-US"/>
        </w:rPr>
        <w:t>Robno-materijalno poslovanje funkcionalnosti:</w:t>
      </w:r>
    </w:p>
    <w:p w:rsidR="00A97D23" w:rsidRDefault="00A97D23" w:rsidP="00A97D23">
      <w:pPr>
        <w:jc w:val="both"/>
        <w:rPr>
          <w:rFonts w:eastAsia="Times New Roman"/>
          <w:noProof/>
          <w:lang w:val="sr-Latn-RS" w:eastAsia="en-US"/>
        </w:rPr>
      </w:pPr>
      <w:r w:rsidRPr="004D1DD1">
        <w:rPr>
          <w:rFonts w:eastAsia="Times New Roman"/>
          <w:noProof/>
          <w:lang w:val="sr-Latn-RS" w:eastAsia="en-US"/>
        </w:rPr>
        <w:tab/>
      </w:r>
    </w:p>
    <w:p w:rsidR="00A97D23" w:rsidRPr="004D1DD1" w:rsidRDefault="00A97D23" w:rsidP="003E0C6E">
      <w:pPr>
        <w:numPr>
          <w:ilvl w:val="0"/>
          <w:numId w:val="43"/>
        </w:numPr>
        <w:ind w:left="284" w:hanging="284"/>
        <w:jc w:val="both"/>
        <w:rPr>
          <w:rFonts w:eastAsia="Times New Roman"/>
          <w:noProof/>
          <w:lang w:val="sr-Latn-RS" w:eastAsia="en-US"/>
        </w:rPr>
      </w:pPr>
      <w:r w:rsidRPr="004D1DD1">
        <w:rPr>
          <w:rFonts w:eastAsia="Times New Roman"/>
          <w:noProof/>
          <w:lang w:val="sr-Latn-RS" w:eastAsia="en-US"/>
        </w:rPr>
        <w:t>Opšta podešavanja</w:t>
      </w:r>
    </w:p>
    <w:p w:rsidR="00A97D23" w:rsidRPr="004D1DD1" w:rsidRDefault="00A97D23" w:rsidP="003E0C6E">
      <w:pPr>
        <w:numPr>
          <w:ilvl w:val="1"/>
          <w:numId w:val="51"/>
        </w:numPr>
        <w:ind w:hanging="1156"/>
        <w:jc w:val="both"/>
        <w:rPr>
          <w:rFonts w:eastAsia="Times New Roman"/>
          <w:noProof/>
          <w:lang w:val="sr-Latn-RS" w:eastAsia="en-US"/>
        </w:rPr>
      </w:pPr>
      <w:r w:rsidRPr="004D1DD1">
        <w:rPr>
          <w:rFonts w:eastAsia="Times New Roman"/>
          <w:noProof/>
          <w:lang w:val="sr-Latn-RS" w:eastAsia="en-US"/>
        </w:rPr>
        <w:t>Šifranik kupaca i dobavljača</w:t>
      </w:r>
    </w:p>
    <w:p w:rsidR="00A97D23" w:rsidRPr="004D1DD1" w:rsidRDefault="00A97D23" w:rsidP="003E0C6E">
      <w:pPr>
        <w:numPr>
          <w:ilvl w:val="1"/>
          <w:numId w:val="51"/>
        </w:numPr>
        <w:ind w:hanging="1156"/>
        <w:jc w:val="both"/>
        <w:rPr>
          <w:rFonts w:eastAsia="Times New Roman"/>
          <w:noProof/>
          <w:lang w:val="sr-Latn-RS" w:eastAsia="en-US"/>
        </w:rPr>
      </w:pPr>
      <w:r w:rsidRPr="004D1DD1">
        <w:rPr>
          <w:rFonts w:eastAsia="Times New Roman"/>
          <w:noProof/>
          <w:lang w:val="sr-Latn-RS" w:eastAsia="en-US"/>
        </w:rPr>
        <w:t>Šifarnici artikala</w:t>
      </w:r>
    </w:p>
    <w:p w:rsidR="00A97D23" w:rsidRPr="004D1DD1" w:rsidRDefault="00A97D23" w:rsidP="003E0C6E">
      <w:pPr>
        <w:numPr>
          <w:ilvl w:val="1"/>
          <w:numId w:val="51"/>
        </w:numPr>
        <w:ind w:hanging="1156"/>
        <w:jc w:val="both"/>
        <w:rPr>
          <w:rFonts w:eastAsia="Times New Roman"/>
          <w:noProof/>
          <w:lang w:val="sr-Latn-RS" w:eastAsia="en-US"/>
        </w:rPr>
      </w:pPr>
      <w:r w:rsidRPr="004D1DD1">
        <w:rPr>
          <w:rFonts w:eastAsia="Times New Roman"/>
          <w:noProof/>
          <w:lang w:val="sr-Latn-RS" w:eastAsia="en-US"/>
        </w:rPr>
        <w:t>Šifranik finansijskih vrsti artikala</w:t>
      </w:r>
    </w:p>
    <w:p w:rsidR="00A97D23" w:rsidRPr="004D1DD1" w:rsidRDefault="00A97D23" w:rsidP="003E0C6E">
      <w:pPr>
        <w:numPr>
          <w:ilvl w:val="1"/>
          <w:numId w:val="51"/>
        </w:numPr>
        <w:ind w:hanging="1156"/>
        <w:jc w:val="both"/>
        <w:rPr>
          <w:rFonts w:eastAsia="Times New Roman"/>
          <w:noProof/>
          <w:lang w:val="sr-Latn-RS" w:eastAsia="en-US"/>
        </w:rPr>
      </w:pPr>
      <w:r w:rsidRPr="004D1DD1">
        <w:rPr>
          <w:rFonts w:eastAsia="Times New Roman"/>
          <w:noProof/>
          <w:lang w:val="sr-Latn-RS" w:eastAsia="en-US"/>
        </w:rPr>
        <w:t>Šifranik klasifikacija artikala</w:t>
      </w:r>
    </w:p>
    <w:p w:rsidR="00A97D23" w:rsidRPr="004D1DD1" w:rsidRDefault="00A97D23" w:rsidP="003E0C6E">
      <w:pPr>
        <w:numPr>
          <w:ilvl w:val="1"/>
          <w:numId w:val="51"/>
        </w:numPr>
        <w:ind w:hanging="1156"/>
        <w:jc w:val="both"/>
        <w:rPr>
          <w:rFonts w:eastAsia="Times New Roman"/>
          <w:noProof/>
          <w:lang w:val="sr-Latn-RS" w:eastAsia="en-US"/>
        </w:rPr>
      </w:pPr>
      <w:r w:rsidRPr="004D1DD1">
        <w:rPr>
          <w:rFonts w:eastAsia="Times New Roman"/>
          <w:noProof/>
          <w:lang w:val="sr-Latn-RS" w:eastAsia="en-US"/>
        </w:rPr>
        <w:t>Šifranik proizvođača</w:t>
      </w:r>
    </w:p>
    <w:p w:rsidR="00A97D23" w:rsidRPr="004D1DD1" w:rsidRDefault="00A97D23" w:rsidP="003E0C6E">
      <w:pPr>
        <w:numPr>
          <w:ilvl w:val="1"/>
          <w:numId w:val="51"/>
        </w:numPr>
        <w:ind w:hanging="1156"/>
        <w:jc w:val="both"/>
        <w:rPr>
          <w:rFonts w:eastAsia="Times New Roman"/>
          <w:noProof/>
          <w:lang w:val="sr-Latn-RS" w:eastAsia="en-US"/>
        </w:rPr>
      </w:pPr>
      <w:r w:rsidRPr="004D1DD1">
        <w:rPr>
          <w:rFonts w:eastAsia="Times New Roman"/>
          <w:noProof/>
          <w:lang w:val="sr-Latn-RS" w:eastAsia="en-US"/>
        </w:rPr>
        <w:t>Šifranik jedinica mera</w:t>
      </w:r>
    </w:p>
    <w:p w:rsidR="00A97D23" w:rsidRPr="004D1DD1" w:rsidRDefault="00A97D23" w:rsidP="003E0C6E">
      <w:pPr>
        <w:numPr>
          <w:ilvl w:val="1"/>
          <w:numId w:val="51"/>
        </w:numPr>
        <w:ind w:hanging="1156"/>
        <w:jc w:val="both"/>
        <w:rPr>
          <w:rFonts w:eastAsia="Times New Roman"/>
          <w:noProof/>
          <w:lang w:val="sr-Latn-RS" w:eastAsia="en-US"/>
        </w:rPr>
      </w:pPr>
      <w:r w:rsidRPr="004D1DD1">
        <w:rPr>
          <w:rFonts w:eastAsia="Times New Roman"/>
          <w:noProof/>
          <w:lang w:val="sr-Latn-RS" w:eastAsia="en-US"/>
        </w:rPr>
        <w:t>Šifranik ATC klasifikacija</w:t>
      </w:r>
    </w:p>
    <w:p w:rsidR="00A97D23" w:rsidRPr="004D1DD1" w:rsidRDefault="00A97D23" w:rsidP="003E0C6E">
      <w:pPr>
        <w:numPr>
          <w:ilvl w:val="1"/>
          <w:numId w:val="51"/>
        </w:numPr>
        <w:ind w:hanging="1156"/>
        <w:jc w:val="both"/>
        <w:rPr>
          <w:rFonts w:eastAsia="Times New Roman"/>
          <w:noProof/>
          <w:lang w:val="sr-Latn-RS" w:eastAsia="en-US"/>
        </w:rPr>
      </w:pPr>
      <w:r w:rsidRPr="004D1DD1">
        <w:rPr>
          <w:rFonts w:eastAsia="Times New Roman"/>
          <w:noProof/>
          <w:lang w:val="sr-Latn-RS" w:eastAsia="en-US"/>
        </w:rPr>
        <w:t>Šifranik napomena</w:t>
      </w:r>
    </w:p>
    <w:p w:rsidR="00A97D23" w:rsidRPr="004D1DD1" w:rsidRDefault="00A97D23" w:rsidP="003E0C6E">
      <w:pPr>
        <w:numPr>
          <w:ilvl w:val="1"/>
          <w:numId w:val="51"/>
        </w:numPr>
        <w:ind w:hanging="1156"/>
        <w:jc w:val="both"/>
        <w:rPr>
          <w:rFonts w:eastAsia="Times New Roman"/>
          <w:noProof/>
          <w:lang w:val="sr-Latn-RS" w:eastAsia="en-US"/>
        </w:rPr>
      </w:pPr>
      <w:r w:rsidRPr="004D1DD1">
        <w:rPr>
          <w:rFonts w:eastAsia="Times New Roman"/>
          <w:noProof/>
          <w:lang w:val="sr-Latn-RS" w:eastAsia="en-US"/>
        </w:rPr>
        <w:t>Šifranik serija</w:t>
      </w:r>
    </w:p>
    <w:p w:rsidR="00A97D23" w:rsidRPr="004D1DD1" w:rsidRDefault="00A97D23" w:rsidP="003E0C6E">
      <w:pPr>
        <w:numPr>
          <w:ilvl w:val="1"/>
          <w:numId w:val="51"/>
        </w:numPr>
        <w:ind w:hanging="1156"/>
        <w:jc w:val="both"/>
        <w:rPr>
          <w:rFonts w:eastAsia="Times New Roman"/>
          <w:noProof/>
          <w:lang w:val="sr-Latn-RS" w:eastAsia="en-US"/>
        </w:rPr>
      </w:pPr>
      <w:r w:rsidRPr="004D1DD1">
        <w:rPr>
          <w:rFonts w:eastAsia="Times New Roman"/>
          <w:noProof/>
          <w:lang w:val="sr-Latn-RS" w:eastAsia="en-US"/>
        </w:rPr>
        <w:t>Šifranik poreskih stopa</w:t>
      </w:r>
    </w:p>
    <w:p w:rsidR="00A97D23" w:rsidRPr="004D1DD1" w:rsidRDefault="00A97D23" w:rsidP="003E0C6E">
      <w:pPr>
        <w:numPr>
          <w:ilvl w:val="0"/>
          <w:numId w:val="43"/>
        </w:numPr>
        <w:ind w:left="284" w:hanging="284"/>
        <w:jc w:val="both"/>
        <w:rPr>
          <w:rFonts w:eastAsia="Times New Roman"/>
          <w:noProof/>
          <w:lang w:val="sr-Latn-RS" w:eastAsia="en-US"/>
        </w:rPr>
      </w:pPr>
      <w:r w:rsidRPr="004D1DD1">
        <w:rPr>
          <w:rFonts w:eastAsia="Times New Roman"/>
          <w:noProof/>
          <w:lang w:val="sr-Latn-RS" w:eastAsia="en-US"/>
        </w:rPr>
        <w:t>Trebovanje</w:t>
      </w:r>
    </w:p>
    <w:p w:rsidR="00A97D23" w:rsidRPr="004D1DD1" w:rsidRDefault="00A97D23" w:rsidP="003E0C6E">
      <w:pPr>
        <w:numPr>
          <w:ilvl w:val="1"/>
          <w:numId w:val="52"/>
        </w:numPr>
        <w:ind w:hanging="1156"/>
        <w:jc w:val="both"/>
        <w:rPr>
          <w:rFonts w:eastAsia="Times New Roman"/>
          <w:noProof/>
          <w:lang w:val="sr-Latn-RS" w:eastAsia="en-US"/>
        </w:rPr>
      </w:pPr>
      <w:r w:rsidRPr="004D1DD1">
        <w:rPr>
          <w:rFonts w:eastAsia="Times New Roman"/>
          <w:noProof/>
          <w:lang w:val="sr-Latn-RS" w:eastAsia="en-US"/>
        </w:rPr>
        <w:t>Evidencija I pretraga dokumenata trebovanja</w:t>
      </w:r>
    </w:p>
    <w:p w:rsidR="00A97D23" w:rsidRPr="004D1DD1" w:rsidRDefault="00A97D23" w:rsidP="003E0C6E">
      <w:pPr>
        <w:numPr>
          <w:ilvl w:val="0"/>
          <w:numId w:val="43"/>
        </w:numPr>
        <w:ind w:left="284" w:hanging="284"/>
        <w:jc w:val="both"/>
        <w:rPr>
          <w:rFonts w:eastAsia="Times New Roman"/>
          <w:noProof/>
          <w:lang w:val="sr-Latn-RS" w:eastAsia="en-US"/>
        </w:rPr>
      </w:pPr>
      <w:r w:rsidRPr="004D1DD1">
        <w:rPr>
          <w:rFonts w:eastAsia="Times New Roman"/>
          <w:noProof/>
          <w:lang w:val="sr-Latn-RS" w:eastAsia="en-US"/>
        </w:rPr>
        <w:t>Prijem</w:t>
      </w:r>
    </w:p>
    <w:p w:rsidR="00A97D23" w:rsidRPr="004D1DD1" w:rsidRDefault="00A97D23" w:rsidP="003E0C6E">
      <w:pPr>
        <w:numPr>
          <w:ilvl w:val="1"/>
          <w:numId w:val="53"/>
        </w:numPr>
        <w:ind w:hanging="1156"/>
        <w:jc w:val="both"/>
        <w:rPr>
          <w:rFonts w:eastAsia="Times New Roman"/>
          <w:noProof/>
          <w:lang w:val="sr-Latn-RS" w:eastAsia="en-US"/>
        </w:rPr>
      </w:pPr>
      <w:r w:rsidRPr="004D1DD1">
        <w:rPr>
          <w:rFonts w:eastAsia="Times New Roman"/>
          <w:noProof/>
          <w:lang w:val="sr-Latn-RS" w:eastAsia="en-US"/>
        </w:rPr>
        <w:t>Knjiga ulaznih računa</w:t>
      </w:r>
    </w:p>
    <w:p w:rsidR="00A97D23" w:rsidRPr="004D1DD1" w:rsidRDefault="00A97D23" w:rsidP="003E0C6E">
      <w:pPr>
        <w:numPr>
          <w:ilvl w:val="1"/>
          <w:numId w:val="53"/>
        </w:numPr>
        <w:ind w:hanging="1156"/>
        <w:jc w:val="both"/>
        <w:rPr>
          <w:rFonts w:eastAsia="Times New Roman"/>
          <w:noProof/>
          <w:lang w:val="sr-Latn-RS" w:eastAsia="en-US"/>
        </w:rPr>
      </w:pPr>
      <w:r w:rsidRPr="004D1DD1">
        <w:rPr>
          <w:rFonts w:eastAsia="Times New Roman"/>
          <w:noProof/>
          <w:lang w:val="sr-Latn-RS" w:eastAsia="en-US"/>
        </w:rPr>
        <w:t>Robno početno stanje</w:t>
      </w:r>
    </w:p>
    <w:p w:rsidR="00A97D23" w:rsidRPr="004D1DD1" w:rsidRDefault="00A97D23" w:rsidP="003E0C6E">
      <w:pPr>
        <w:numPr>
          <w:ilvl w:val="1"/>
          <w:numId w:val="53"/>
        </w:numPr>
        <w:ind w:hanging="1156"/>
        <w:jc w:val="both"/>
        <w:rPr>
          <w:rFonts w:eastAsia="Times New Roman"/>
          <w:noProof/>
          <w:lang w:val="sr-Latn-RS" w:eastAsia="en-US"/>
        </w:rPr>
      </w:pPr>
      <w:r w:rsidRPr="004D1DD1">
        <w:rPr>
          <w:rFonts w:eastAsia="Times New Roman"/>
          <w:noProof/>
          <w:lang w:val="sr-Latn-RS" w:eastAsia="en-US"/>
        </w:rPr>
        <w:t>Prijem robe i materijala</w:t>
      </w:r>
    </w:p>
    <w:p w:rsidR="00A97D23" w:rsidRPr="004D1DD1" w:rsidRDefault="00A97D23" w:rsidP="003E0C6E">
      <w:pPr>
        <w:numPr>
          <w:ilvl w:val="1"/>
          <w:numId w:val="53"/>
        </w:numPr>
        <w:ind w:hanging="1156"/>
        <w:jc w:val="both"/>
        <w:rPr>
          <w:rFonts w:eastAsia="Times New Roman"/>
          <w:noProof/>
          <w:lang w:val="sr-Latn-RS" w:eastAsia="en-US"/>
        </w:rPr>
      </w:pPr>
      <w:r w:rsidRPr="004D1DD1">
        <w:rPr>
          <w:rFonts w:eastAsia="Times New Roman"/>
          <w:noProof/>
          <w:lang w:val="sr-Latn-RS" w:eastAsia="en-US"/>
        </w:rPr>
        <w:t>Automatsko priključivanje narudžbenica dokumentu prijema</w:t>
      </w:r>
    </w:p>
    <w:p w:rsidR="00A97D23" w:rsidRPr="004D1DD1" w:rsidRDefault="00A97D23" w:rsidP="003E0C6E">
      <w:pPr>
        <w:numPr>
          <w:ilvl w:val="1"/>
          <w:numId w:val="53"/>
        </w:numPr>
        <w:ind w:hanging="1156"/>
        <w:jc w:val="both"/>
        <w:rPr>
          <w:rFonts w:eastAsia="Times New Roman"/>
          <w:noProof/>
          <w:lang w:val="sr-Latn-RS" w:eastAsia="en-US"/>
        </w:rPr>
      </w:pPr>
      <w:r w:rsidRPr="004D1DD1">
        <w:rPr>
          <w:rFonts w:eastAsia="Times New Roman"/>
          <w:noProof/>
          <w:lang w:val="sr-Latn-RS" w:eastAsia="en-US"/>
        </w:rPr>
        <w:t>Prijem robe sa obračunom prodajne cene</w:t>
      </w:r>
    </w:p>
    <w:p w:rsidR="00A97D23" w:rsidRPr="004D1DD1" w:rsidRDefault="00A97D23" w:rsidP="003E0C6E">
      <w:pPr>
        <w:numPr>
          <w:ilvl w:val="1"/>
          <w:numId w:val="53"/>
        </w:numPr>
        <w:ind w:hanging="1156"/>
        <w:jc w:val="both"/>
        <w:rPr>
          <w:rFonts w:eastAsia="Times New Roman"/>
          <w:noProof/>
          <w:lang w:val="sr-Latn-RS" w:eastAsia="en-US"/>
        </w:rPr>
      </w:pPr>
      <w:r w:rsidRPr="004D1DD1">
        <w:rPr>
          <w:rFonts w:eastAsia="Times New Roman"/>
          <w:noProof/>
          <w:lang w:val="sr-Latn-RS" w:eastAsia="en-US"/>
        </w:rPr>
        <w:t>Automatsko kreiranje nivelacija</w:t>
      </w:r>
    </w:p>
    <w:p w:rsidR="00A97D23" w:rsidRPr="004D1DD1" w:rsidRDefault="00A97D23" w:rsidP="003E0C6E">
      <w:pPr>
        <w:numPr>
          <w:ilvl w:val="1"/>
          <w:numId w:val="53"/>
        </w:numPr>
        <w:ind w:hanging="1156"/>
        <w:jc w:val="both"/>
        <w:rPr>
          <w:rFonts w:eastAsia="Times New Roman"/>
          <w:noProof/>
          <w:lang w:val="sr-Latn-RS" w:eastAsia="en-US"/>
        </w:rPr>
      </w:pPr>
      <w:r w:rsidRPr="004D1DD1">
        <w:rPr>
          <w:rFonts w:eastAsia="Times New Roman"/>
          <w:noProof/>
          <w:lang w:val="sr-Latn-RS" w:eastAsia="en-US"/>
        </w:rPr>
        <w:t>Interni prijem robe</w:t>
      </w:r>
    </w:p>
    <w:p w:rsidR="00A97D23" w:rsidRPr="004D1DD1" w:rsidRDefault="00A97D23" w:rsidP="003E0C6E">
      <w:pPr>
        <w:numPr>
          <w:ilvl w:val="1"/>
          <w:numId w:val="53"/>
        </w:numPr>
        <w:ind w:hanging="1156"/>
        <w:jc w:val="both"/>
        <w:rPr>
          <w:rFonts w:eastAsia="Times New Roman"/>
          <w:noProof/>
          <w:lang w:val="sr-Latn-RS" w:eastAsia="en-US"/>
        </w:rPr>
      </w:pPr>
      <w:r w:rsidRPr="004D1DD1">
        <w:rPr>
          <w:rFonts w:eastAsia="Times New Roman"/>
          <w:noProof/>
          <w:lang w:val="sr-Latn-RS" w:eastAsia="en-US"/>
        </w:rPr>
        <w:t xml:space="preserve">Knjižno odobrenje/zaduženje </w:t>
      </w:r>
    </w:p>
    <w:p w:rsidR="00A97D23" w:rsidRPr="004D1DD1" w:rsidRDefault="00A97D23" w:rsidP="003E0C6E">
      <w:pPr>
        <w:numPr>
          <w:ilvl w:val="1"/>
          <w:numId w:val="53"/>
        </w:numPr>
        <w:ind w:hanging="1156"/>
        <w:jc w:val="both"/>
        <w:rPr>
          <w:rFonts w:eastAsia="Times New Roman"/>
          <w:noProof/>
          <w:lang w:val="sr-Latn-RS" w:eastAsia="en-US"/>
        </w:rPr>
      </w:pPr>
      <w:r w:rsidRPr="004D1DD1">
        <w:rPr>
          <w:rFonts w:eastAsia="Times New Roman"/>
          <w:noProof/>
          <w:lang w:val="sr-Latn-RS" w:eastAsia="en-US"/>
        </w:rPr>
        <w:t>Automatske Kalkulacije prijema</w:t>
      </w:r>
    </w:p>
    <w:p w:rsidR="00A97D23" w:rsidRPr="004D1DD1" w:rsidRDefault="00A97D23" w:rsidP="003E0C6E">
      <w:pPr>
        <w:numPr>
          <w:ilvl w:val="1"/>
          <w:numId w:val="53"/>
        </w:numPr>
        <w:ind w:hanging="1156"/>
        <w:jc w:val="both"/>
        <w:rPr>
          <w:rFonts w:eastAsia="Times New Roman"/>
          <w:noProof/>
          <w:lang w:val="sr-Latn-RS" w:eastAsia="en-US"/>
        </w:rPr>
      </w:pPr>
      <w:r w:rsidRPr="004D1DD1">
        <w:rPr>
          <w:rFonts w:eastAsia="Times New Roman"/>
          <w:noProof/>
          <w:lang w:val="sr-Latn-RS" w:eastAsia="en-US"/>
        </w:rPr>
        <w:t>Štampa prijemnica i povratnica</w:t>
      </w:r>
    </w:p>
    <w:p w:rsidR="00A97D23" w:rsidRPr="004D1DD1" w:rsidRDefault="00A97D23" w:rsidP="003E0C6E">
      <w:pPr>
        <w:numPr>
          <w:ilvl w:val="1"/>
          <w:numId w:val="53"/>
        </w:numPr>
        <w:ind w:hanging="1156"/>
        <w:jc w:val="both"/>
        <w:rPr>
          <w:rFonts w:eastAsia="Times New Roman"/>
          <w:noProof/>
          <w:lang w:val="sr-Latn-RS" w:eastAsia="en-US"/>
        </w:rPr>
      </w:pPr>
      <w:r w:rsidRPr="004D1DD1">
        <w:rPr>
          <w:rFonts w:eastAsia="Times New Roman"/>
          <w:noProof/>
          <w:lang w:val="sr-Latn-RS" w:eastAsia="en-US"/>
        </w:rPr>
        <w:lastRenderedPageBreak/>
        <w:t>Automatsko učitavanje otpremnica dobavljača</w:t>
      </w:r>
    </w:p>
    <w:p w:rsidR="00A97D23" w:rsidRPr="004D1DD1" w:rsidRDefault="00A97D23" w:rsidP="003E0C6E">
      <w:pPr>
        <w:numPr>
          <w:ilvl w:val="1"/>
          <w:numId w:val="53"/>
        </w:numPr>
        <w:ind w:hanging="1156"/>
        <w:jc w:val="both"/>
        <w:rPr>
          <w:rFonts w:eastAsia="Times New Roman"/>
          <w:noProof/>
          <w:lang w:val="sr-Latn-RS" w:eastAsia="en-US"/>
        </w:rPr>
      </w:pPr>
      <w:r w:rsidRPr="004D1DD1">
        <w:rPr>
          <w:rFonts w:eastAsia="Times New Roman"/>
          <w:noProof/>
          <w:lang w:val="sr-Latn-RS" w:eastAsia="en-US"/>
        </w:rPr>
        <w:t>Automatska knjiženja dokumenata prijema</w:t>
      </w:r>
    </w:p>
    <w:p w:rsidR="00A97D23" w:rsidRPr="004D1DD1" w:rsidRDefault="00A97D23" w:rsidP="003E0C6E">
      <w:pPr>
        <w:numPr>
          <w:ilvl w:val="1"/>
          <w:numId w:val="53"/>
        </w:numPr>
        <w:ind w:hanging="1156"/>
        <w:jc w:val="both"/>
        <w:rPr>
          <w:rFonts w:eastAsia="Times New Roman"/>
          <w:noProof/>
          <w:lang w:val="sr-Latn-RS" w:eastAsia="en-US"/>
        </w:rPr>
      </w:pPr>
      <w:r w:rsidRPr="004D1DD1">
        <w:rPr>
          <w:rFonts w:eastAsia="Times New Roman"/>
          <w:noProof/>
          <w:lang w:val="sr-Latn-RS" w:eastAsia="en-US"/>
        </w:rPr>
        <w:t>Povezivanje dokumenata prijema sa javnim nabavkama</w:t>
      </w:r>
    </w:p>
    <w:p w:rsidR="00A97D23" w:rsidRPr="004D1DD1" w:rsidRDefault="00A97D23" w:rsidP="003E0C6E">
      <w:pPr>
        <w:numPr>
          <w:ilvl w:val="1"/>
          <w:numId w:val="53"/>
        </w:numPr>
        <w:ind w:hanging="1156"/>
        <w:jc w:val="both"/>
        <w:rPr>
          <w:rFonts w:eastAsia="Times New Roman"/>
          <w:noProof/>
          <w:lang w:val="sr-Latn-RS" w:eastAsia="en-US"/>
        </w:rPr>
      </w:pPr>
      <w:r w:rsidRPr="004D1DD1">
        <w:rPr>
          <w:rFonts w:eastAsia="Times New Roman"/>
          <w:noProof/>
          <w:lang w:val="sr-Latn-RS" w:eastAsia="en-US"/>
        </w:rPr>
        <w:t>Kontrola količine i cene u prijemu</w:t>
      </w:r>
    </w:p>
    <w:p w:rsidR="00A97D23" w:rsidRPr="004D1DD1" w:rsidRDefault="00A97D23" w:rsidP="003E0C6E">
      <w:pPr>
        <w:numPr>
          <w:ilvl w:val="0"/>
          <w:numId w:val="54"/>
        </w:numPr>
        <w:ind w:left="284" w:hanging="284"/>
        <w:jc w:val="both"/>
        <w:rPr>
          <w:rFonts w:eastAsia="Times New Roman"/>
          <w:noProof/>
          <w:lang w:val="sr-Latn-RS" w:eastAsia="en-US"/>
        </w:rPr>
      </w:pPr>
      <w:r w:rsidRPr="004D1DD1">
        <w:rPr>
          <w:rFonts w:eastAsia="Times New Roman"/>
          <w:noProof/>
          <w:lang w:val="sr-Latn-RS" w:eastAsia="en-US"/>
        </w:rPr>
        <w:t>Međumagacinske prenosnice</w:t>
      </w:r>
    </w:p>
    <w:p w:rsidR="00A97D23" w:rsidRPr="004D1DD1" w:rsidRDefault="00A97D23" w:rsidP="003E0C6E">
      <w:pPr>
        <w:numPr>
          <w:ilvl w:val="0"/>
          <w:numId w:val="54"/>
        </w:numPr>
        <w:ind w:left="284" w:hanging="284"/>
        <w:jc w:val="both"/>
        <w:rPr>
          <w:rFonts w:eastAsia="Times New Roman"/>
          <w:noProof/>
          <w:lang w:val="sr-Latn-RS" w:eastAsia="en-US"/>
        </w:rPr>
      </w:pPr>
      <w:r w:rsidRPr="004D1DD1">
        <w:rPr>
          <w:rFonts w:eastAsia="Times New Roman"/>
          <w:noProof/>
          <w:lang w:val="sr-Latn-RS" w:eastAsia="en-US"/>
        </w:rPr>
        <w:t>Izdavanje</w:t>
      </w:r>
    </w:p>
    <w:p w:rsidR="00A97D23" w:rsidRPr="004D1DD1" w:rsidRDefault="00A97D23" w:rsidP="003E0C6E">
      <w:pPr>
        <w:numPr>
          <w:ilvl w:val="1"/>
          <w:numId w:val="55"/>
        </w:numPr>
        <w:ind w:hanging="1156"/>
        <w:jc w:val="both"/>
        <w:rPr>
          <w:rFonts w:eastAsia="Times New Roman"/>
          <w:noProof/>
          <w:lang w:val="sr-Latn-RS" w:eastAsia="en-US"/>
        </w:rPr>
      </w:pPr>
      <w:r w:rsidRPr="004D1DD1">
        <w:rPr>
          <w:rFonts w:eastAsia="Times New Roman"/>
          <w:noProof/>
          <w:lang w:val="sr-Latn-RS" w:eastAsia="en-US"/>
        </w:rPr>
        <w:t>Knjiga izlaznih računa</w:t>
      </w:r>
    </w:p>
    <w:p w:rsidR="00A97D23" w:rsidRPr="004D1DD1" w:rsidRDefault="00A97D23" w:rsidP="003E0C6E">
      <w:pPr>
        <w:numPr>
          <w:ilvl w:val="1"/>
          <w:numId w:val="55"/>
        </w:numPr>
        <w:ind w:hanging="1156"/>
        <w:jc w:val="both"/>
        <w:rPr>
          <w:rFonts w:eastAsia="Times New Roman"/>
          <w:noProof/>
          <w:lang w:val="sr-Latn-RS" w:eastAsia="en-US"/>
        </w:rPr>
      </w:pPr>
      <w:r w:rsidRPr="004D1DD1">
        <w:rPr>
          <w:rFonts w:eastAsia="Times New Roman"/>
          <w:noProof/>
          <w:lang w:val="sr-Latn-RS" w:eastAsia="en-US"/>
        </w:rPr>
        <w:t>Maloprodaja</w:t>
      </w:r>
    </w:p>
    <w:p w:rsidR="00A97D23" w:rsidRPr="00A8439D" w:rsidRDefault="00A97D23" w:rsidP="003E0C6E">
      <w:pPr>
        <w:numPr>
          <w:ilvl w:val="1"/>
          <w:numId w:val="55"/>
        </w:numPr>
        <w:ind w:hanging="1156"/>
        <w:jc w:val="both"/>
        <w:rPr>
          <w:rFonts w:eastAsia="Times New Roman"/>
          <w:noProof/>
          <w:lang w:val="sr-Latn-RS" w:eastAsia="en-US"/>
        </w:rPr>
      </w:pPr>
      <w:r w:rsidRPr="004D1DD1">
        <w:rPr>
          <w:rFonts w:eastAsia="Times New Roman"/>
          <w:noProof/>
          <w:lang w:val="sr-Latn-RS" w:eastAsia="en-US"/>
        </w:rPr>
        <w:t>Storniranje fiskalnih računa</w:t>
      </w:r>
    </w:p>
    <w:p w:rsidR="00A97D23" w:rsidRPr="004D1DD1" w:rsidRDefault="00A97D23" w:rsidP="003E0C6E">
      <w:pPr>
        <w:numPr>
          <w:ilvl w:val="1"/>
          <w:numId w:val="55"/>
        </w:numPr>
        <w:ind w:hanging="1156"/>
        <w:jc w:val="both"/>
        <w:rPr>
          <w:rFonts w:eastAsia="Times New Roman"/>
          <w:noProof/>
          <w:lang w:val="sr-Latn-RS" w:eastAsia="en-US"/>
        </w:rPr>
      </w:pPr>
      <w:r w:rsidRPr="004D1DD1">
        <w:rPr>
          <w:rFonts w:eastAsia="Times New Roman"/>
          <w:noProof/>
          <w:lang w:val="sr-Latn-RS" w:eastAsia="en-US"/>
        </w:rPr>
        <w:t>Zbirni račun</w:t>
      </w:r>
    </w:p>
    <w:p w:rsidR="00A97D23" w:rsidRPr="004D1DD1" w:rsidRDefault="00A97D23" w:rsidP="003E0C6E">
      <w:pPr>
        <w:numPr>
          <w:ilvl w:val="1"/>
          <w:numId w:val="55"/>
        </w:numPr>
        <w:ind w:hanging="1156"/>
        <w:jc w:val="both"/>
        <w:rPr>
          <w:rFonts w:eastAsia="Times New Roman"/>
          <w:noProof/>
          <w:lang w:val="sr-Latn-RS" w:eastAsia="en-US"/>
        </w:rPr>
      </w:pPr>
      <w:r w:rsidRPr="004D1DD1">
        <w:rPr>
          <w:rFonts w:eastAsia="Times New Roman"/>
          <w:noProof/>
          <w:lang w:val="sr-Latn-RS" w:eastAsia="en-US"/>
        </w:rPr>
        <w:t>Interno izdavanje robe</w:t>
      </w:r>
    </w:p>
    <w:p w:rsidR="00A97D23" w:rsidRPr="004D1DD1" w:rsidRDefault="00A97D23" w:rsidP="003E0C6E">
      <w:pPr>
        <w:numPr>
          <w:ilvl w:val="1"/>
          <w:numId w:val="55"/>
        </w:numPr>
        <w:ind w:hanging="1156"/>
        <w:jc w:val="both"/>
        <w:rPr>
          <w:rFonts w:eastAsia="Times New Roman"/>
          <w:noProof/>
          <w:lang w:val="sr-Latn-RS" w:eastAsia="en-US"/>
        </w:rPr>
      </w:pPr>
      <w:r w:rsidRPr="004D1DD1">
        <w:rPr>
          <w:rFonts w:eastAsia="Times New Roman"/>
          <w:noProof/>
          <w:lang w:val="sr-Latn-RS" w:eastAsia="en-US"/>
        </w:rPr>
        <w:t xml:space="preserve">Knjižno odobrenje/zaduženje </w:t>
      </w:r>
    </w:p>
    <w:p w:rsidR="00A97D23" w:rsidRPr="004D1DD1" w:rsidRDefault="00A97D23" w:rsidP="003E0C6E">
      <w:pPr>
        <w:numPr>
          <w:ilvl w:val="1"/>
          <w:numId w:val="55"/>
        </w:numPr>
        <w:ind w:hanging="1156"/>
        <w:jc w:val="both"/>
        <w:rPr>
          <w:rFonts w:eastAsia="Times New Roman"/>
          <w:noProof/>
          <w:lang w:val="sr-Latn-RS" w:eastAsia="en-US"/>
        </w:rPr>
      </w:pPr>
      <w:r w:rsidRPr="004D1DD1">
        <w:rPr>
          <w:rFonts w:eastAsia="Times New Roman"/>
          <w:noProof/>
          <w:lang w:val="sr-Latn-RS" w:eastAsia="en-US"/>
        </w:rPr>
        <w:t>Automatsko fakturisanje</w:t>
      </w:r>
    </w:p>
    <w:p w:rsidR="00A97D23" w:rsidRPr="004D1DD1" w:rsidRDefault="00A97D23" w:rsidP="003E0C6E">
      <w:pPr>
        <w:numPr>
          <w:ilvl w:val="1"/>
          <w:numId w:val="55"/>
        </w:numPr>
        <w:ind w:hanging="1156"/>
        <w:jc w:val="both"/>
        <w:rPr>
          <w:rFonts w:eastAsia="Times New Roman"/>
          <w:noProof/>
          <w:lang w:val="sr-Latn-RS" w:eastAsia="en-US"/>
        </w:rPr>
      </w:pPr>
      <w:r w:rsidRPr="004D1DD1">
        <w:rPr>
          <w:rFonts w:eastAsia="Times New Roman"/>
          <w:noProof/>
          <w:lang w:val="sr-Latn-RS" w:eastAsia="en-US"/>
        </w:rPr>
        <w:t>Štampa dokumenata izdavanja</w:t>
      </w:r>
    </w:p>
    <w:p w:rsidR="00A97D23" w:rsidRPr="004D1DD1" w:rsidRDefault="00A97D23" w:rsidP="003E0C6E">
      <w:pPr>
        <w:numPr>
          <w:ilvl w:val="1"/>
          <w:numId w:val="55"/>
        </w:numPr>
        <w:ind w:hanging="1156"/>
        <w:jc w:val="both"/>
        <w:rPr>
          <w:rFonts w:eastAsia="Times New Roman"/>
          <w:noProof/>
          <w:lang w:val="sr-Latn-RS" w:eastAsia="en-US"/>
        </w:rPr>
      </w:pPr>
      <w:r w:rsidRPr="004D1DD1">
        <w:rPr>
          <w:rFonts w:eastAsia="Times New Roman"/>
          <w:noProof/>
          <w:lang w:val="sr-Latn-RS" w:eastAsia="en-US"/>
        </w:rPr>
        <w:t>Automatska knjiženja dokumenata izdavanja</w:t>
      </w:r>
    </w:p>
    <w:p w:rsidR="00A97D23" w:rsidRPr="004D1DD1" w:rsidRDefault="00A97D23" w:rsidP="003E0C6E">
      <w:pPr>
        <w:numPr>
          <w:ilvl w:val="1"/>
          <w:numId w:val="55"/>
        </w:numPr>
        <w:ind w:hanging="1156"/>
        <w:jc w:val="both"/>
        <w:rPr>
          <w:rFonts w:eastAsia="Times New Roman"/>
          <w:noProof/>
          <w:lang w:val="sr-Latn-RS" w:eastAsia="en-US"/>
        </w:rPr>
      </w:pPr>
      <w:r w:rsidRPr="004D1DD1">
        <w:rPr>
          <w:rFonts w:eastAsia="Times New Roman"/>
          <w:noProof/>
          <w:lang w:val="sr-Latn-RS" w:eastAsia="en-US"/>
        </w:rPr>
        <w:t>Povezivanje dokumenata izdavanja sa javnim nabavkama</w:t>
      </w:r>
    </w:p>
    <w:p w:rsidR="00A97D23" w:rsidRPr="004D1DD1" w:rsidRDefault="00A97D23" w:rsidP="003E0C6E">
      <w:pPr>
        <w:numPr>
          <w:ilvl w:val="1"/>
          <w:numId w:val="55"/>
        </w:numPr>
        <w:ind w:hanging="1156"/>
        <w:jc w:val="both"/>
        <w:rPr>
          <w:rFonts w:eastAsia="Times New Roman"/>
          <w:noProof/>
          <w:lang w:val="sr-Latn-RS" w:eastAsia="en-US"/>
        </w:rPr>
      </w:pPr>
      <w:r w:rsidRPr="004D1DD1">
        <w:rPr>
          <w:rFonts w:eastAsia="Times New Roman"/>
          <w:noProof/>
          <w:lang w:val="sr-Latn-RS" w:eastAsia="en-US"/>
        </w:rPr>
        <w:t>Kontrola količine i cene u izlaznom dokumentu</w:t>
      </w:r>
    </w:p>
    <w:p w:rsidR="00A97D23" w:rsidRPr="004D1DD1" w:rsidRDefault="00A97D23" w:rsidP="003E0C6E">
      <w:pPr>
        <w:numPr>
          <w:ilvl w:val="1"/>
          <w:numId w:val="55"/>
        </w:numPr>
        <w:ind w:hanging="1156"/>
        <w:jc w:val="both"/>
        <w:rPr>
          <w:rFonts w:eastAsia="Times New Roman"/>
          <w:noProof/>
          <w:lang w:val="sr-Latn-RS" w:eastAsia="en-US"/>
        </w:rPr>
      </w:pPr>
      <w:r w:rsidRPr="004D1DD1">
        <w:rPr>
          <w:rFonts w:eastAsia="Times New Roman"/>
          <w:noProof/>
          <w:lang w:val="sr-Latn-RS" w:eastAsia="en-US"/>
        </w:rPr>
        <w:t>Automatsko kreiranje dokumenata izlaza na osnovu narudžbenica</w:t>
      </w:r>
    </w:p>
    <w:p w:rsidR="00A97D23" w:rsidRPr="004D1DD1" w:rsidRDefault="00A97D23" w:rsidP="003E0C6E">
      <w:pPr>
        <w:numPr>
          <w:ilvl w:val="1"/>
          <w:numId w:val="55"/>
        </w:numPr>
        <w:ind w:hanging="1156"/>
        <w:jc w:val="both"/>
        <w:rPr>
          <w:rFonts w:eastAsia="Times New Roman"/>
          <w:noProof/>
          <w:lang w:val="sr-Latn-RS" w:eastAsia="en-US"/>
        </w:rPr>
      </w:pPr>
      <w:r w:rsidRPr="004D1DD1">
        <w:rPr>
          <w:rFonts w:eastAsia="Times New Roman"/>
          <w:noProof/>
          <w:lang w:val="sr-Latn-RS" w:eastAsia="en-US"/>
        </w:rPr>
        <w:t>Automatsko kreiranje dokumenata izlaza na osnovu prijemnice</w:t>
      </w:r>
    </w:p>
    <w:p w:rsidR="00A97D23" w:rsidRPr="004D1DD1" w:rsidRDefault="00A97D23" w:rsidP="003E0C6E">
      <w:pPr>
        <w:numPr>
          <w:ilvl w:val="1"/>
          <w:numId w:val="55"/>
        </w:numPr>
        <w:ind w:hanging="1156"/>
        <w:jc w:val="both"/>
        <w:rPr>
          <w:rFonts w:eastAsia="Times New Roman"/>
          <w:noProof/>
          <w:lang w:val="sr-Latn-RS" w:eastAsia="en-US"/>
        </w:rPr>
      </w:pPr>
      <w:r w:rsidRPr="004D1DD1">
        <w:rPr>
          <w:rFonts w:eastAsia="Times New Roman"/>
          <w:noProof/>
          <w:lang w:val="sr-Latn-RS" w:eastAsia="en-US"/>
        </w:rPr>
        <w:t>Povezivanje sa avansnim dokumentima</w:t>
      </w:r>
    </w:p>
    <w:p w:rsidR="00A97D23" w:rsidRPr="004D1DD1" w:rsidRDefault="00A97D23" w:rsidP="003E0C6E">
      <w:pPr>
        <w:numPr>
          <w:ilvl w:val="0"/>
          <w:numId w:val="56"/>
        </w:numPr>
        <w:ind w:left="284" w:hanging="284"/>
        <w:jc w:val="both"/>
        <w:rPr>
          <w:rFonts w:eastAsia="Times New Roman"/>
          <w:noProof/>
          <w:lang w:val="sr-Latn-RS" w:eastAsia="en-US"/>
        </w:rPr>
      </w:pPr>
      <w:r w:rsidRPr="004D1DD1">
        <w:rPr>
          <w:rFonts w:eastAsia="Times New Roman"/>
          <w:noProof/>
          <w:lang w:val="sr-Latn-RS" w:eastAsia="en-US"/>
        </w:rPr>
        <w:t>Nivelacije</w:t>
      </w:r>
    </w:p>
    <w:p w:rsidR="00A97D23" w:rsidRPr="004D1DD1" w:rsidRDefault="00A97D23" w:rsidP="003E0C6E">
      <w:pPr>
        <w:numPr>
          <w:ilvl w:val="1"/>
          <w:numId w:val="57"/>
        </w:numPr>
        <w:ind w:left="851" w:hanging="567"/>
        <w:jc w:val="both"/>
        <w:rPr>
          <w:rFonts w:eastAsia="Times New Roman"/>
          <w:noProof/>
          <w:lang w:val="sr-Latn-RS" w:eastAsia="en-US"/>
        </w:rPr>
      </w:pPr>
      <w:r w:rsidRPr="004D1DD1">
        <w:rPr>
          <w:rFonts w:eastAsia="Times New Roman"/>
          <w:noProof/>
          <w:lang w:val="sr-Latn-RS" w:eastAsia="en-US"/>
        </w:rPr>
        <w:t>Nivelacija cena</w:t>
      </w:r>
    </w:p>
    <w:p w:rsidR="00A97D23" w:rsidRPr="004D1DD1" w:rsidRDefault="00A97D23" w:rsidP="003E0C6E">
      <w:pPr>
        <w:numPr>
          <w:ilvl w:val="1"/>
          <w:numId w:val="57"/>
        </w:numPr>
        <w:ind w:left="851" w:hanging="567"/>
        <w:jc w:val="both"/>
        <w:rPr>
          <w:rFonts w:eastAsia="Times New Roman"/>
          <w:noProof/>
          <w:lang w:val="sr-Latn-RS" w:eastAsia="en-US"/>
        </w:rPr>
      </w:pPr>
      <w:r w:rsidRPr="004D1DD1">
        <w:rPr>
          <w:rFonts w:eastAsia="Times New Roman"/>
          <w:noProof/>
          <w:lang w:val="sr-Latn-RS" w:eastAsia="en-US"/>
        </w:rPr>
        <w:t>Automatske nivelacije cena</w:t>
      </w:r>
    </w:p>
    <w:p w:rsidR="00A97D23" w:rsidRPr="004D1DD1" w:rsidRDefault="00A97D23" w:rsidP="003E0C6E">
      <w:pPr>
        <w:numPr>
          <w:ilvl w:val="0"/>
          <w:numId w:val="56"/>
        </w:numPr>
        <w:ind w:left="284" w:hanging="284"/>
        <w:jc w:val="both"/>
        <w:rPr>
          <w:rFonts w:eastAsia="Times New Roman"/>
          <w:noProof/>
          <w:lang w:val="sr-Latn-RS" w:eastAsia="en-US"/>
        </w:rPr>
      </w:pPr>
      <w:r w:rsidRPr="004D1DD1">
        <w:rPr>
          <w:rFonts w:eastAsia="Times New Roman"/>
          <w:noProof/>
          <w:lang w:val="sr-Latn-RS" w:eastAsia="en-US"/>
        </w:rPr>
        <w:t>PDV</w:t>
      </w:r>
    </w:p>
    <w:p w:rsidR="00A97D23" w:rsidRPr="004D1DD1" w:rsidRDefault="00A97D23" w:rsidP="003E0C6E">
      <w:pPr>
        <w:numPr>
          <w:ilvl w:val="1"/>
          <w:numId w:val="58"/>
        </w:numPr>
        <w:ind w:hanging="1156"/>
        <w:jc w:val="both"/>
        <w:rPr>
          <w:rFonts w:eastAsia="Times New Roman"/>
          <w:noProof/>
          <w:lang w:val="sr-Latn-RS" w:eastAsia="en-US"/>
        </w:rPr>
      </w:pPr>
      <w:r w:rsidRPr="004D1DD1">
        <w:rPr>
          <w:rFonts w:eastAsia="Times New Roman"/>
          <w:noProof/>
          <w:lang w:val="sr-Latn-RS" w:eastAsia="en-US"/>
        </w:rPr>
        <w:t>Obračun POPDV</w:t>
      </w:r>
    </w:p>
    <w:p w:rsidR="00A97D23" w:rsidRPr="004D1DD1" w:rsidRDefault="00A97D23" w:rsidP="003E0C6E">
      <w:pPr>
        <w:numPr>
          <w:ilvl w:val="1"/>
          <w:numId w:val="58"/>
        </w:numPr>
        <w:ind w:hanging="1156"/>
        <w:jc w:val="both"/>
        <w:rPr>
          <w:rFonts w:eastAsia="Times New Roman"/>
          <w:noProof/>
          <w:lang w:val="sr-Latn-RS" w:eastAsia="en-US"/>
        </w:rPr>
      </w:pPr>
      <w:r w:rsidRPr="004D1DD1">
        <w:rPr>
          <w:rFonts w:eastAsia="Times New Roman"/>
          <w:noProof/>
          <w:lang w:val="sr-Latn-RS" w:eastAsia="en-US"/>
        </w:rPr>
        <w:t>Obračun PDV</w:t>
      </w:r>
    </w:p>
    <w:p w:rsidR="00A97D23" w:rsidRPr="004D1DD1" w:rsidRDefault="00A97D23" w:rsidP="003E0C6E">
      <w:pPr>
        <w:numPr>
          <w:ilvl w:val="1"/>
          <w:numId w:val="58"/>
        </w:numPr>
        <w:ind w:hanging="1156"/>
        <w:jc w:val="both"/>
        <w:rPr>
          <w:rFonts w:eastAsia="Times New Roman"/>
          <w:noProof/>
          <w:lang w:val="sr-Latn-RS" w:eastAsia="en-US"/>
        </w:rPr>
      </w:pPr>
      <w:r w:rsidRPr="004D1DD1">
        <w:rPr>
          <w:rFonts w:eastAsia="Times New Roman"/>
          <w:noProof/>
          <w:lang w:val="sr-Latn-RS" w:eastAsia="en-US"/>
        </w:rPr>
        <w:t>POPDV obrazac</w:t>
      </w:r>
    </w:p>
    <w:p w:rsidR="00A97D23" w:rsidRPr="004D1DD1" w:rsidRDefault="00A97D23" w:rsidP="003E0C6E">
      <w:pPr>
        <w:numPr>
          <w:ilvl w:val="1"/>
          <w:numId w:val="58"/>
        </w:numPr>
        <w:ind w:hanging="1156"/>
        <w:jc w:val="both"/>
        <w:rPr>
          <w:rFonts w:eastAsia="Times New Roman"/>
          <w:noProof/>
          <w:lang w:val="sr-Latn-RS" w:eastAsia="en-US"/>
        </w:rPr>
      </w:pPr>
      <w:r w:rsidRPr="004D1DD1">
        <w:rPr>
          <w:rFonts w:eastAsia="Times New Roman"/>
          <w:noProof/>
          <w:lang w:val="sr-Latn-RS" w:eastAsia="en-US"/>
        </w:rPr>
        <w:t>PPPDV</w:t>
      </w:r>
    </w:p>
    <w:p w:rsidR="00A97D23" w:rsidRPr="004D1DD1" w:rsidRDefault="00A97D23" w:rsidP="003E0C6E">
      <w:pPr>
        <w:numPr>
          <w:ilvl w:val="1"/>
          <w:numId w:val="58"/>
        </w:numPr>
        <w:ind w:hanging="1156"/>
        <w:jc w:val="both"/>
        <w:rPr>
          <w:rFonts w:eastAsia="Times New Roman"/>
          <w:noProof/>
          <w:lang w:val="sr-Latn-RS" w:eastAsia="en-US"/>
        </w:rPr>
      </w:pPr>
      <w:r w:rsidRPr="004D1DD1">
        <w:rPr>
          <w:rFonts w:eastAsia="Times New Roman"/>
          <w:noProof/>
          <w:lang w:val="sr-Latn-RS" w:eastAsia="en-US"/>
        </w:rPr>
        <w:t xml:space="preserve">Evidencije računa </w:t>
      </w:r>
    </w:p>
    <w:p w:rsidR="00A97D23" w:rsidRPr="004D1DD1" w:rsidRDefault="00A97D23" w:rsidP="003E0C6E">
      <w:pPr>
        <w:numPr>
          <w:ilvl w:val="1"/>
          <w:numId w:val="58"/>
        </w:numPr>
        <w:ind w:hanging="1156"/>
        <w:jc w:val="both"/>
        <w:rPr>
          <w:rFonts w:eastAsia="Times New Roman"/>
          <w:noProof/>
          <w:lang w:val="sr-Latn-RS" w:eastAsia="en-US"/>
        </w:rPr>
      </w:pPr>
      <w:r w:rsidRPr="004D1DD1">
        <w:rPr>
          <w:rFonts w:eastAsia="Times New Roman"/>
          <w:noProof/>
          <w:lang w:val="sr-Latn-RS" w:eastAsia="en-US"/>
        </w:rPr>
        <w:t xml:space="preserve">Evidencije POPDV </w:t>
      </w:r>
    </w:p>
    <w:p w:rsidR="00A97D23" w:rsidRDefault="00A97D23" w:rsidP="003E0C6E">
      <w:pPr>
        <w:numPr>
          <w:ilvl w:val="1"/>
          <w:numId w:val="58"/>
        </w:numPr>
        <w:ind w:hanging="1156"/>
        <w:jc w:val="both"/>
        <w:rPr>
          <w:rFonts w:eastAsia="Times New Roman"/>
          <w:noProof/>
          <w:lang w:val="sr-Latn-RS" w:eastAsia="en-US"/>
        </w:rPr>
      </w:pPr>
      <w:r w:rsidRPr="004D1DD1">
        <w:rPr>
          <w:rFonts w:eastAsia="Times New Roman"/>
          <w:noProof/>
          <w:lang w:val="sr-Latn-RS" w:eastAsia="en-US"/>
        </w:rPr>
        <w:t>Automatski obračun POPDV na osnovu evidentiranih dokumenata</w:t>
      </w:r>
    </w:p>
    <w:p w:rsidR="00A97D23" w:rsidRPr="00467FB6" w:rsidRDefault="00A97D23" w:rsidP="003E0C6E">
      <w:pPr>
        <w:numPr>
          <w:ilvl w:val="0"/>
          <w:numId w:val="60"/>
        </w:numPr>
        <w:ind w:left="993" w:hanging="284"/>
        <w:jc w:val="both"/>
        <w:rPr>
          <w:rFonts w:eastAsia="Times New Roman"/>
          <w:noProof/>
          <w:lang w:val="sr-Latn-RS" w:eastAsia="en-US"/>
        </w:rPr>
      </w:pPr>
      <w:r w:rsidRPr="00467FB6">
        <w:rPr>
          <w:rFonts w:eastAsia="Times New Roman"/>
          <w:noProof/>
          <w:lang w:val="sr-Latn-RS" w:eastAsia="en-US"/>
        </w:rPr>
        <w:t>Avansi</w:t>
      </w:r>
    </w:p>
    <w:p w:rsidR="00A97D23" w:rsidRPr="004D1DD1" w:rsidRDefault="00A97D23" w:rsidP="003E0C6E">
      <w:pPr>
        <w:numPr>
          <w:ilvl w:val="0"/>
          <w:numId w:val="59"/>
        </w:numPr>
        <w:ind w:left="993" w:hanging="284"/>
        <w:jc w:val="both"/>
        <w:rPr>
          <w:rFonts w:eastAsia="Times New Roman"/>
          <w:noProof/>
          <w:lang w:val="sr-Latn-RS" w:eastAsia="en-US"/>
        </w:rPr>
      </w:pPr>
      <w:r w:rsidRPr="004D1DD1">
        <w:rPr>
          <w:rFonts w:eastAsia="Times New Roman"/>
          <w:noProof/>
          <w:lang w:val="sr-Latn-RS" w:eastAsia="en-US"/>
        </w:rPr>
        <w:t>Veleprodaja</w:t>
      </w:r>
    </w:p>
    <w:p w:rsidR="00A97D23" w:rsidRPr="004D1DD1" w:rsidRDefault="00A97D23" w:rsidP="003E0C6E">
      <w:pPr>
        <w:numPr>
          <w:ilvl w:val="0"/>
          <w:numId w:val="59"/>
        </w:numPr>
        <w:ind w:left="993" w:hanging="284"/>
        <w:jc w:val="both"/>
        <w:rPr>
          <w:rFonts w:eastAsia="Times New Roman"/>
          <w:noProof/>
          <w:lang w:val="sr-Latn-RS" w:eastAsia="en-US"/>
        </w:rPr>
      </w:pPr>
      <w:r w:rsidRPr="004D1DD1">
        <w:rPr>
          <w:rFonts w:eastAsia="Times New Roman"/>
          <w:noProof/>
          <w:lang w:val="sr-Latn-RS" w:eastAsia="en-US"/>
        </w:rPr>
        <w:t>Analiza prodaje</w:t>
      </w:r>
    </w:p>
    <w:p w:rsidR="00A97D23" w:rsidRPr="004D1DD1" w:rsidRDefault="00A97D23" w:rsidP="003E0C6E">
      <w:pPr>
        <w:numPr>
          <w:ilvl w:val="0"/>
          <w:numId w:val="59"/>
        </w:numPr>
        <w:ind w:left="993" w:hanging="284"/>
        <w:jc w:val="both"/>
        <w:rPr>
          <w:rFonts w:eastAsia="Times New Roman"/>
          <w:noProof/>
          <w:lang w:val="sr-Latn-RS" w:eastAsia="en-US"/>
        </w:rPr>
      </w:pPr>
      <w:r w:rsidRPr="004D1DD1">
        <w:rPr>
          <w:rFonts w:eastAsia="Times New Roman"/>
          <w:noProof/>
          <w:lang w:val="sr-Latn-RS" w:eastAsia="en-US"/>
        </w:rPr>
        <w:t>Analiza prometa</w:t>
      </w:r>
    </w:p>
    <w:p w:rsidR="00A97D23" w:rsidRPr="004D1DD1" w:rsidRDefault="00A97D23" w:rsidP="003E0C6E">
      <w:pPr>
        <w:numPr>
          <w:ilvl w:val="0"/>
          <w:numId w:val="59"/>
        </w:numPr>
        <w:ind w:left="993" w:hanging="284"/>
        <w:jc w:val="both"/>
        <w:rPr>
          <w:rFonts w:eastAsia="Times New Roman"/>
          <w:noProof/>
          <w:lang w:val="sr-Latn-RS" w:eastAsia="en-US"/>
        </w:rPr>
      </w:pPr>
      <w:r w:rsidRPr="004D1DD1">
        <w:rPr>
          <w:rFonts w:eastAsia="Times New Roman"/>
          <w:noProof/>
          <w:lang w:val="sr-Latn-RS" w:eastAsia="en-US"/>
        </w:rPr>
        <w:t>KEP knjige</w:t>
      </w:r>
    </w:p>
    <w:p w:rsidR="00A97D23" w:rsidRPr="004D1DD1" w:rsidRDefault="00A97D23" w:rsidP="003E0C6E">
      <w:pPr>
        <w:numPr>
          <w:ilvl w:val="0"/>
          <w:numId w:val="59"/>
        </w:numPr>
        <w:ind w:left="993" w:hanging="284"/>
        <w:jc w:val="both"/>
        <w:rPr>
          <w:rFonts w:eastAsia="Times New Roman"/>
          <w:noProof/>
          <w:lang w:val="sr-Latn-RS" w:eastAsia="en-US"/>
        </w:rPr>
      </w:pPr>
      <w:r w:rsidRPr="004D1DD1">
        <w:rPr>
          <w:rFonts w:eastAsia="Times New Roman"/>
          <w:noProof/>
          <w:lang w:val="sr-Latn-RS" w:eastAsia="en-US"/>
        </w:rPr>
        <w:t>Lager</w:t>
      </w:r>
    </w:p>
    <w:p w:rsidR="00A97D23" w:rsidRPr="004D1DD1" w:rsidRDefault="00A97D23" w:rsidP="003E0C6E">
      <w:pPr>
        <w:numPr>
          <w:ilvl w:val="0"/>
          <w:numId w:val="59"/>
        </w:numPr>
        <w:ind w:left="993" w:hanging="284"/>
        <w:jc w:val="both"/>
        <w:rPr>
          <w:rFonts w:eastAsia="Times New Roman"/>
          <w:noProof/>
          <w:lang w:val="sr-Latn-RS" w:eastAsia="en-US"/>
        </w:rPr>
      </w:pPr>
      <w:r w:rsidRPr="004D1DD1">
        <w:rPr>
          <w:rFonts w:eastAsia="Times New Roman"/>
          <w:noProof/>
          <w:lang w:val="sr-Latn-RS" w:eastAsia="en-US"/>
        </w:rPr>
        <w:t>Popisne liste</w:t>
      </w:r>
    </w:p>
    <w:p w:rsidR="00A97D23" w:rsidRPr="004D1DD1" w:rsidRDefault="00A97D23" w:rsidP="003E0C6E">
      <w:pPr>
        <w:numPr>
          <w:ilvl w:val="0"/>
          <w:numId w:val="61"/>
        </w:numPr>
        <w:ind w:hanging="436"/>
        <w:jc w:val="both"/>
        <w:rPr>
          <w:rFonts w:eastAsia="Times New Roman"/>
          <w:noProof/>
          <w:lang w:val="sr-Latn-RS" w:eastAsia="en-US"/>
        </w:rPr>
      </w:pPr>
      <w:r w:rsidRPr="004D1DD1">
        <w:rPr>
          <w:rFonts w:eastAsia="Times New Roman"/>
          <w:noProof/>
          <w:lang w:val="sr-Latn-RS" w:eastAsia="en-US"/>
        </w:rPr>
        <w:t>Automatsko kreiranje zapisnika o višku</w:t>
      </w:r>
    </w:p>
    <w:p w:rsidR="00A97D23" w:rsidRPr="004D1DD1" w:rsidRDefault="00A97D23" w:rsidP="003E0C6E">
      <w:pPr>
        <w:numPr>
          <w:ilvl w:val="0"/>
          <w:numId w:val="61"/>
        </w:numPr>
        <w:ind w:hanging="436"/>
        <w:jc w:val="both"/>
        <w:rPr>
          <w:rFonts w:eastAsia="Times New Roman"/>
          <w:noProof/>
          <w:lang w:val="sr-Latn-RS" w:eastAsia="en-US"/>
        </w:rPr>
      </w:pPr>
      <w:r w:rsidRPr="004D1DD1">
        <w:rPr>
          <w:rFonts w:eastAsia="Times New Roman"/>
          <w:noProof/>
          <w:lang w:val="sr-Latn-RS" w:eastAsia="en-US"/>
        </w:rPr>
        <w:t>Automatsko kreiranje zapisnika o manjku</w:t>
      </w:r>
    </w:p>
    <w:p w:rsidR="00A97D23" w:rsidRPr="004D1DD1" w:rsidRDefault="00A97D23"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Pretraga evidencije dokumenata</w:t>
      </w:r>
    </w:p>
    <w:p w:rsidR="00A97D23" w:rsidRPr="004D1DD1" w:rsidRDefault="00A97D23"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Pretraga robnomaterijalnih dokumenata</w:t>
      </w:r>
    </w:p>
    <w:p w:rsidR="00A97D23" w:rsidRPr="004D1DD1" w:rsidRDefault="00A97D23"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Pretraga stavki robmonaterijalnih dokumenata</w:t>
      </w:r>
    </w:p>
    <w:p w:rsidR="00A97D23" w:rsidRPr="004D1DD1" w:rsidRDefault="00A97D23"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Pretraga evidencije prenosnica</w:t>
      </w:r>
    </w:p>
    <w:p w:rsidR="00A97D23" w:rsidRPr="004D1DD1" w:rsidRDefault="00A97D23"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Pretraga fiskalnih dokumenata</w:t>
      </w:r>
    </w:p>
    <w:p w:rsidR="00A97D23" w:rsidRPr="004D1DD1" w:rsidRDefault="00A97D23"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Pretraga automatskog fakturisanja</w:t>
      </w:r>
    </w:p>
    <w:p w:rsidR="00A97D23" w:rsidRPr="004D1DD1" w:rsidRDefault="00A97D23"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lastRenderedPageBreak/>
        <w:t>Komercijala</w:t>
      </w:r>
    </w:p>
    <w:p w:rsidR="00A97D23" w:rsidRPr="004D1DD1" w:rsidRDefault="00A97D23"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Kreiranje narudžbine kupaca</w:t>
      </w:r>
    </w:p>
    <w:p w:rsidR="00A97D23" w:rsidRPr="004D1DD1" w:rsidRDefault="00A97D23"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Kreiranje narudžbine dobavljača</w:t>
      </w:r>
    </w:p>
    <w:p w:rsidR="00A97D23" w:rsidRPr="004D1DD1" w:rsidRDefault="00A97D23"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Obračun narudžbina kupaca</w:t>
      </w:r>
    </w:p>
    <w:p w:rsidR="00A97D23" w:rsidRPr="004D1DD1" w:rsidRDefault="00A97D23"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Obračun narudžbina dobavljaču</w:t>
      </w:r>
    </w:p>
    <w:p w:rsidR="00A97D23" w:rsidRPr="004D1DD1" w:rsidRDefault="00A97D23"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Komercijalni uslovi</w:t>
      </w:r>
    </w:p>
    <w:p w:rsidR="00A97D23" w:rsidRPr="004D1DD1" w:rsidRDefault="00A97D23"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Popusti</w:t>
      </w:r>
    </w:p>
    <w:p w:rsidR="00A97D23" w:rsidRPr="004D1DD1" w:rsidRDefault="00A97D23"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Robnomaterijalni obrasci, izveštaji i spiskovi</w:t>
      </w:r>
    </w:p>
    <w:p w:rsidR="00A97D23" w:rsidRPr="00842F38" w:rsidRDefault="00A97D23"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Izveštaj stanja zaliha u XML formatu</w:t>
      </w:r>
    </w:p>
    <w:p w:rsidR="00A97D23" w:rsidRPr="004D1DD1" w:rsidRDefault="00A97D23"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Maksimalma i minimalma zaliha</w:t>
      </w:r>
    </w:p>
    <w:p w:rsidR="00A97D23" w:rsidRPr="004D1DD1" w:rsidRDefault="00A97D23"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Utrošci</w:t>
      </w:r>
    </w:p>
    <w:p w:rsidR="00A97D23" w:rsidRPr="004D1DD1" w:rsidRDefault="00A97D23"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 xml:space="preserve">Obračun izdatih računa </w:t>
      </w:r>
    </w:p>
    <w:p w:rsidR="00A97D23" w:rsidRPr="004D1DD1" w:rsidRDefault="00A97D23"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 xml:space="preserve">Obračun primljenih računa </w:t>
      </w:r>
    </w:p>
    <w:p w:rsidR="00A97D23" w:rsidRPr="004D1DD1" w:rsidRDefault="00A97D23"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RFZO izveštaji</w:t>
      </w:r>
    </w:p>
    <w:p w:rsidR="00A97D23" w:rsidRPr="004D1DD1" w:rsidRDefault="00A97D23"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Skladišni karton magacinske kartice</w:t>
      </w:r>
    </w:p>
    <w:p w:rsidR="00A97D23" w:rsidRPr="004D1DD1" w:rsidRDefault="00A97D23"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Trenutna zaliha</w:t>
      </w:r>
    </w:p>
    <w:p w:rsidR="00A97D23" w:rsidRDefault="00A97D23"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Pregled i analiza maloprodaje</w:t>
      </w:r>
    </w:p>
    <w:p w:rsidR="00A97D23" w:rsidRDefault="00A97D23" w:rsidP="00A97D23">
      <w:pPr>
        <w:jc w:val="both"/>
        <w:rPr>
          <w:rFonts w:eastAsia="Times New Roman"/>
          <w:noProof/>
          <w:lang w:val="sr-Latn-RS" w:eastAsia="en-US"/>
        </w:rPr>
      </w:pPr>
    </w:p>
    <w:p w:rsidR="00A97D23" w:rsidRDefault="00A97D23" w:rsidP="00A97D23">
      <w:pPr>
        <w:jc w:val="both"/>
        <w:rPr>
          <w:rFonts w:eastAsia="Times New Roman"/>
          <w:noProof/>
          <w:lang w:val="sr-Latn-RS" w:eastAsia="en-US"/>
        </w:rPr>
      </w:pPr>
    </w:p>
    <w:p w:rsidR="00A97D23" w:rsidRDefault="00A97D23" w:rsidP="00A97D23">
      <w:pPr>
        <w:jc w:val="both"/>
        <w:rPr>
          <w:rFonts w:eastAsia="Times New Roman"/>
          <w:noProof/>
          <w:lang w:val="sr-Latn-RS" w:eastAsia="en-US"/>
        </w:rPr>
      </w:pPr>
    </w:p>
    <w:p w:rsidR="00A97D23" w:rsidRPr="004D1DD1" w:rsidRDefault="00A97D23" w:rsidP="00A97D23">
      <w:pPr>
        <w:jc w:val="both"/>
        <w:rPr>
          <w:rFonts w:eastAsia="Times New Roman"/>
          <w:noProof/>
          <w:lang w:val="sr-Latn-RS" w:eastAsia="en-US"/>
        </w:rPr>
      </w:pPr>
    </w:p>
    <w:p w:rsidR="00A97D23" w:rsidRDefault="00A97D23" w:rsidP="00A97D23">
      <w:pPr>
        <w:spacing w:line="245" w:lineRule="exact"/>
        <w:ind w:left="2160" w:right="20"/>
        <w:jc w:val="both"/>
        <w:rPr>
          <w:b/>
          <w:noProof/>
          <w:sz w:val="28"/>
          <w:szCs w:val="28"/>
          <w:lang w:val="sr-Latn-RS" w:eastAsia="en-US"/>
        </w:rPr>
      </w:pPr>
      <w:r>
        <w:rPr>
          <w:b/>
          <w:noProof/>
          <w:sz w:val="28"/>
          <w:szCs w:val="28"/>
          <w:lang w:val="en-US" w:eastAsia="en-US"/>
        </w:rPr>
        <w:t>PODRSKA I ODRŽ</w:t>
      </w:r>
      <w:r w:rsidRPr="004815C7">
        <w:rPr>
          <w:b/>
          <w:noProof/>
          <w:sz w:val="28"/>
          <w:szCs w:val="28"/>
          <w:lang w:val="en-US" w:eastAsia="en-US"/>
        </w:rPr>
        <w:t>AVANјE</w:t>
      </w:r>
      <w:r w:rsidRPr="004815C7">
        <w:rPr>
          <w:b/>
          <w:noProof/>
          <w:sz w:val="28"/>
          <w:szCs w:val="28"/>
          <w:lang w:val="sr-Cyrl-RS" w:eastAsia="en-US"/>
        </w:rPr>
        <w:t xml:space="preserve"> podrazumevaju:</w:t>
      </w:r>
    </w:p>
    <w:p w:rsidR="00A97D23" w:rsidRDefault="00A97D23" w:rsidP="00A97D23">
      <w:pPr>
        <w:spacing w:line="245" w:lineRule="exact"/>
        <w:ind w:right="20"/>
        <w:jc w:val="both"/>
        <w:rPr>
          <w:b/>
          <w:noProof/>
          <w:sz w:val="28"/>
          <w:szCs w:val="28"/>
          <w:lang w:val="sr-Latn-RS" w:eastAsia="en-US"/>
        </w:rPr>
      </w:pPr>
    </w:p>
    <w:p w:rsidR="00A97D23" w:rsidRPr="00CC4A16" w:rsidRDefault="00A97D23" w:rsidP="00A97D23">
      <w:pPr>
        <w:jc w:val="both"/>
        <w:rPr>
          <w:rFonts w:eastAsia="Times New Roman"/>
          <w:lang w:val="sr-Latn-CS"/>
        </w:rPr>
      </w:pPr>
      <w:r>
        <w:rPr>
          <w:rFonts w:eastAsia="Times New Roman"/>
          <w:lang w:val="sr-Latn-CS"/>
        </w:rPr>
        <w:t>Izradu</w:t>
      </w:r>
      <w:r w:rsidRPr="00CC4A16">
        <w:rPr>
          <w:rFonts w:eastAsia="Times New Roman"/>
          <w:lang w:val="sr-Latn-CS"/>
        </w:rPr>
        <w:t xml:space="preserve"> </w:t>
      </w:r>
      <w:r>
        <w:rPr>
          <w:rFonts w:eastAsia="Times New Roman"/>
          <w:lang w:val="sr-Latn-CS"/>
        </w:rPr>
        <w:t>i</w:t>
      </w:r>
      <w:r w:rsidRPr="00CC4A16">
        <w:rPr>
          <w:rFonts w:eastAsia="Times New Roman"/>
          <w:lang w:val="sr-Latn-CS"/>
        </w:rPr>
        <w:t xml:space="preserve"> </w:t>
      </w:r>
      <w:r>
        <w:rPr>
          <w:rFonts w:eastAsia="Times New Roman"/>
          <w:lang w:val="sr-Latn-CS"/>
        </w:rPr>
        <w:t>instalaciju</w:t>
      </w:r>
      <w:r w:rsidRPr="00CC4A16">
        <w:rPr>
          <w:rFonts w:eastAsia="Times New Roman"/>
          <w:lang w:val="sr-Latn-CS"/>
        </w:rPr>
        <w:t xml:space="preserve"> </w:t>
      </w:r>
      <w:r>
        <w:rPr>
          <w:rFonts w:eastAsia="Times New Roman"/>
          <w:lang w:val="sr-Latn-CS"/>
        </w:rPr>
        <w:t>novih</w:t>
      </w:r>
      <w:r w:rsidRPr="00CC4A16">
        <w:rPr>
          <w:rFonts w:eastAsia="Times New Roman"/>
          <w:lang w:val="sr-Latn-CS"/>
        </w:rPr>
        <w:t xml:space="preserve"> </w:t>
      </w:r>
      <w:r>
        <w:rPr>
          <w:rFonts w:eastAsia="Times New Roman"/>
          <w:lang w:val="sr-Latn-CS"/>
        </w:rPr>
        <w:t>verzija</w:t>
      </w:r>
      <w:r w:rsidRPr="00CC4A16">
        <w:rPr>
          <w:rFonts w:eastAsia="Times New Roman"/>
          <w:lang w:val="sr-Latn-CS"/>
        </w:rPr>
        <w:t xml:space="preserve"> </w:t>
      </w:r>
      <w:r>
        <w:rPr>
          <w:rFonts w:eastAsia="Times New Roman"/>
          <w:lang w:val="sr-Latn-CS"/>
        </w:rPr>
        <w:t>Softvera</w:t>
      </w:r>
      <w:r w:rsidRPr="00CC4A16">
        <w:rPr>
          <w:rFonts w:eastAsia="Times New Roman"/>
          <w:lang w:val="sr-Latn-CS"/>
        </w:rPr>
        <w:t xml:space="preserve"> (</w:t>
      </w:r>
      <w:r>
        <w:rPr>
          <w:rFonts w:eastAsia="Times New Roman"/>
          <w:lang w:val="sr-Latn-CS"/>
        </w:rPr>
        <w:t>sa</w:t>
      </w:r>
      <w:r w:rsidRPr="00CC4A16">
        <w:rPr>
          <w:rFonts w:eastAsia="Times New Roman"/>
          <w:lang w:val="sr-Latn-CS"/>
        </w:rPr>
        <w:t xml:space="preserve"> </w:t>
      </w:r>
      <w:r>
        <w:rPr>
          <w:rFonts w:eastAsia="Times New Roman"/>
          <w:lang w:val="sr-Latn-CS"/>
        </w:rPr>
        <w:t>izmenjenim</w:t>
      </w:r>
      <w:r w:rsidRPr="00CC4A16">
        <w:rPr>
          <w:rFonts w:eastAsia="Times New Roman"/>
          <w:lang w:val="sr-Latn-CS"/>
        </w:rPr>
        <w:t xml:space="preserve"> </w:t>
      </w:r>
      <w:r>
        <w:rPr>
          <w:rFonts w:eastAsia="Times New Roman"/>
          <w:lang w:val="sr-Latn-CS"/>
        </w:rPr>
        <w:t>i</w:t>
      </w:r>
      <w:r w:rsidRPr="00CC4A16">
        <w:rPr>
          <w:rFonts w:eastAsia="Times New Roman"/>
          <w:lang w:val="sr-Latn-CS"/>
        </w:rPr>
        <w:t xml:space="preserve"> </w:t>
      </w:r>
      <w:r>
        <w:rPr>
          <w:rFonts w:eastAsia="Times New Roman"/>
          <w:lang w:val="sr-Latn-CS"/>
        </w:rPr>
        <w:t>dopunjenim funkcionalnostima Softvera</w:t>
      </w:r>
      <w:r w:rsidRPr="00CC4A16">
        <w:rPr>
          <w:rFonts w:eastAsia="Times New Roman"/>
          <w:lang w:val="sr-Latn-CS"/>
        </w:rPr>
        <w:t xml:space="preserve">) </w:t>
      </w:r>
      <w:r>
        <w:rPr>
          <w:rFonts w:eastAsia="Times New Roman"/>
          <w:lang w:val="sr-Latn-CS"/>
        </w:rPr>
        <w:t>vrši</w:t>
      </w:r>
      <w:r w:rsidRPr="00CC4A16">
        <w:rPr>
          <w:rFonts w:eastAsia="Times New Roman"/>
          <w:lang w:val="sr-Latn-CS"/>
        </w:rPr>
        <w:t xml:space="preserve"> </w:t>
      </w:r>
      <w:r>
        <w:rPr>
          <w:rFonts w:eastAsia="Times New Roman"/>
          <w:lang w:val="sr-Latn-CS"/>
        </w:rPr>
        <w:t>se</w:t>
      </w:r>
      <w:r w:rsidRPr="00CC4A16">
        <w:rPr>
          <w:rFonts w:eastAsia="Times New Roman"/>
          <w:lang w:val="sr-Latn-CS"/>
        </w:rPr>
        <w:t xml:space="preserve"> </w:t>
      </w:r>
      <w:r>
        <w:rPr>
          <w:rFonts w:eastAsia="Times New Roman"/>
          <w:lang w:val="sr-Latn-CS"/>
        </w:rPr>
        <w:t>u</w:t>
      </w:r>
      <w:r w:rsidRPr="00CC4A16">
        <w:rPr>
          <w:rFonts w:eastAsia="Times New Roman"/>
          <w:lang w:val="sr-Latn-CS"/>
        </w:rPr>
        <w:t xml:space="preserve"> </w:t>
      </w:r>
      <w:r>
        <w:rPr>
          <w:rFonts w:eastAsia="Times New Roman"/>
          <w:lang w:val="sr-Latn-CS"/>
        </w:rPr>
        <w:t>sledećim</w:t>
      </w:r>
      <w:r w:rsidRPr="00CC4A16">
        <w:rPr>
          <w:rFonts w:eastAsia="Times New Roman"/>
          <w:lang w:val="sr-Latn-CS"/>
        </w:rPr>
        <w:t xml:space="preserve"> </w:t>
      </w:r>
      <w:r>
        <w:rPr>
          <w:rFonts w:eastAsia="Times New Roman"/>
          <w:lang w:val="sr-Latn-CS"/>
        </w:rPr>
        <w:t>slučajevima</w:t>
      </w:r>
      <w:r w:rsidRPr="00CC4A16">
        <w:rPr>
          <w:rFonts w:eastAsia="Times New Roman"/>
          <w:lang w:val="sr-Latn-CS"/>
        </w:rPr>
        <w:t>:</w:t>
      </w:r>
    </w:p>
    <w:p w:rsidR="00A97D23" w:rsidRPr="00CC4A16" w:rsidRDefault="00A97D23" w:rsidP="00A97D23">
      <w:pPr>
        <w:jc w:val="both"/>
        <w:rPr>
          <w:rFonts w:eastAsia="Times New Roman"/>
          <w:lang w:val="sr-Latn-CS"/>
        </w:rPr>
      </w:pPr>
      <w:r>
        <w:rPr>
          <w:rFonts w:eastAsia="Times New Roman"/>
          <w:lang w:val="sr-Latn-CS"/>
        </w:rPr>
        <w:t>-</w:t>
      </w:r>
      <w:r w:rsidRPr="00CC4A16">
        <w:rPr>
          <w:rFonts w:eastAsia="Times New Roman"/>
          <w:lang w:val="sr-Latn-CS"/>
        </w:rPr>
        <w:t xml:space="preserve"> </w:t>
      </w:r>
      <w:r>
        <w:rPr>
          <w:rFonts w:eastAsia="Times New Roman"/>
          <w:lang w:val="sr-Latn-CS"/>
        </w:rPr>
        <w:t>U</w:t>
      </w:r>
      <w:r w:rsidRPr="00CC4A16">
        <w:rPr>
          <w:rFonts w:eastAsia="Times New Roman"/>
          <w:lang w:val="sr-Latn-CS"/>
        </w:rPr>
        <w:t xml:space="preserve"> </w:t>
      </w:r>
      <w:r>
        <w:rPr>
          <w:rFonts w:eastAsia="Times New Roman"/>
          <w:lang w:val="sr-Latn-CS"/>
        </w:rPr>
        <w:t>slučaju</w:t>
      </w:r>
      <w:r w:rsidRPr="00CC4A16">
        <w:rPr>
          <w:rFonts w:eastAsia="Times New Roman"/>
          <w:lang w:val="sr-Latn-CS"/>
        </w:rPr>
        <w:t xml:space="preserve"> </w:t>
      </w:r>
      <w:r>
        <w:rPr>
          <w:rFonts w:eastAsia="Times New Roman"/>
          <w:lang w:val="sr-Latn-CS"/>
        </w:rPr>
        <w:t>promene</w:t>
      </w:r>
      <w:r w:rsidRPr="00CC4A16">
        <w:rPr>
          <w:rFonts w:eastAsia="Times New Roman"/>
          <w:lang w:val="sr-Latn-CS"/>
        </w:rPr>
        <w:t xml:space="preserve"> </w:t>
      </w:r>
      <w:r>
        <w:rPr>
          <w:rFonts w:eastAsia="Times New Roman"/>
          <w:lang w:val="sr-Latn-CS"/>
        </w:rPr>
        <w:t>zakonske</w:t>
      </w:r>
      <w:r w:rsidRPr="00CC4A16">
        <w:rPr>
          <w:rFonts w:eastAsia="Times New Roman"/>
          <w:lang w:val="sr-Latn-CS"/>
        </w:rPr>
        <w:t xml:space="preserve"> </w:t>
      </w:r>
      <w:r>
        <w:rPr>
          <w:rFonts w:eastAsia="Times New Roman"/>
          <w:lang w:val="sr-Latn-CS"/>
        </w:rPr>
        <w:t>i</w:t>
      </w:r>
      <w:r w:rsidRPr="00CC4A16">
        <w:rPr>
          <w:rFonts w:eastAsia="Times New Roman"/>
          <w:lang w:val="sr-Latn-CS"/>
        </w:rPr>
        <w:t xml:space="preserve"> </w:t>
      </w:r>
      <w:r>
        <w:rPr>
          <w:rFonts w:eastAsia="Times New Roman"/>
          <w:lang w:val="sr-Latn-CS"/>
        </w:rPr>
        <w:t>druge</w:t>
      </w:r>
      <w:r w:rsidRPr="00CC4A16">
        <w:rPr>
          <w:rFonts w:eastAsia="Times New Roman"/>
          <w:lang w:val="sr-Latn-CS"/>
        </w:rPr>
        <w:t xml:space="preserve"> </w:t>
      </w:r>
      <w:r>
        <w:rPr>
          <w:rFonts w:eastAsia="Times New Roman"/>
          <w:lang w:val="sr-Latn-CS"/>
        </w:rPr>
        <w:t>regulative</w:t>
      </w:r>
      <w:r w:rsidRPr="00CC4A16">
        <w:rPr>
          <w:rFonts w:eastAsia="Times New Roman"/>
          <w:lang w:val="sr-Latn-CS"/>
        </w:rPr>
        <w:t xml:space="preserve"> </w:t>
      </w:r>
      <w:r>
        <w:rPr>
          <w:rFonts w:eastAsia="Times New Roman"/>
          <w:lang w:val="sr-Latn-CS"/>
        </w:rPr>
        <w:t>koje</w:t>
      </w:r>
      <w:r w:rsidRPr="00CC4A16">
        <w:rPr>
          <w:rFonts w:eastAsia="Times New Roman"/>
          <w:lang w:val="sr-Latn-CS"/>
        </w:rPr>
        <w:t xml:space="preserve"> </w:t>
      </w:r>
      <w:r>
        <w:rPr>
          <w:rFonts w:eastAsia="Times New Roman"/>
          <w:lang w:val="sr-Latn-CS"/>
        </w:rPr>
        <w:t>utiču</w:t>
      </w:r>
      <w:r w:rsidRPr="00CC4A16">
        <w:rPr>
          <w:rFonts w:eastAsia="Times New Roman"/>
          <w:lang w:val="sr-Latn-CS"/>
        </w:rPr>
        <w:t xml:space="preserve"> </w:t>
      </w:r>
      <w:r>
        <w:rPr>
          <w:rFonts w:eastAsia="Times New Roman"/>
          <w:lang w:val="sr-Latn-CS"/>
        </w:rPr>
        <w:t>na</w:t>
      </w:r>
      <w:r w:rsidRPr="00CC4A16">
        <w:rPr>
          <w:rFonts w:eastAsia="Times New Roman"/>
          <w:lang w:val="sr-Latn-CS"/>
        </w:rPr>
        <w:t xml:space="preserve"> </w:t>
      </w:r>
      <w:r>
        <w:rPr>
          <w:rFonts w:eastAsia="Times New Roman"/>
          <w:lang w:val="sr-Latn-CS"/>
        </w:rPr>
        <w:t>softverske sisteme</w:t>
      </w:r>
      <w:r w:rsidRPr="00CC4A16">
        <w:rPr>
          <w:rFonts w:eastAsia="Times New Roman"/>
          <w:lang w:val="sr-Latn-CS"/>
        </w:rPr>
        <w:t xml:space="preserve">, </w:t>
      </w:r>
      <w:r>
        <w:rPr>
          <w:rFonts w:eastAsia="Times New Roman"/>
          <w:lang w:val="sr-Latn-CS"/>
        </w:rPr>
        <w:t>u</w:t>
      </w:r>
      <w:r w:rsidRPr="00CC4A16">
        <w:rPr>
          <w:rFonts w:eastAsia="Times New Roman"/>
          <w:lang w:val="sr-Latn-CS"/>
        </w:rPr>
        <w:t xml:space="preserve"> </w:t>
      </w:r>
      <w:r>
        <w:rPr>
          <w:rFonts w:eastAsia="Times New Roman"/>
          <w:lang w:val="sr-Latn-CS"/>
        </w:rPr>
        <w:t>roku</w:t>
      </w:r>
      <w:r w:rsidRPr="00CC4A16">
        <w:rPr>
          <w:rFonts w:eastAsia="Times New Roman"/>
          <w:lang w:val="sr-Latn-CS"/>
        </w:rPr>
        <w:t xml:space="preserve"> </w:t>
      </w:r>
      <w:r>
        <w:rPr>
          <w:rFonts w:eastAsia="Times New Roman"/>
          <w:lang w:val="sr-Latn-CS"/>
        </w:rPr>
        <w:t>koji</w:t>
      </w:r>
      <w:r w:rsidRPr="00CC4A16">
        <w:rPr>
          <w:rFonts w:eastAsia="Times New Roman"/>
          <w:lang w:val="sr-Latn-CS"/>
        </w:rPr>
        <w:t xml:space="preserve"> </w:t>
      </w:r>
      <w:r>
        <w:rPr>
          <w:rFonts w:eastAsia="Times New Roman"/>
          <w:lang w:val="sr-Latn-CS"/>
        </w:rPr>
        <w:t>je</w:t>
      </w:r>
      <w:r w:rsidRPr="00CC4A16">
        <w:rPr>
          <w:rFonts w:eastAsia="Times New Roman"/>
          <w:lang w:val="sr-Latn-CS"/>
        </w:rPr>
        <w:t xml:space="preserve"> </w:t>
      </w:r>
      <w:r>
        <w:rPr>
          <w:rFonts w:eastAsia="Times New Roman"/>
          <w:lang w:val="sr-Latn-CS"/>
        </w:rPr>
        <w:t>u</w:t>
      </w:r>
      <w:r w:rsidRPr="00CC4A16">
        <w:rPr>
          <w:rFonts w:eastAsia="Times New Roman"/>
          <w:lang w:val="sr-Latn-CS"/>
        </w:rPr>
        <w:t xml:space="preserve"> </w:t>
      </w:r>
      <w:r>
        <w:rPr>
          <w:rFonts w:eastAsia="Times New Roman"/>
          <w:lang w:val="sr-Latn-CS"/>
        </w:rPr>
        <w:t>skladu</w:t>
      </w:r>
      <w:r w:rsidRPr="00CC4A16">
        <w:rPr>
          <w:rFonts w:eastAsia="Times New Roman"/>
          <w:lang w:val="sr-Latn-CS"/>
        </w:rPr>
        <w:t xml:space="preserve"> </w:t>
      </w:r>
      <w:r>
        <w:rPr>
          <w:rFonts w:eastAsia="Times New Roman"/>
          <w:lang w:val="sr-Latn-CS"/>
        </w:rPr>
        <w:t>sa</w:t>
      </w:r>
      <w:r w:rsidRPr="00CC4A16">
        <w:rPr>
          <w:rFonts w:eastAsia="Times New Roman"/>
          <w:lang w:val="sr-Latn-CS"/>
        </w:rPr>
        <w:t xml:space="preserve"> </w:t>
      </w:r>
      <w:r>
        <w:rPr>
          <w:rFonts w:eastAsia="Times New Roman"/>
          <w:lang w:val="sr-Latn-CS"/>
        </w:rPr>
        <w:t>zakonski</w:t>
      </w:r>
      <w:r w:rsidRPr="00CC4A16">
        <w:rPr>
          <w:rFonts w:eastAsia="Times New Roman"/>
          <w:lang w:val="sr-Latn-CS"/>
        </w:rPr>
        <w:t xml:space="preserve"> </w:t>
      </w:r>
      <w:r>
        <w:rPr>
          <w:rFonts w:eastAsia="Times New Roman"/>
          <w:lang w:val="sr-Latn-CS"/>
        </w:rPr>
        <w:t>definisanim</w:t>
      </w:r>
      <w:r w:rsidRPr="00CC4A16">
        <w:rPr>
          <w:rFonts w:eastAsia="Times New Roman"/>
          <w:lang w:val="sr-Latn-CS"/>
        </w:rPr>
        <w:t xml:space="preserve"> </w:t>
      </w:r>
      <w:r>
        <w:rPr>
          <w:rFonts w:eastAsia="Times New Roman"/>
          <w:lang w:val="sr-Latn-CS"/>
        </w:rPr>
        <w:t>terminima sprovođenja</w:t>
      </w:r>
      <w:r w:rsidRPr="00CC4A16">
        <w:rPr>
          <w:rFonts w:eastAsia="Times New Roman"/>
          <w:lang w:val="sr-Latn-CS"/>
        </w:rPr>
        <w:t>;</w:t>
      </w:r>
    </w:p>
    <w:p w:rsidR="00A97D23" w:rsidRPr="00CC4A16" w:rsidRDefault="00A97D23" w:rsidP="00A97D23">
      <w:pPr>
        <w:jc w:val="both"/>
        <w:rPr>
          <w:rFonts w:eastAsia="Times New Roman"/>
          <w:lang w:val="sr-Latn-CS"/>
        </w:rPr>
      </w:pPr>
      <w:r>
        <w:rPr>
          <w:rFonts w:eastAsia="Times New Roman"/>
          <w:lang w:val="sr-Latn-CS"/>
        </w:rPr>
        <w:t>-</w:t>
      </w:r>
      <w:r w:rsidRPr="00CC4A16">
        <w:rPr>
          <w:rFonts w:eastAsia="Times New Roman"/>
          <w:lang w:val="sr-Latn-CS"/>
        </w:rPr>
        <w:t xml:space="preserve"> </w:t>
      </w:r>
      <w:r>
        <w:rPr>
          <w:rFonts w:eastAsia="Times New Roman"/>
          <w:lang w:val="sr-Latn-CS"/>
        </w:rPr>
        <w:t>Kao</w:t>
      </w:r>
      <w:r w:rsidRPr="00CC4A16">
        <w:rPr>
          <w:rFonts w:eastAsia="Times New Roman"/>
          <w:lang w:val="sr-Latn-CS"/>
        </w:rPr>
        <w:t xml:space="preserve"> </w:t>
      </w:r>
      <w:r>
        <w:rPr>
          <w:rFonts w:eastAsia="Times New Roman"/>
          <w:lang w:val="sr-Latn-CS"/>
        </w:rPr>
        <w:t>rezultat</w:t>
      </w:r>
      <w:r w:rsidRPr="00CC4A16">
        <w:rPr>
          <w:rFonts w:eastAsia="Times New Roman"/>
          <w:lang w:val="sr-Latn-CS"/>
        </w:rPr>
        <w:t xml:space="preserve"> </w:t>
      </w:r>
      <w:r>
        <w:rPr>
          <w:rFonts w:eastAsia="Times New Roman"/>
          <w:lang w:val="sr-Latn-CS"/>
        </w:rPr>
        <w:t>unapređenja</w:t>
      </w:r>
      <w:r w:rsidRPr="00CC4A16">
        <w:rPr>
          <w:rFonts w:eastAsia="Times New Roman"/>
          <w:lang w:val="sr-Latn-CS"/>
        </w:rPr>
        <w:t xml:space="preserve"> </w:t>
      </w:r>
      <w:r>
        <w:rPr>
          <w:rFonts w:eastAsia="Times New Roman"/>
          <w:lang w:val="sr-Latn-CS"/>
        </w:rPr>
        <w:t>Softvera</w:t>
      </w:r>
      <w:r w:rsidRPr="00CC4A16">
        <w:rPr>
          <w:rFonts w:eastAsia="Times New Roman"/>
          <w:lang w:val="sr-Latn-CS"/>
        </w:rPr>
        <w:t xml:space="preserve"> </w:t>
      </w:r>
      <w:r>
        <w:rPr>
          <w:rFonts w:eastAsia="Times New Roman"/>
          <w:lang w:val="sr-Latn-CS"/>
        </w:rPr>
        <w:t>u</w:t>
      </w:r>
      <w:r w:rsidRPr="00CC4A16">
        <w:rPr>
          <w:rFonts w:eastAsia="Times New Roman"/>
          <w:lang w:val="sr-Latn-CS"/>
        </w:rPr>
        <w:t xml:space="preserve"> </w:t>
      </w:r>
      <w:r>
        <w:rPr>
          <w:rFonts w:eastAsia="Times New Roman"/>
          <w:lang w:val="sr-Latn-CS"/>
        </w:rPr>
        <w:t>cilјu</w:t>
      </w:r>
      <w:r w:rsidRPr="00CC4A16">
        <w:rPr>
          <w:rFonts w:eastAsia="Times New Roman"/>
          <w:lang w:val="sr-Latn-CS"/>
        </w:rPr>
        <w:t xml:space="preserve"> </w:t>
      </w:r>
      <w:r>
        <w:rPr>
          <w:rFonts w:eastAsia="Times New Roman"/>
          <w:lang w:val="sr-Latn-CS"/>
        </w:rPr>
        <w:t>ispravlјanja</w:t>
      </w:r>
      <w:r w:rsidRPr="00CC4A16">
        <w:rPr>
          <w:rFonts w:eastAsia="Times New Roman"/>
          <w:lang w:val="sr-Latn-CS"/>
        </w:rPr>
        <w:t xml:space="preserve"> </w:t>
      </w:r>
      <w:r>
        <w:rPr>
          <w:rFonts w:eastAsia="Times New Roman"/>
          <w:lang w:val="sr-Latn-CS"/>
        </w:rPr>
        <w:t>otkrivenih</w:t>
      </w:r>
      <w:r w:rsidRPr="00CC4A16">
        <w:rPr>
          <w:rFonts w:eastAsia="Times New Roman"/>
          <w:lang w:val="sr-Latn-CS"/>
        </w:rPr>
        <w:t xml:space="preserve"> </w:t>
      </w:r>
      <w:r>
        <w:rPr>
          <w:rFonts w:eastAsia="Times New Roman"/>
          <w:lang w:val="sr-Latn-CS"/>
        </w:rPr>
        <w:t>većih</w:t>
      </w:r>
      <w:r w:rsidRPr="00CC4A16">
        <w:rPr>
          <w:rFonts w:eastAsia="Times New Roman"/>
          <w:lang w:val="sr-Latn-CS"/>
        </w:rPr>
        <w:t xml:space="preserve"> </w:t>
      </w:r>
      <w:r>
        <w:rPr>
          <w:rFonts w:eastAsia="Times New Roman"/>
          <w:lang w:val="sr-Latn-CS"/>
        </w:rPr>
        <w:t>i manjih</w:t>
      </w:r>
      <w:r w:rsidRPr="00CC4A16">
        <w:rPr>
          <w:rFonts w:eastAsia="Times New Roman"/>
          <w:lang w:val="sr-Latn-CS"/>
        </w:rPr>
        <w:t xml:space="preserve"> </w:t>
      </w:r>
      <w:r>
        <w:rPr>
          <w:rFonts w:eastAsia="Times New Roman"/>
          <w:lang w:val="sr-Latn-CS"/>
        </w:rPr>
        <w:t>neregularnosti</w:t>
      </w:r>
      <w:r w:rsidRPr="00CC4A16">
        <w:rPr>
          <w:rFonts w:eastAsia="Times New Roman"/>
          <w:lang w:val="sr-Latn-CS"/>
        </w:rPr>
        <w:t xml:space="preserve"> </w:t>
      </w:r>
      <w:r>
        <w:rPr>
          <w:rFonts w:eastAsia="Times New Roman"/>
          <w:lang w:val="sr-Latn-CS"/>
        </w:rPr>
        <w:t>u</w:t>
      </w:r>
      <w:r w:rsidRPr="00CC4A16">
        <w:rPr>
          <w:rFonts w:eastAsia="Times New Roman"/>
          <w:lang w:val="sr-Latn-CS"/>
        </w:rPr>
        <w:t xml:space="preserve"> </w:t>
      </w:r>
      <w:r>
        <w:rPr>
          <w:rFonts w:eastAsia="Times New Roman"/>
          <w:lang w:val="sr-Latn-CS"/>
        </w:rPr>
        <w:t>radu</w:t>
      </w:r>
      <w:r w:rsidRPr="00CC4A16">
        <w:rPr>
          <w:rFonts w:eastAsia="Times New Roman"/>
          <w:lang w:val="sr-Latn-CS"/>
        </w:rPr>
        <w:t xml:space="preserve">, </w:t>
      </w:r>
      <w:r>
        <w:rPr>
          <w:rFonts w:eastAsia="Times New Roman"/>
          <w:lang w:val="sr-Latn-CS"/>
        </w:rPr>
        <w:t>skrivenih</w:t>
      </w:r>
      <w:r w:rsidRPr="00CC4A16">
        <w:rPr>
          <w:rFonts w:eastAsia="Times New Roman"/>
          <w:lang w:val="sr-Latn-CS"/>
        </w:rPr>
        <w:t xml:space="preserve"> </w:t>
      </w:r>
      <w:r>
        <w:rPr>
          <w:rFonts w:eastAsia="Times New Roman"/>
          <w:lang w:val="sr-Latn-CS"/>
        </w:rPr>
        <w:t>mana</w:t>
      </w:r>
      <w:r w:rsidRPr="00CC4A16">
        <w:rPr>
          <w:rFonts w:eastAsia="Times New Roman"/>
          <w:lang w:val="sr-Latn-CS"/>
        </w:rPr>
        <w:t xml:space="preserve"> </w:t>
      </w:r>
      <w:r>
        <w:rPr>
          <w:rFonts w:eastAsia="Times New Roman"/>
          <w:lang w:val="sr-Latn-CS"/>
        </w:rPr>
        <w:t>i</w:t>
      </w:r>
      <w:r w:rsidRPr="00CC4A16">
        <w:rPr>
          <w:rFonts w:eastAsia="Times New Roman"/>
          <w:lang w:val="sr-Latn-CS"/>
        </w:rPr>
        <w:t xml:space="preserve"> </w:t>
      </w:r>
      <w:r>
        <w:rPr>
          <w:rFonts w:eastAsia="Times New Roman"/>
          <w:lang w:val="sr-Latn-CS"/>
        </w:rPr>
        <w:t>grešaka</w:t>
      </w:r>
      <w:r w:rsidRPr="00CC4A16">
        <w:rPr>
          <w:rFonts w:eastAsia="Times New Roman"/>
          <w:lang w:val="sr-Latn-CS"/>
        </w:rPr>
        <w:t>;</w:t>
      </w:r>
    </w:p>
    <w:p w:rsidR="00A97D23" w:rsidRPr="00CC4A16" w:rsidRDefault="00A97D23" w:rsidP="00A97D23">
      <w:pPr>
        <w:jc w:val="both"/>
        <w:rPr>
          <w:rFonts w:eastAsia="Times New Roman"/>
          <w:lang w:val="sr-Latn-CS"/>
        </w:rPr>
      </w:pPr>
      <w:r>
        <w:rPr>
          <w:rFonts w:eastAsia="Times New Roman"/>
          <w:lang w:val="sr-Latn-CS"/>
        </w:rPr>
        <w:t xml:space="preserve">- </w:t>
      </w:r>
      <w:r w:rsidRPr="00CC4A16">
        <w:rPr>
          <w:rFonts w:eastAsia="Times New Roman"/>
          <w:lang w:val="sr-Latn-CS"/>
        </w:rPr>
        <w:t xml:space="preserve"> </w:t>
      </w:r>
      <w:r>
        <w:rPr>
          <w:rFonts w:eastAsia="Times New Roman"/>
          <w:lang w:val="sr-Latn-CS"/>
        </w:rPr>
        <w:t>Kao</w:t>
      </w:r>
      <w:r w:rsidRPr="00CC4A16">
        <w:rPr>
          <w:rFonts w:eastAsia="Times New Roman"/>
          <w:lang w:val="sr-Latn-CS"/>
        </w:rPr>
        <w:t xml:space="preserve"> </w:t>
      </w:r>
      <w:r>
        <w:rPr>
          <w:rFonts w:eastAsia="Times New Roman"/>
          <w:lang w:val="sr-Latn-CS"/>
        </w:rPr>
        <w:t>rezultat</w:t>
      </w:r>
      <w:r w:rsidRPr="00CC4A16">
        <w:rPr>
          <w:rFonts w:eastAsia="Times New Roman"/>
          <w:lang w:val="sr-Latn-CS"/>
        </w:rPr>
        <w:t xml:space="preserve"> </w:t>
      </w:r>
      <w:r>
        <w:rPr>
          <w:rFonts w:eastAsia="Times New Roman"/>
          <w:lang w:val="sr-Latn-CS"/>
        </w:rPr>
        <w:t>unapređenje</w:t>
      </w:r>
      <w:r w:rsidRPr="00CC4A16">
        <w:rPr>
          <w:rFonts w:eastAsia="Times New Roman"/>
          <w:lang w:val="sr-Latn-CS"/>
        </w:rPr>
        <w:t xml:space="preserve"> </w:t>
      </w:r>
      <w:r>
        <w:rPr>
          <w:rFonts w:eastAsia="Times New Roman"/>
          <w:lang w:val="sr-Latn-CS"/>
        </w:rPr>
        <w:t>Softvera</w:t>
      </w:r>
      <w:r w:rsidRPr="00CC4A16">
        <w:rPr>
          <w:rFonts w:eastAsia="Times New Roman"/>
          <w:lang w:val="sr-Latn-CS"/>
        </w:rPr>
        <w:t xml:space="preserve"> </w:t>
      </w:r>
      <w:r>
        <w:rPr>
          <w:rFonts w:eastAsia="Times New Roman"/>
          <w:lang w:val="sr-Latn-CS"/>
        </w:rPr>
        <w:t>u</w:t>
      </w:r>
      <w:r w:rsidRPr="00CC4A16">
        <w:rPr>
          <w:rFonts w:eastAsia="Times New Roman"/>
          <w:lang w:val="sr-Latn-CS"/>
        </w:rPr>
        <w:t xml:space="preserve"> </w:t>
      </w:r>
      <w:r>
        <w:rPr>
          <w:rFonts w:eastAsia="Times New Roman"/>
          <w:lang w:val="sr-Latn-CS"/>
        </w:rPr>
        <w:t>cilјu</w:t>
      </w:r>
      <w:r w:rsidRPr="00CC4A16">
        <w:rPr>
          <w:rFonts w:eastAsia="Times New Roman"/>
          <w:lang w:val="sr-Latn-CS"/>
        </w:rPr>
        <w:t xml:space="preserve"> </w:t>
      </w:r>
      <w:r>
        <w:rPr>
          <w:rFonts w:eastAsia="Times New Roman"/>
          <w:lang w:val="sr-Latn-CS"/>
        </w:rPr>
        <w:t>efikasnijeg</w:t>
      </w:r>
      <w:r w:rsidRPr="00CC4A16">
        <w:rPr>
          <w:rFonts w:eastAsia="Times New Roman"/>
          <w:lang w:val="sr-Latn-CS"/>
        </w:rPr>
        <w:t xml:space="preserve"> </w:t>
      </w:r>
      <w:r>
        <w:rPr>
          <w:rFonts w:eastAsia="Times New Roman"/>
          <w:lang w:val="sr-Latn-CS"/>
        </w:rPr>
        <w:t>rada</w:t>
      </w:r>
      <w:r w:rsidRPr="00CC4A16">
        <w:rPr>
          <w:rFonts w:eastAsia="Times New Roman"/>
          <w:lang w:val="sr-Latn-CS"/>
        </w:rPr>
        <w:t xml:space="preserve"> </w:t>
      </w:r>
      <w:r>
        <w:rPr>
          <w:rFonts w:eastAsia="Times New Roman"/>
          <w:lang w:val="sr-Latn-CS"/>
        </w:rPr>
        <w:t>i</w:t>
      </w:r>
      <w:r w:rsidRPr="00CC4A16">
        <w:rPr>
          <w:rFonts w:eastAsia="Times New Roman"/>
          <w:lang w:val="sr-Latn-CS"/>
        </w:rPr>
        <w:t xml:space="preserve"> </w:t>
      </w:r>
      <w:r>
        <w:rPr>
          <w:rFonts w:eastAsia="Times New Roman"/>
          <w:lang w:val="sr-Latn-CS"/>
        </w:rPr>
        <w:t>korišćenja</w:t>
      </w:r>
      <w:r w:rsidRPr="00CC4A16">
        <w:rPr>
          <w:rFonts w:eastAsia="Times New Roman"/>
          <w:lang w:val="sr-Latn-CS"/>
        </w:rPr>
        <w:t>,</w:t>
      </w:r>
      <w:r>
        <w:rPr>
          <w:rFonts w:eastAsia="Times New Roman"/>
          <w:lang w:val="sr-Latn-CS"/>
        </w:rPr>
        <w:t xml:space="preserve"> kao</w:t>
      </w:r>
      <w:r w:rsidRPr="00CC4A16">
        <w:rPr>
          <w:rFonts w:eastAsia="Times New Roman"/>
          <w:lang w:val="sr-Latn-CS"/>
        </w:rPr>
        <w:t xml:space="preserve"> </w:t>
      </w:r>
      <w:r>
        <w:rPr>
          <w:rFonts w:eastAsia="Times New Roman"/>
          <w:lang w:val="sr-Latn-CS"/>
        </w:rPr>
        <w:t>rezultat</w:t>
      </w:r>
      <w:r w:rsidRPr="00CC4A16">
        <w:rPr>
          <w:rFonts w:eastAsia="Times New Roman"/>
          <w:lang w:val="sr-Latn-CS"/>
        </w:rPr>
        <w:t xml:space="preserve"> </w:t>
      </w:r>
      <w:r>
        <w:rPr>
          <w:rFonts w:eastAsia="Times New Roman"/>
          <w:lang w:val="sr-Latn-CS"/>
        </w:rPr>
        <w:t>vlastitih</w:t>
      </w:r>
      <w:r w:rsidRPr="00CC4A16">
        <w:rPr>
          <w:rFonts w:eastAsia="Times New Roman"/>
          <w:lang w:val="sr-Latn-CS"/>
        </w:rPr>
        <w:t xml:space="preserve"> </w:t>
      </w:r>
      <w:r>
        <w:rPr>
          <w:rFonts w:eastAsia="Times New Roman"/>
          <w:lang w:val="sr-Latn-CS"/>
        </w:rPr>
        <w:t>ideja</w:t>
      </w:r>
      <w:r w:rsidRPr="00CC4A16">
        <w:rPr>
          <w:rFonts w:eastAsia="Times New Roman"/>
          <w:lang w:val="sr-Latn-CS"/>
        </w:rPr>
        <w:t xml:space="preserve"> </w:t>
      </w:r>
      <w:r>
        <w:rPr>
          <w:rFonts w:eastAsia="Times New Roman"/>
          <w:lang w:val="sr-Latn-CS"/>
        </w:rPr>
        <w:t>i</w:t>
      </w:r>
      <w:r w:rsidRPr="00CC4A16">
        <w:rPr>
          <w:rFonts w:eastAsia="Times New Roman"/>
          <w:lang w:val="sr-Latn-CS"/>
        </w:rPr>
        <w:t xml:space="preserve"> </w:t>
      </w:r>
      <w:r>
        <w:rPr>
          <w:rFonts w:eastAsia="Times New Roman"/>
          <w:lang w:val="sr-Latn-CS"/>
        </w:rPr>
        <w:t>koncepata</w:t>
      </w:r>
      <w:r w:rsidRPr="00CC4A16">
        <w:rPr>
          <w:rFonts w:eastAsia="Times New Roman"/>
          <w:lang w:val="sr-Latn-CS"/>
        </w:rPr>
        <w:t xml:space="preserve"> </w:t>
      </w:r>
      <w:r>
        <w:rPr>
          <w:rFonts w:eastAsia="Times New Roman"/>
          <w:lang w:val="sr-Latn-CS"/>
        </w:rPr>
        <w:t>Izvršioca</w:t>
      </w:r>
      <w:r w:rsidRPr="00CC4A16">
        <w:rPr>
          <w:rFonts w:eastAsia="Times New Roman"/>
          <w:lang w:val="sr-Latn-CS"/>
        </w:rPr>
        <w:t xml:space="preserve"> </w:t>
      </w:r>
      <w:r>
        <w:rPr>
          <w:rFonts w:eastAsia="Times New Roman"/>
          <w:lang w:val="sr-Latn-CS"/>
        </w:rPr>
        <w:t>usluge</w:t>
      </w:r>
      <w:r w:rsidRPr="00CC4A16">
        <w:rPr>
          <w:rFonts w:eastAsia="Times New Roman"/>
          <w:lang w:val="sr-Latn-CS"/>
        </w:rPr>
        <w:t>;</w:t>
      </w:r>
    </w:p>
    <w:p w:rsidR="00A97D23" w:rsidRDefault="00A97D23" w:rsidP="00A97D23">
      <w:pPr>
        <w:rPr>
          <w:rFonts w:eastAsia="Times New Roman"/>
          <w:lang w:val="sr-Latn-CS"/>
        </w:rPr>
      </w:pPr>
    </w:p>
    <w:p w:rsidR="00A97D23" w:rsidRPr="00D5655A" w:rsidRDefault="00A97D23" w:rsidP="00A97D23">
      <w:pPr>
        <w:jc w:val="both"/>
        <w:rPr>
          <w:rFonts w:eastAsia="Times New Roman"/>
          <w:lang w:val="sr-Latn-CS"/>
        </w:rPr>
      </w:pPr>
      <w:r w:rsidRPr="00D5655A">
        <w:rPr>
          <w:rFonts w:eastAsia="Times New Roman"/>
          <w:lang w:val="sr-Latn-CS"/>
        </w:rPr>
        <w:t>Izvršilac usluge samostalno određuje rok i period u kome će izraditi i instalirati svaku novu verziju Softvera.</w:t>
      </w:r>
    </w:p>
    <w:p w:rsidR="00A97D23" w:rsidRPr="00D5655A" w:rsidRDefault="00A97D23" w:rsidP="00A97D23">
      <w:pPr>
        <w:pStyle w:val="NoSpacing"/>
        <w:jc w:val="both"/>
        <w:rPr>
          <w:rFonts w:ascii="Times New Roman" w:hAnsi="Times New Roman"/>
          <w:sz w:val="24"/>
          <w:szCs w:val="24"/>
          <w:lang w:val="sr-Cyrl-RS"/>
        </w:rPr>
      </w:pPr>
      <w:r w:rsidRPr="00D5655A">
        <w:rPr>
          <w:rFonts w:ascii="Times New Roman" w:eastAsia="Times New Roman" w:hAnsi="Times New Roman"/>
          <w:sz w:val="24"/>
          <w:szCs w:val="24"/>
        </w:rPr>
        <w:t xml:space="preserve">Pravo na nove verzije Softvera, podrazumeva da će Naručiocu, biti na raspolaganju nove verzije Softvera. </w:t>
      </w:r>
      <w:r>
        <w:rPr>
          <w:rFonts w:ascii="Times New Roman" w:hAnsi="Times New Roman"/>
          <w:sz w:val="24"/>
          <w:szCs w:val="24"/>
        </w:rPr>
        <w:t>Putem</w:t>
      </w:r>
      <w:r w:rsidRPr="00D5655A">
        <w:rPr>
          <w:rFonts w:ascii="Times New Roman" w:hAnsi="Times New Roman"/>
          <w:sz w:val="24"/>
          <w:szCs w:val="24"/>
        </w:rPr>
        <w:t xml:space="preserve"> </w:t>
      </w:r>
      <w:r>
        <w:rPr>
          <w:rFonts w:ascii="Times New Roman" w:hAnsi="Times New Roman"/>
          <w:sz w:val="24"/>
          <w:szCs w:val="24"/>
        </w:rPr>
        <w:t>sajta</w:t>
      </w:r>
      <w:r w:rsidRPr="00D5655A">
        <w:rPr>
          <w:rFonts w:ascii="Times New Roman" w:hAnsi="Times New Roman"/>
          <w:sz w:val="24"/>
          <w:szCs w:val="24"/>
        </w:rPr>
        <w:t xml:space="preserve"> </w:t>
      </w:r>
      <w:r>
        <w:rPr>
          <w:rFonts w:ascii="Times New Roman" w:hAnsi="Times New Roman"/>
          <w:sz w:val="24"/>
          <w:szCs w:val="24"/>
        </w:rPr>
        <w:t>Izvršilac</w:t>
      </w:r>
      <w:r w:rsidRPr="00D5655A">
        <w:rPr>
          <w:rFonts w:ascii="Times New Roman" w:hAnsi="Times New Roman"/>
          <w:sz w:val="24"/>
          <w:szCs w:val="24"/>
        </w:rPr>
        <w:t xml:space="preserve"> </w:t>
      </w:r>
      <w:r>
        <w:rPr>
          <w:rFonts w:ascii="Times New Roman" w:hAnsi="Times New Roman"/>
          <w:sz w:val="24"/>
          <w:szCs w:val="24"/>
        </w:rPr>
        <w:t>će</w:t>
      </w:r>
      <w:r w:rsidRPr="00D5655A">
        <w:rPr>
          <w:rFonts w:ascii="Times New Roman" w:hAnsi="Times New Roman"/>
          <w:sz w:val="24"/>
          <w:szCs w:val="24"/>
        </w:rPr>
        <w:t xml:space="preserve"> </w:t>
      </w:r>
      <w:r>
        <w:rPr>
          <w:rFonts w:ascii="Times New Roman" w:hAnsi="Times New Roman"/>
          <w:sz w:val="24"/>
          <w:szCs w:val="24"/>
        </w:rPr>
        <w:t>informisati</w:t>
      </w:r>
      <w:r w:rsidRPr="00D5655A">
        <w:rPr>
          <w:rFonts w:ascii="Times New Roman" w:hAnsi="Times New Roman"/>
          <w:sz w:val="24"/>
          <w:szCs w:val="24"/>
        </w:rPr>
        <w:t xml:space="preserve"> </w:t>
      </w:r>
      <w:r>
        <w:rPr>
          <w:rFonts w:ascii="Times New Roman" w:hAnsi="Times New Roman"/>
          <w:sz w:val="24"/>
          <w:szCs w:val="24"/>
        </w:rPr>
        <w:t>Korisnika</w:t>
      </w:r>
      <w:r w:rsidRPr="00D5655A">
        <w:rPr>
          <w:rFonts w:ascii="Times New Roman" w:hAnsi="Times New Roman"/>
          <w:sz w:val="24"/>
          <w:szCs w:val="24"/>
        </w:rPr>
        <w:t xml:space="preserve"> </w:t>
      </w:r>
      <w:r>
        <w:rPr>
          <w:rFonts w:ascii="Times New Roman" w:hAnsi="Times New Roman"/>
          <w:sz w:val="24"/>
          <w:szCs w:val="24"/>
        </w:rPr>
        <w:t>o</w:t>
      </w:r>
      <w:r w:rsidRPr="00D5655A">
        <w:rPr>
          <w:rFonts w:ascii="Times New Roman" w:hAnsi="Times New Roman"/>
          <w:sz w:val="24"/>
          <w:szCs w:val="24"/>
        </w:rPr>
        <w:t xml:space="preserve"> </w:t>
      </w:r>
      <w:r>
        <w:rPr>
          <w:rFonts w:ascii="Times New Roman" w:hAnsi="Times New Roman"/>
          <w:sz w:val="24"/>
          <w:szCs w:val="24"/>
        </w:rPr>
        <w:t>novim</w:t>
      </w:r>
      <w:r w:rsidRPr="00D5655A">
        <w:rPr>
          <w:rFonts w:ascii="Times New Roman" w:hAnsi="Times New Roman"/>
          <w:sz w:val="24"/>
          <w:szCs w:val="24"/>
        </w:rPr>
        <w:t xml:space="preserve"> </w:t>
      </w:r>
      <w:r>
        <w:rPr>
          <w:rFonts w:ascii="Times New Roman" w:hAnsi="Times New Roman"/>
          <w:sz w:val="24"/>
          <w:szCs w:val="24"/>
        </w:rPr>
        <w:t>verzijama</w:t>
      </w:r>
      <w:r w:rsidRPr="00D5655A">
        <w:rPr>
          <w:rFonts w:ascii="Times New Roman" w:hAnsi="Times New Roman"/>
          <w:sz w:val="24"/>
          <w:szCs w:val="24"/>
        </w:rPr>
        <w:t xml:space="preserve"> </w:t>
      </w:r>
      <w:r>
        <w:rPr>
          <w:rFonts w:ascii="Times New Roman" w:hAnsi="Times New Roman"/>
          <w:sz w:val="24"/>
          <w:szCs w:val="24"/>
        </w:rPr>
        <w:t>Softvera</w:t>
      </w:r>
      <w:r w:rsidRPr="00D5655A">
        <w:rPr>
          <w:rFonts w:ascii="Times New Roman" w:hAnsi="Times New Roman"/>
          <w:sz w:val="24"/>
          <w:szCs w:val="24"/>
        </w:rPr>
        <w:t>.</w:t>
      </w:r>
    </w:p>
    <w:p w:rsidR="00A97D23" w:rsidRPr="00653F6C" w:rsidRDefault="00A97D23" w:rsidP="00A97D23">
      <w:pPr>
        <w:jc w:val="both"/>
        <w:rPr>
          <w:rFonts w:eastAsia="Times New Roman"/>
          <w:lang w:val="sr-Latn-CS"/>
        </w:rPr>
      </w:pPr>
    </w:p>
    <w:p w:rsidR="00A97D23" w:rsidRPr="00D5655A" w:rsidRDefault="00A97D23" w:rsidP="00A97D23">
      <w:pPr>
        <w:pStyle w:val="NoSpacing"/>
        <w:jc w:val="both"/>
        <w:rPr>
          <w:rFonts w:ascii="Times New Roman" w:hAnsi="Times New Roman"/>
          <w:sz w:val="24"/>
          <w:szCs w:val="24"/>
          <w:lang w:val="sr-Cyrl-RS"/>
        </w:rPr>
      </w:pPr>
      <w:r>
        <w:rPr>
          <w:rFonts w:ascii="Times New Roman" w:hAnsi="Times New Roman"/>
          <w:sz w:val="24"/>
          <w:szCs w:val="24"/>
        </w:rPr>
        <w:t>U</w:t>
      </w:r>
      <w:r w:rsidRPr="00D5655A">
        <w:rPr>
          <w:rFonts w:ascii="Times New Roman" w:hAnsi="Times New Roman"/>
          <w:sz w:val="24"/>
          <w:szCs w:val="24"/>
        </w:rPr>
        <w:t xml:space="preserve"> </w:t>
      </w:r>
      <w:r>
        <w:rPr>
          <w:rFonts w:ascii="Times New Roman" w:hAnsi="Times New Roman"/>
          <w:sz w:val="24"/>
          <w:szCs w:val="24"/>
        </w:rPr>
        <w:t>slučaju</w:t>
      </w:r>
      <w:r w:rsidRPr="00D5655A">
        <w:rPr>
          <w:rFonts w:ascii="Times New Roman" w:hAnsi="Times New Roman"/>
          <w:sz w:val="24"/>
          <w:szCs w:val="24"/>
        </w:rPr>
        <w:t xml:space="preserve"> </w:t>
      </w:r>
      <w:r>
        <w:rPr>
          <w:rFonts w:ascii="Times New Roman" w:hAnsi="Times New Roman"/>
          <w:sz w:val="24"/>
          <w:szCs w:val="24"/>
        </w:rPr>
        <w:t>problema</w:t>
      </w:r>
      <w:r w:rsidRPr="00D5655A">
        <w:rPr>
          <w:rFonts w:ascii="Times New Roman" w:hAnsi="Times New Roman"/>
          <w:sz w:val="24"/>
          <w:szCs w:val="24"/>
        </w:rPr>
        <w:t xml:space="preserve"> </w:t>
      </w:r>
      <w:r>
        <w:rPr>
          <w:rFonts w:ascii="Times New Roman" w:hAnsi="Times New Roman"/>
          <w:sz w:val="24"/>
          <w:szCs w:val="24"/>
        </w:rPr>
        <w:t>u</w:t>
      </w:r>
      <w:r w:rsidRPr="00D5655A">
        <w:rPr>
          <w:rFonts w:ascii="Times New Roman" w:hAnsi="Times New Roman"/>
          <w:sz w:val="24"/>
          <w:szCs w:val="24"/>
        </w:rPr>
        <w:t xml:space="preserve"> </w:t>
      </w:r>
      <w:r>
        <w:rPr>
          <w:rFonts w:ascii="Times New Roman" w:hAnsi="Times New Roman"/>
          <w:sz w:val="24"/>
          <w:szCs w:val="24"/>
        </w:rPr>
        <w:t>radu</w:t>
      </w:r>
      <w:r w:rsidRPr="00D5655A">
        <w:rPr>
          <w:rFonts w:ascii="Times New Roman" w:hAnsi="Times New Roman"/>
          <w:sz w:val="24"/>
          <w:szCs w:val="24"/>
        </w:rPr>
        <w:t xml:space="preserve"> </w:t>
      </w:r>
      <w:r>
        <w:rPr>
          <w:rFonts w:ascii="Times New Roman" w:hAnsi="Times New Roman"/>
          <w:sz w:val="24"/>
          <w:szCs w:val="24"/>
        </w:rPr>
        <w:t>Softvera</w:t>
      </w:r>
      <w:r w:rsidRPr="00D5655A">
        <w:rPr>
          <w:rFonts w:ascii="Times New Roman" w:hAnsi="Times New Roman"/>
          <w:sz w:val="24"/>
          <w:szCs w:val="24"/>
        </w:rPr>
        <w:t xml:space="preserve">, </w:t>
      </w:r>
      <w:r>
        <w:rPr>
          <w:rFonts w:ascii="Times New Roman" w:hAnsi="Times New Roman"/>
          <w:sz w:val="24"/>
          <w:szCs w:val="24"/>
        </w:rPr>
        <w:t>prouzrokovanih</w:t>
      </w:r>
      <w:r w:rsidRPr="00D5655A">
        <w:rPr>
          <w:rFonts w:ascii="Times New Roman" w:hAnsi="Times New Roman"/>
          <w:sz w:val="24"/>
          <w:szCs w:val="24"/>
        </w:rPr>
        <w:t xml:space="preserve"> </w:t>
      </w:r>
      <w:r>
        <w:rPr>
          <w:rFonts w:ascii="Times New Roman" w:hAnsi="Times New Roman"/>
          <w:sz w:val="24"/>
          <w:szCs w:val="24"/>
        </w:rPr>
        <w:t>greškom</w:t>
      </w:r>
      <w:r w:rsidRPr="00D5655A">
        <w:rPr>
          <w:rFonts w:ascii="Times New Roman" w:hAnsi="Times New Roman"/>
          <w:sz w:val="24"/>
          <w:szCs w:val="24"/>
        </w:rPr>
        <w:t xml:space="preserve"> </w:t>
      </w:r>
      <w:r>
        <w:rPr>
          <w:rFonts w:ascii="Times New Roman" w:hAnsi="Times New Roman"/>
          <w:sz w:val="24"/>
          <w:szCs w:val="24"/>
        </w:rPr>
        <w:t>u</w:t>
      </w:r>
      <w:r w:rsidRPr="00D5655A">
        <w:rPr>
          <w:rFonts w:ascii="Times New Roman" w:hAnsi="Times New Roman"/>
          <w:sz w:val="24"/>
          <w:szCs w:val="24"/>
        </w:rPr>
        <w:t xml:space="preserve"> </w:t>
      </w:r>
      <w:r>
        <w:rPr>
          <w:rFonts w:ascii="Times New Roman" w:hAnsi="Times New Roman"/>
          <w:sz w:val="24"/>
          <w:szCs w:val="24"/>
        </w:rPr>
        <w:t>isporučenim</w:t>
      </w:r>
      <w:r w:rsidRPr="00D5655A">
        <w:rPr>
          <w:rFonts w:ascii="Times New Roman" w:hAnsi="Times New Roman"/>
          <w:sz w:val="24"/>
          <w:szCs w:val="24"/>
        </w:rPr>
        <w:t xml:space="preserve"> </w:t>
      </w:r>
      <w:r>
        <w:rPr>
          <w:rFonts w:ascii="Times New Roman" w:hAnsi="Times New Roman"/>
          <w:sz w:val="24"/>
          <w:szCs w:val="24"/>
        </w:rPr>
        <w:t>novim</w:t>
      </w:r>
      <w:r w:rsidRPr="00D5655A">
        <w:rPr>
          <w:rFonts w:ascii="Times New Roman" w:hAnsi="Times New Roman"/>
          <w:sz w:val="24"/>
          <w:szCs w:val="24"/>
        </w:rPr>
        <w:t xml:space="preserve"> </w:t>
      </w:r>
      <w:r>
        <w:rPr>
          <w:rFonts w:ascii="Times New Roman" w:hAnsi="Times New Roman"/>
          <w:sz w:val="24"/>
          <w:szCs w:val="24"/>
        </w:rPr>
        <w:t>verzijama</w:t>
      </w:r>
      <w:r w:rsidRPr="00D5655A">
        <w:rPr>
          <w:rFonts w:ascii="Times New Roman" w:hAnsi="Times New Roman"/>
          <w:sz w:val="24"/>
          <w:szCs w:val="24"/>
        </w:rPr>
        <w:t xml:space="preserve"> </w:t>
      </w:r>
      <w:r>
        <w:rPr>
          <w:rFonts w:ascii="Times New Roman" w:hAnsi="Times New Roman"/>
          <w:sz w:val="24"/>
          <w:szCs w:val="24"/>
        </w:rPr>
        <w:t>Softvera</w:t>
      </w:r>
      <w:r w:rsidRPr="00D5655A">
        <w:rPr>
          <w:rFonts w:ascii="Times New Roman" w:hAnsi="Times New Roman"/>
          <w:sz w:val="24"/>
          <w:szCs w:val="24"/>
        </w:rPr>
        <w:t xml:space="preserve">, </w:t>
      </w:r>
      <w:r>
        <w:rPr>
          <w:rFonts w:ascii="Times New Roman" w:hAnsi="Times New Roman"/>
          <w:sz w:val="24"/>
          <w:szCs w:val="24"/>
        </w:rPr>
        <w:t>troškovi</w:t>
      </w:r>
      <w:r w:rsidRPr="00D5655A">
        <w:rPr>
          <w:rFonts w:ascii="Times New Roman" w:hAnsi="Times New Roman"/>
          <w:sz w:val="24"/>
          <w:szCs w:val="24"/>
        </w:rPr>
        <w:t xml:space="preserve"> </w:t>
      </w:r>
      <w:r>
        <w:rPr>
          <w:rFonts w:ascii="Times New Roman" w:hAnsi="Times New Roman"/>
          <w:sz w:val="24"/>
          <w:szCs w:val="24"/>
        </w:rPr>
        <w:t>instalacije</w:t>
      </w:r>
      <w:r w:rsidRPr="00D5655A">
        <w:rPr>
          <w:rFonts w:ascii="Times New Roman" w:hAnsi="Times New Roman"/>
          <w:sz w:val="24"/>
          <w:szCs w:val="24"/>
        </w:rPr>
        <w:t xml:space="preserve"> </w:t>
      </w:r>
      <w:r>
        <w:rPr>
          <w:rFonts w:ascii="Times New Roman" w:hAnsi="Times New Roman"/>
          <w:sz w:val="24"/>
          <w:szCs w:val="24"/>
        </w:rPr>
        <w:t>nove</w:t>
      </w:r>
      <w:r w:rsidRPr="00D5655A">
        <w:rPr>
          <w:rFonts w:ascii="Times New Roman" w:hAnsi="Times New Roman"/>
          <w:sz w:val="24"/>
          <w:szCs w:val="24"/>
        </w:rPr>
        <w:t xml:space="preserve"> </w:t>
      </w:r>
      <w:r>
        <w:rPr>
          <w:rFonts w:ascii="Times New Roman" w:hAnsi="Times New Roman"/>
          <w:sz w:val="24"/>
          <w:szCs w:val="24"/>
        </w:rPr>
        <w:t>verzije</w:t>
      </w:r>
      <w:r w:rsidRPr="00D5655A">
        <w:rPr>
          <w:rFonts w:ascii="Times New Roman" w:hAnsi="Times New Roman"/>
          <w:sz w:val="24"/>
          <w:szCs w:val="24"/>
        </w:rPr>
        <w:t xml:space="preserve">, </w:t>
      </w:r>
      <w:r>
        <w:rPr>
          <w:rFonts w:ascii="Times New Roman" w:hAnsi="Times New Roman"/>
          <w:sz w:val="24"/>
          <w:szCs w:val="24"/>
        </w:rPr>
        <w:t>kao</w:t>
      </w:r>
      <w:r w:rsidRPr="00D5655A">
        <w:rPr>
          <w:rFonts w:ascii="Times New Roman" w:hAnsi="Times New Roman"/>
          <w:sz w:val="24"/>
          <w:szCs w:val="24"/>
        </w:rPr>
        <w:t xml:space="preserve"> </w:t>
      </w:r>
      <w:r>
        <w:rPr>
          <w:rFonts w:ascii="Times New Roman" w:hAnsi="Times New Roman"/>
          <w:sz w:val="24"/>
          <w:szCs w:val="24"/>
        </w:rPr>
        <w:t>i</w:t>
      </w:r>
      <w:r w:rsidRPr="00D5655A">
        <w:rPr>
          <w:rFonts w:ascii="Times New Roman" w:hAnsi="Times New Roman"/>
          <w:sz w:val="24"/>
          <w:szCs w:val="24"/>
        </w:rPr>
        <w:t xml:space="preserve"> </w:t>
      </w:r>
      <w:r>
        <w:rPr>
          <w:rFonts w:ascii="Times New Roman" w:hAnsi="Times New Roman"/>
          <w:sz w:val="24"/>
          <w:szCs w:val="24"/>
        </w:rPr>
        <w:t>eventualne</w:t>
      </w:r>
      <w:r w:rsidRPr="00D5655A">
        <w:rPr>
          <w:rFonts w:ascii="Times New Roman" w:hAnsi="Times New Roman"/>
          <w:sz w:val="24"/>
          <w:szCs w:val="24"/>
        </w:rPr>
        <w:t xml:space="preserve"> </w:t>
      </w:r>
      <w:r>
        <w:rPr>
          <w:rFonts w:ascii="Times New Roman" w:hAnsi="Times New Roman"/>
          <w:sz w:val="24"/>
          <w:szCs w:val="24"/>
        </w:rPr>
        <w:t>dodatne</w:t>
      </w:r>
      <w:r w:rsidRPr="00D5655A">
        <w:rPr>
          <w:rFonts w:ascii="Times New Roman" w:hAnsi="Times New Roman"/>
          <w:sz w:val="24"/>
          <w:szCs w:val="24"/>
        </w:rPr>
        <w:t xml:space="preserve"> </w:t>
      </w:r>
      <w:r>
        <w:rPr>
          <w:rFonts w:ascii="Times New Roman" w:hAnsi="Times New Roman"/>
          <w:sz w:val="24"/>
          <w:szCs w:val="24"/>
        </w:rPr>
        <w:t>korekcije</w:t>
      </w:r>
      <w:r w:rsidRPr="00D5655A">
        <w:rPr>
          <w:rFonts w:ascii="Times New Roman" w:hAnsi="Times New Roman"/>
          <w:sz w:val="24"/>
          <w:szCs w:val="24"/>
        </w:rPr>
        <w:t xml:space="preserve"> </w:t>
      </w:r>
      <w:r>
        <w:rPr>
          <w:rFonts w:ascii="Times New Roman" w:hAnsi="Times New Roman"/>
          <w:sz w:val="24"/>
          <w:szCs w:val="24"/>
        </w:rPr>
        <w:t>Softvera</w:t>
      </w:r>
      <w:r w:rsidRPr="00D5655A">
        <w:rPr>
          <w:rFonts w:ascii="Times New Roman" w:hAnsi="Times New Roman"/>
          <w:sz w:val="24"/>
          <w:szCs w:val="24"/>
        </w:rPr>
        <w:t xml:space="preserve"> </w:t>
      </w:r>
      <w:r>
        <w:rPr>
          <w:rFonts w:ascii="Times New Roman" w:hAnsi="Times New Roman"/>
          <w:sz w:val="24"/>
          <w:szCs w:val="24"/>
        </w:rPr>
        <w:t>padaju</w:t>
      </w:r>
      <w:r w:rsidRPr="00D5655A">
        <w:rPr>
          <w:rFonts w:ascii="Times New Roman" w:hAnsi="Times New Roman"/>
          <w:sz w:val="24"/>
          <w:szCs w:val="24"/>
        </w:rPr>
        <w:t xml:space="preserve"> </w:t>
      </w:r>
      <w:r>
        <w:rPr>
          <w:rFonts w:ascii="Times New Roman" w:hAnsi="Times New Roman"/>
          <w:sz w:val="24"/>
          <w:szCs w:val="24"/>
        </w:rPr>
        <w:t>na</w:t>
      </w:r>
      <w:r w:rsidRPr="00D5655A">
        <w:rPr>
          <w:rFonts w:ascii="Times New Roman" w:hAnsi="Times New Roman"/>
          <w:sz w:val="24"/>
          <w:szCs w:val="24"/>
        </w:rPr>
        <w:t xml:space="preserve"> </w:t>
      </w:r>
      <w:r>
        <w:rPr>
          <w:rFonts w:ascii="Times New Roman" w:hAnsi="Times New Roman"/>
          <w:sz w:val="24"/>
          <w:szCs w:val="24"/>
        </w:rPr>
        <w:t>teret</w:t>
      </w:r>
      <w:r w:rsidRPr="00D5655A">
        <w:rPr>
          <w:rFonts w:ascii="Times New Roman" w:hAnsi="Times New Roman"/>
          <w:sz w:val="24"/>
          <w:szCs w:val="24"/>
        </w:rPr>
        <w:t xml:space="preserve"> </w:t>
      </w:r>
      <w:r>
        <w:rPr>
          <w:rFonts w:ascii="Times New Roman" w:hAnsi="Times New Roman"/>
          <w:sz w:val="24"/>
          <w:szCs w:val="24"/>
        </w:rPr>
        <w:t>Izvršioca</w:t>
      </w:r>
      <w:r w:rsidRPr="00D5655A">
        <w:rPr>
          <w:rFonts w:ascii="Times New Roman" w:hAnsi="Times New Roman"/>
          <w:sz w:val="24"/>
          <w:szCs w:val="24"/>
        </w:rPr>
        <w:t xml:space="preserve">. </w:t>
      </w:r>
      <w:r>
        <w:rPr>
          <w:rFonts w:ascii="Times New Roman" w:hAnsi="Times New Roman"/>
          <w:sz w:val="24"/>
          <w:szCs w:val="24"/>
        </w:rPr>
        <w:t>U</w:t>
      </w:r>
      <w:r w:rsidRPr="00D5655A">
        <w:rPr>
          <w:rFonts w:ascii="Times New Roman" w:hAnsi="Times New Roman"/>
          <w:sz w:val="24"/>
          <w:szCs w:val="24"/>
        </w:rPr>
        <w:t xml:space="preserve"> </w:t>
      </w:r>
      <w:r>
        <w:rPr>
          <w:rFonts w:ascii="Times New Roman" w:hAnsi="Times New Roman"/>
          <w:sz w:val="24"/>
          <w:szCs w:val="24"/>
        </w:rPr>
        <w:t>ostalim</w:t>
      </w:r>
      <w:r w:rsidRPr="00D5655A">
        <w:rPr>
          <w:rFonts w:ascii="Times New Roman" w:hAnsi="Times New Roman"/>
          <w:sz w:val="24"/>
          <w:szCs w:val="24"/>
        </w:rPr>
        <w:t xml:space="preserve"> </w:t>
      </w:r>
      <w:r>
        <w:rPr>
          <w:rFonts w:ascii="Times New Roman" w:hAnsi="Times New Roman"/>
          <w:sz w:val="24"/>
          <w:szCs w:val="24"/>
        </w:rPr>
        <w:t>slučajevima</w:t>
      </w:r>
      <w:r w:rsidRPr="00D5655A">
        <w:rPr>
          <w:rFonts w:ascii="Times New Roman" w:hAnsi="Times New Roman"/>
          <w:sz w:val="24"/>
          <w:szCs w:val="24"/>
        </w:rPr>
        <w:t xml:space="preserve"> </w:t>
      </w:r>
      <w:r>
        <w:rPr>
          <w:rFonts w:ascii="Times New Roman" w:hAnsi="Times New Roman"/>
          <w:sz w:val="24"/>
          <w:szCs w:val="24"/>
        </w:rPr>
        <w:t>troškovi</w:t>
      </w:r>
      <w:r w:rsidRPr="00D5655A">
        <w:rPr>
          <w:rFonts w:ascii="Times New Roman" w:hAnsi="Times New Roman"/>
          <w:sz w:val="24"/>
          <w:szCs w:val="24"/>
        </w:rPr>
        <w:t xml:space="preserve"> </w:t>
      </w:r>
      <w:r>
        <w:rPr>
          <w:rFonts w:ascii="Times New Roman" w:hAnsi="Times New Roman"/>
          <w:sz w:val="24"/>
          <w:szCs w:val="24"/>
        </w:rPr>
        <w:t>za</w:t>
      </w:r>
      <w:r w:rsidRPr="00D5655A">
        <w:rPr>
          <w:rFonts w:ascii="Times New Roman" w:hAnsi="Times New Roman"/>
          <w:sz w:val="24"/>
          <w:szCs w:val="24"/>
        </w:rPr>
        <w:t xml:space="preserve"> </w:t>
      </w:r>
      <w:r>
        <w:rPr>
          <w:rFonts w:ascii="Times New Roman" w:hAnsi="Times New Roman"/>
          <w:sz w:val="24"/>
          <w:szCs w:val="24"/>
        </w:rPr>
        <w:t>instalaciju</w:t>
      </w:r>
      <w:r w:rsidRPr="00D5655A">
        <w:rPr>
          <w:rFonts w:ascii="Times New Roman" w:hAnsi="Times New Roman"/>
          <w:sz w:val="24"/>
          <w:szCs w:val="24"/>
        </w:rPr>
        <w:t xml:space="preserve"> </w:t>
      </w:r>
      <w:r>
        <w:rPr>
          <w:rFonts w:ascii="Times New Roman" w:hAnsi="Times New Roman"/>
          <w:sz w:val="24"/>
          <w:szCs w:val="24"/>
        </w:rPr>
        <w:t>novih</w:t>
      </w:r>
      <w:r w:rsidRPr="00D5655A">
        <w:rPr>
          <w:rFonts w:ascii="Times New Roman" w:hAnsi="Times New Roman"/>
          <w:sz w:val="24"/>
          <w:szCs w:val="24"/>
        </w:rPr>
        <w:t xml:space="preserve"> </w:t>
      </w:r>
      <w:r>
        <w:rPr>
          <w:rFonts w:ascii="Times New Roman" w:hAnsi="Times New Roman"/>
          <w:sz w:val="24"/>
          <w:szCs w:val="24"/>
        </w:rPr>
        <w:t>verzija</w:t>
      </w:r>
      <w:r w:rsidRPr="00D5655A">
        <w:rPr>
          <w:rFonts w:ascii="Times New Roman" w:hAnsi="Times New Roman"/>
          <w:sz w:val="24"/>
          <w:szCs w:val="24"/>
        </w:rPr>
        <w:t xml:space="preserve">, </w:t>
      </w:r>
      <w:r>
        <w:rPr>
          <w:rFonts w:ascii="Times New Roman" w:hAnsi="Times New Roman"/>
          <w:sz w:val="24"/>
          <w:szCs w:val="24"/>
        </w:rPr>
        <w:t>ili</w:t>
      </w:r>
      <w:r w:rsidRPr="00D5655A">
        <w:rPr>
          <w:rFonts w:ascii="Times New Roman" w:hAnsi="Times New Roman"/>
          <w:sz w:val="24"/>
          <w:szCs w:val="24"/>
        </w:rPr>
        <w:t xml:space="preserve"> </w:t>
      </w:r>
      <w:r>
        <w:rPr>
          <w:rFonts w:ascii="Times New Roman" w:hAnsi="Times New Roman"/>
          <w:sz w:val="24"/>
          <w:szCs w:val="24"/>
        </w:rPr>
        <w:t>podršku</w:t>
      </w:r>
      <w:r w:rsidRPr="00D5655A">
        <w:rPr>
          <w:rFonts w:ascii="Times New Roman" w:hAnsi="Times New Roman"/>
          <w:sz w:val="24"/>
          <w:szCs w:val="24"/>
        </w:rPr>
        <w:t xml:space="preserve"> </w:t>
      </w:r>
      <w:r>
        <w:rPr>
          <w:rFonts w:ascii="Times New Roman" w:hAnsi="Times New Roman"/>
          <w:sz w:val="24"/>
          <w:szCs w:val="24"/>
        </w:rPr>
        <w:t>prilikom</w:t>
      </w:r>
      <w:r w:rsidRPr="00D5655A">
        <w:rPr>
          <w:rFonts w:ascii="Times New Roman" w:hAnsi="Times New Roman"/>
          <w:sz w:val="24"/>
          <w:szCs w:val="24"/>
        </w:rPr>
        <w:t xml:space="preserve"> </w:t>
      </w:r>
      <w:r>
        <w:rPr>
          <w:rFonts w:ascii="Times New Roman" w:hAnsi="Times New Roman"/>
          <w:sz w:val="24"/>
          <w:szCs w:val="24"/>
        </w:rPr>
        <w:t>instalacije</w:t>
      </w:r>
      <w:r w:rsidRPr="00D5655A">
        <w:rPr>
          <w:rFonts w:ascii="Times New Roman" w:hAnsi="Times New Roman"/>
          <w:sz w:val="24"/>
          <w:szCs w:val="24"/>
        </w:rPr>
        <w:t xml:space="preserve"> </w:t>
      </w:r>
      <w:r>
        <w:rPr>
          <w:rFonts w:ascii="Times New Roman" w:hAnsi="Times New Roman"/>
          <w:sz w:val="24"/>
          <w:szCs w:val="24"/>
        </w:rPr>
        <w:t>novih</w:t>
      </w:r>
      <w:r w:rsidRPr="00D5655A">
        <w:rPr>
          <w:rFonts w:ascii="Times New Roman" w:hAnsi="Times New Roman"/>
          <w:sz w:val="24"/>
          <w:szCs w:val="24"/>
        </w:rPr>
        <w:t xml:space="preserve"> </w:t>
      </w:r>
      <w:r>
        <w:rPr>
          <w:rFonts w:ascii="Times New Roman" w:hAnsi="Times New Roman"/>
          <w:sz w:val="24"/>
          <w:szCs w:val="24"/>
        </w:rPr>
        <w:t>verzija</w:t>
      </w:r>
      <w:r w:rsidRPr="00D5655A">
        <w:rPr>
          <w:rFonts w:ascii="Times New Roman" w:hAnsi="Times New Roman"/>
          <w:sz w:val="24"/>
          <w:szCs w:val="24"/>
        </w:rPr>
        <w:t xml:space="preserve">, </w:t>
      </w:r>
      <w:r>
        <w:rPr>
          <w:rFonts w:ascii="Times New Roman" w:hAnsi="Times New Roman"/>
          <w:sz w:val="24"/>
          <w:szCs w:val="24"/>
        </w:rPr>
        <w:t>padaju</w:t>
      </w:r>
      <w:r w:rsidRPr="00D5655A">
        <w:rPr>
          <w:rFonts w:ascii="Times New Roman" w:hAnsi="Times New Roman"/>
          <w:sz w:val="24"/>
          <w:szCs w:val="24"/>
        </w:rPr>
        <w:t xml:space="preserve"> </w:t>
      </w:r>
      <w:r>
        <w:rPr>
          <w:rFonts w:ascii="Times New Roman" w:hAnsi="Times New Roman"/>
          <w:sz w:val="24"/>
          <w:szCs w:val="24"/>
        </w:rPr>
        <w:t>na</w:t>
      </w:r>
      <w:r w:rsidRPr="00D5655A">
        <w:rPr>
          <w:rFonts w:ascii="Times New Roman" w:hAnsi="Times New Roman"/>
          <w:sz w:val="24"/>
          <w:szCs w:val="24"/>
        </w:rPr>
        <w:t xml:space="preserve"> </w:t>
      </w:r>
      <w:r>
        <w:rPr>
          <w:rFonts w:ascii="Times New Roman" w:hAnsi="Times New Roman"/>
          <w:sz w:val="24"/>
          <w:szCs w:val="24"/>
        </w:rPr>
        <w:t>teret</w:t>
      </w:r>
      <w:r w:rsidRPr="00D5655A">
        <w:rPr>
          <w:rFonts w:ascii="Times New Roman" w:hAnsi="Times New Roman"/>
          <w:sz w:val="24"/>
          <w:szCs w:val="24"/>
        </w:rPr>
        <w:t xml:space="preserve"> </w:t>
      </w:r>
      <w:r>
        <w:rPr>
          <w:rFonts w:ascii="Times New Roman" w:hAnsi="Times New Roman"/>
          <w:sz w:val="24"/>
          <w:szCs w:val="24"/>
        </w:rPr>
        <w:t>Korisnika</w:t>
      </w:r>
      <w:r w:rsidRPr="00D5655A">
        <w:rPr>
          <w:rFonts w:ascii="Times New Roman" w:hAnsi="Times New Roman"/>
          <w:sz w:val="24"/>
          <w:szCs w:val="24"/>
        </w:rPr>
        <w:t xml:space="preserve">, </w:t>
      </w:r>
      <w:r>
        <w:rPr>
          <w:rFonts w:ascii="Times New Roman" w:hAnsi="Times New Roman"/>
          <w:sz w:val="24"/>
          <w:szCs w:val="24"/>
        </w:rPr>
        <w:t>a</w:t>
      </w:r>
      <w:r w:rsidRPr="00D5655A">
        <w:rPr>
          <w:rFonts w:ascii="Times New Roman" w:hAnsi="Times New Roman"/>
          <w:sz w:val="24"/>
          <w:szCs w:val="24"/>
        </w:rPr>
        <w:t xml:space="preserve"> </w:t>
      </w:r>
      <w:r>
        <w:rPr>
          <w:rFonts w:ascii="Times New Roman" w:hAnsi="Times New Roman"/>
          <w:sz w:val="24"/>
          <w:szCs w:val="24"/>
        </w:rPr>
        <w:t>prema</w:t>
      </w:r>
      <w:r w:rsidRPr="00D5655A">
        <w:rPr>
          <w:rFonts w:ascii="Times New Roman" w:hAnsi="Times New Roman"/>
          <w:sz w:val="24"/>
          <w:szCs w:val="24"/>
          <w:lang w:val="sr-Cyrl-RS"/>
        </w:rPr>
        <w:t xml:space="preserve"> </w:t>
      </w:r>
      <w:r>
        <w:rPr>
          <w:rFonts w:ascii="Times New Roman" w:hAnsi="Times New Roman"/>
          <w:sz w:val="24"/>
          <w:szCs w:val="24"/>
          <w:lang w:val="sr-Cyrl-RS"/>
        </w:rPr>
        <w:t>cenovniku</w:t>
      </w:r>
      <w:r w:rsidRPr="00D5655A">
        <w:rPr>
          <w:rFonts w:ascii="Times New Roman" w:hAnsi="Times New Roman"/>
          <w:sz w:val="24"/>
          <w:szCs w:val="24"/>
          <w:lang w:val="sr-Cyrl-RS"/>
        </w:rPr>
        <w:t xml:space="preserve"> </w:t>
      </w:r>
      <w:r>
        <w:rPr>
          <w:rFonts w:ascii="Times New Roman" w:hAnsi="Times New Roman"/>
          <w:sz w:val="24"/>
          <w:szCs w:val="24"/>
          <w:lang w:val="sr-Cyrl-RS"/>
        </w:rPr>
        <w:t>Dodatnog</w:t>
      </w:r>
      <w:r w:rsidRPr="00D5655A">
        <w:rPr>
          <w:rFonts w:ascii="Times New Roman" w:hAnsi="Times New Roman"/>
          <w:sz w:val="24"/>
          <w:szCs w:val="24"/>
          <w:lang w:val="sr-Cyrl-RS"/>
        </w:rPr>
        <w:t xml:space="preserve"> </w:t>
      </w:r>
      <w:r>
        <w:rPr>
          <w:rFonts w:ascii="Times New Roman" w:hAnsi="Times New Roman"/>
          <w:sz w:val="24"/>
          <w:szCs w:val="24"/>
          <w:lang w:val="sr-Cyrl-RS"/>
        </w:rPr>
        <w:t>angažmana</w:t>
      </w:r>
      <w:r w:rsidRPr="00D5655A">
        <w:rPr>
          <w:rFonts w:ascii="Times New Roman" w:hAnsi="Times New Roman"/>
          <w:sz w:val="24"/>
          <w:szCs w:val="24"/>
          <w:lang w:val="sr-Cyrl-RS"/>
        </w:rPr>
        <w:t xml:space="preserve"> </w:t>
      </w:r>
      <w:r>
        <w:rPr>
          <w:rFonts w:ascii="Times New Roman" w:hAnsi="Times New Roman"/>
          <w:sz w:val="24"/>
          <w:szCs w:val="24"/>
          <w:lang w:val="sr-Cyrl-RS"/>
        </w:rPr>
        <w:t>saradnika</w:t>
      </w:r>
      <w:r w:rsidRPr="00D5655A">
        <w:rPr>
          <w:rFonts w:ascii="Times New Roman" w:hAnsi="Times New Roman"/>
          <w:sz w:val="24"/>
          <w:szCs w:val="24"/>
          <w:lang w:val="sr-Cyrl-RS"/>
        </w:rPr>
        <w:t xml:space="preserve"> </w:t>
      </w:r>
      <w:r>
        <w:rPr>
          <w:rFonts w:ascii="Times New Roman" w:hAnsi="Times New Roman"/>
          <w:sz w:val="24"/>
          <w:szCs w:val="24"/>
          <w:lang w:val="sr-Cyrl-RS"/>
        </w:rPr>
        <w:t>Izvršioca</w:t>
      </w:r>
      <w:r w:rsidRPr="00D5655A">
        <w:rPr>
          <w:rFonts w:ascii="Times New Roman" w:hAnsi="Times New Roman"/>
          <w:sz w:val="24"/>
          <w:szCs w:val="24"/>
          <w:lang w:val="sr-Cyrl-RS"/>
        </w:rPr>
        <w:t>.</w:t>
      </w:r>
    </w:p>
    <w:p w:rsidR="00A97D23" w:rsidRDefault="00A97D23" w:rsidP="00A97D23">
      <w:pPr>
        <w:rPr>
          <w:rFonts w:eastAsia="Times New Roman"/>
          <w:lang w:val="sr-Latn-CS"/>
        </w:rPr>
      </w:pPr>
    </w:p>
    <w:p w:rsidR="00A97D23" w:rsidRDefault="00A97D23" w:rsidP="00A97D23">
      <w:pPr>
        <w:rPr>
          <w:rFonts w:eastAsia="Times New Roman"/>
          <w:lang w:val="sr-Latn-CS"/>
        </w:rPr>
      </w:pPr>
      <w:r>
        <w:rPr>
          <w:rFonts w:eastAsia="Times New Roman"/>
          <w:lang w:val="sr-Latn-CS"/>
        </w:rPr>
        <w:t>Redovna</w:t>
      </w:r>
      <w:r w:rsidRPr="00CC4A16">
        <w:rPr>
          <w:rFonts w:eastAsia="Times New Roman"/>
          <w:lang w:val="sr-Latn-CS"/>
        </w:rPr>
        <w:t xml:space="preserve"> </w:t>
      </w:r>
      <w:r>
        <w:rPr>
          <w:rFonts w:eastAsia="Times New Roman"/>
          <w:lang w:val="sr-Latn-CS"/>
        </w:rPr>
        <w:t>podrška</w:t>
      </w:r>
      <w:r w:rsidRPr="00CC4A16">
        <w:rPr>
          <w:rFonts w:eastAsia="Times New Roman"/>
          <w:lang w:val="sr-Latn-CS"/>
        </w:rPr>
        <w:t xml:space="preserve"> </w:t>
      </w:r>
      <w:r>
        <w:rPr>
          <w:rFonts w:eastAsia="Times New Roman"/>
          <w:lang w:val="sr-Latn-CS"/>
        </w:rPr>
        <w:t>u</w:t>
      </w:r>
      <w:r w:rsidRPr="00CC4A16">
        <w:rPr>
          <w:rFonts w:eastAsia="Times New Roman"/>
          <w:lang w:val="sr-Latn-CS"/>
        </w:rPr>
        <w:t xml:space="preserve"> </w:t>
      </w:r>
      <w:r>
        <w:rPr>
          <w:rFonts w:eastAsia="Times New Roman"/>
          <w:lang w:val="sr-Latn-CS"/>
        </w:rPr>
        <w:t>korišćenju</w:t>
      </w:r>
      <w:r w:rsidRPr="00CC4A16">
        <w:rPr>
          <w:rFonts w:eastAsia="Times New Roman"/>
          <w:lang w:val="sr-Latn-CS"/>
        </w:rPr>
        <w:t xml:space="preserve"> </w:t>
      </w:r>
      <w:r>
        <w:rPr>
          <w:rFonts w:eastAsia="Times New Roman"/>
          <w:lang w:val="sr-Latn-CS"/>
        </w:rPr>
        <w:t>Softvera</w:t>
      </w:r>
      <w:r w:rsidRPr="00CC4A16">
        <w:rPr>
          <w:rFonts w:eastAsia="Times New Roman"/>
          <w:lang w:val="sr-Latn-CS"/>
        </w:rPr>
        <w:t xml:space="preserve"> </w:t>
      </w:r>
      <w:r>
        <w:rPr>
          <w:rFonts w:eastAsia="Times New Roman"/>
          <w:lang w:val="sr-Latn-CS"/>
        </w:rPr>
        <w:t>podrazumeva</w:t>
      </w:r>
      <w:r w:rsidRPr="00CC4A16">
        <w:rPr>
          <w:rFonts w:eastAsia="Times New Roman"/>
          <w:lang w:val="sr-Latn-CS"/>
        </w:rPr>
        <w:t>:</w:t>
      </w:r>
    </w:p>
    <w:p w:rsidR="00EA610E" w:rsidRDefault="00A97D23" w:rsidP="00A97D23">
      <w:pPr>
        <w:rPr>
          <w:rFonts w:eastAsia="Times New Roman"/>
          <w:lang w:val="en-GB" w:eastAsia="en-US"/>
        </w:rPr>
      </w:pPr>
      <w:r>
        <w:rPr>
          <w:rFonts w:eastAsia="Times New Roman"/>
          <w:lang w:val="sr-Latn-CS"/>
        </w:rPr>
        <w:t xml:space="preserve">1. </w:t>
      </w:r>
      <w:r w:rsidRPr="004815C7">
        <w:rPr>
          <w:rFonts w:eastAsia="Times New Roman"/>
          <w:lang w:val="en-GB" w:eastAsia="en-US"/>
        </w:rPr>
        <w:t xml:space="preserve">Da Izvršilac Korisniku pruži podršku u redovnom i nesmentanom korišćenju Softvera: telefonom, faksom ili elektronskom poštom, u cilјu pružanja odgovora na svakodnevne teškoće </w:t>
      </w:r>
      <w:r w:rsidRPr="004815C7">
        <w:rPr>
          <w:rFonts w:eastAsia="Times New Roman"/>
          <w:lang w:val="en-GB" w:eastAsia="en-US"/>
        </w:rPr>
        <w:lastRenderedPageBreak/>
        <w:t xml:space="preserve">ili pitanja. Usluge tehničke podrške ne podrazumevaju </w:t>
      </w:r>
      <w:r w:rsidRPr="00D85C4C">
        <w:rPr>
          <w:rFonts w:eastAsia="Times New Roman"/>
          <w:lang w:val="en-GB" w:eastAsia="en-US"/>
        </w:rPr>
        <w:t xml:space="preserve">obuku osoblјa Korisnika, niti pomoć u pitanjima pokrivena korisničkim uputstvima. </w:t>
      </w:r>
    </w:p>
    <w:p w:rsidR="00EA610E" w:rsidRDefault="00EA610E" w:rsidP="00EA610E">
      <w:pPr>
        <w:jc w:val="both"/>
        <w:rPr>
          <w:rFonts w:eastAsia="Times New Roman"/>
          <w:lang w:val="en-GB" w:eastAsia="en-US"/>
        </w:rPr>
      </w:pPr>
    </w:p>
    <w:p w:rsidR="00EA610E" w:rsidRDefault="00A97D23" w:rsidP="00EA610E">
      <w:pPr>
        <w:jc w:val="both"/>
        <w:rPr>
          <w:rFonts w:eastAsia="Times New Roman"/>
          <w:lang w:val="en-GB" w:eastAsia="en-US"/>
        </w:rPr>
      </w:pPr>
      <w:r w:rsidRPr="00D85C4C">
        <w:rPr>
          <w:rFonts w:eastAsia="Times New Roman"/>
          <w:lang w:val="sr-Latn-CS"/>
        </w:rPr>
        <w:t xml:space="preserve">2. </w:t>
      </w:r>
      <w:r w:rsidRPr="00D85C4C">
        <w:rPr>
          <w:rFonts w:eastAsia="Times New Roman"/>
          <w:lang w:val="en-GB" w:eastAsia="en-US"/>
        </w:rPr>
        <w:t>Usluge tehničke podrške su dostupne između 08:00 i 17:00 sati svakog radnog dana</w:t>
      </w:r>
    </w:p>
    <w:p w:rsidR="00A97D23" w:rsidRPr="00D5655A" w:rsidRDefault="00A97D23" w:rsidP="00EA610E">
      <w:pPr>
        <w:jc w:val="both"/>
        <w:rPr>
          <w:rFonts w:eastAsia="Times New Roman"/>
          <w:lang w:val="sr-Latn-CS"/>
        </w:rPr>
      </w:pPr>
      <w:r w:rsidRPr="00D85C4C">
        <w:rPr>
          <w:rFonts w:eastAsia="Times New Roman"/>
          <w:lang w:val="en-GB" w:eastAsia="en-US"/>
        </w:rPr>
        <w:t xml:space="preserve">osobama koje je imenovao Korisnik, čija imena će ovlašćeno lice dostaviti nakon potpisivanja ugovora. </w:t>
      </w:r>
      <w:r w:rsidRPr="00D85C4C">
        <w:rPr>
          <w:rFonts w:eastAsia="Times New Roman"/>
          <w:lang w:val="sr-Latn-CS"/>
        </w:rPr>
        <w:t>Van radnog vremena podrška je dostupna</w:t>
      </w:r>
      <w:r w:rsidRPr="00D5655A">
        <w:rPr>
          <w:rFonts w:eastAsia="Times New Roman"/>
          <w:lang w:val="sr-Latn-CS"/>
        </w:rPr>
        <w:t xml:space="preserve"> isklјučivo za slučaj pojave Kritičnih problema bliže preciziranih pod narednom tačkom 3. </w:t>
      </w:r>
    </w:p>
    <w:p w:rsidR="00A97D23" w:rsidRPr="00CC4A16" w:rsidRDefault="00A97D23" w:rsidP="00A97D23">
      <w:pPr>
        <w:rPr>
          <w:rFonts w:eastAsia="Times New Roman"/>
          <w:lang w:val="sr-Latn-CS"/>
        </w:rPr>
      </w:pPr>
    </w:p>
    <w:p w:rsidR="00A97D23" w:rsidRDefault="00A97D23" w:rsidP="00A97D23">
      <w:pPr>
        <w:rPr>
          <w:rFonts w:eastAsia="Times New Roman"/>
          <w:lang w:val="sr-Latn-CS"/>
        </w:rPr>
      </w:pPr>
      <w:r w:rsidRPr="00CC4A16">
        <w:rPr>
          <w:rFonts w:eastAsia="Times New Roman"/>
          <w:lang w:val="sr-Latn-CS"/>
        </w:rPr>
        <w:t xml:space="preserve">3. </w:t>
      </w:r>
      <w:r>
        <w:rPr>
          <w:rFonts w:eastAsia="Times New Roman"/>
          <w:lang w:val="sr-Latn-CS"/>
        </w:rPr>
        <w:t>Da</w:t>
      </w:r>
      <w:r w:rsidRPr="00CC4A16">
        <w:rPr>
          <w:rFonts w:eastAsia="Times New Roman"/>
          <w:lang w:val="sr-Latn-CS"/>
        </w:rPr>
        <w:t xml:space="preserve"> </w:t>
      </w:r>
      <w:r>
        <w:rPr>
          <w:rFonts w:eastAsia="Times New Roman"/>
          <w:lang w:val="sr-Latn-CS"/>
        </w:rPr>
        <w:t>u</w:t>
      </w:r>
      <w:r w:rsidRPr="00CC4A16">
        <w:rPr>
          <w:rFonts w:eastAsia="Times New Roman"/>
          <w:lang w:val="sr-Latn-CS"/>
        </w:rPr>
        <w:t xml:space="preserve"> </w:t>
      </w:r>
      <w:r>
        <w:rPr>
          <w:rFonts w:eastAsia="Times New Roman"/>
          <w:lang w:val="sr-Latn-CS"/>
        </w:rPr>
        <w:t>slučaju</w:t>
      </w:r>
      <w:r w:rsidRPr="00CC4A16">
        <w:rPr>
          <w:rFonts w:eastAsia="Times New Roman"/>
          <w:lang w:val="sr-Latn-CS"/>
        </w:rPr>
        <w:t xml:space="preserve"> </w:t>
      </w:r>
      <w:r>
        <w:rPr>
          <w:rFonts w:eastAsia="Times New Roman"/>
          <w:lang w:val="sr-Latn-CS"/>
        </w:rPr>
        <w:t>problema</w:t>
      </w:r>
      <w:r w:rsidRPr="00CC4A16">
        <w:rPr>
          <w:rFonts w:eastAsia="Times New Roman"/>
          <w:lang w:val="sr-Latn-CS"/>
        </w:rPr>
        <w:t xml:space="preserve"> </w:t>
      </w:r>
      <w:r>
        <w:rPr>
          <w:rFonts w:eastAsia="Times New Roman"/>
          <w:lang w:val="sr-Latn-CS"/>
        </w:rPr>
        <w:t>u</w:t>
      </w:r>
      <w:r w:rsidRPr="00CC4A16">
        <w:rPr>
          <w:rFonts w:eastAsia="Times New Roman"/>
          <w:lang w:val="sr-Latn-CS"/>
        </w:rPr>
        <w:t xml:space="preserve"> </w:t>
      </w:r>
      <w:r>
        <w:rPr>
          <w:rFonts w:eastAsia="Times New Roman"/>
          <w:lang w:val="sr-Latn-CS"/>
        </w:rPr>
        <w:t>radu</w:t>
      </w:r>
      <w:r w:rsidRPr="00CC4A16">
        <w:rPr>
          <w:rFonts w:eastAsia="Times New Roman"/>
          <w:lang w:val="sr-Latn-CS"/>
        </w:rPr>
        <w:t xml:space="preserve"> </w:t>
      </w:r>
      <w:r>
        <w:rPr>
          <w:rFonts w:eastAsia="Times New Roman"/>
          <w:lang w:val="sr-Latn-CS"/>
        </w:rPr>
        <w:t>Softvera</w:t>
      </w:r>
      <w:r w:rsidRPr="00CC4A16">
        <w:rPr>
          <w:rFonts w:eastAsia="Times New Roman"/>
          <w:lang w:val="sr-Latn-CS"/>
        </w:rPr>
        <w:t xml:space="preserve">, </w:t>
      </w:r>
      <w:r>
        <w:rPr>
          <w:rFonts w:eastAsia="Times New Roman"/>
          <w:lang w:val="sr-Latn-CS"/>
        </w:rPr>
        <w:t>vreme odziva i maksimalno vreme otklanjanja</w:t>
      </w:r>
      <w:r w:rsidRPr="00CC4A16">
        <w:rPr>
          <w:rFonts w:eastAsia="Times New Roman"/>
          <w:lang w:val="sr-Latn-CS"/>
        </w:rPr>
        <w:t xml:space="preserve"> </w:t>
      </w:r>
      <w:r>
        <w:rPr>
          <w:rFonts w:eastAsia="Times New Roman"/>
          <w:lang w:val="sr-Latn-CS"/>
        </w:rPr>
        <w:t>neostatka</w:t>
      </w:r>
      <w:r w:rsidRPr="00CC4A16">
        <w:rPr>
          <w:rFonts w:eastAsia="Times New Roman"/>
          <w:lang w:val="sr-Latn-CS"/>
        </w:rPr>
        <w:t xml:space="preserve"> </w:t>
      </w:r>
      <w:r>
        <w:rPr>
          <w:rFonts w:eastAsia="Times New Roman"/>
          <w:lang w:val="sr-Latn-CS"/>
        </w:rPr>
        <w:t>podelјeno</w:t>
      </w:r>
      <w:r w:rsidRPr="00CC4A16">
        <w:rPr>
          <w:rFonts w:eastAsia="Times New Roman"/>
          <w:lang w:val="sr-Latn-CS"/>
        </w:rPr>
        <w:t xml:space="preserve"> </w:t>
      </w:r>
      <w:r>
        <w:rPr>
          <w:rFonts w:eastAsia="Times New Roman"/>
          <w:lang w:val="sr-Latn-CS"/>
        </w:rPr>
        <w:t>je</w:t>
      </w:r>
      <w:r w:rsidRPr="00CC4A16">
        <w:rPr>
          <w:rFonts w:eastAsia="Times New Roman"/>
          <w:lang w:val="sr-Latn-CS"/>
        </w:rPr>
        <w:t xml:space="preserve"> </w:t>
      </w:r>
      <w:r>
        <w:rPr>
          <w:rFonts w:eastAsia="Times New Roman"/>
          <w:lang w:val="sr-Latn-CS"/>
        </w:rPr>
        <w:t>prema</w:t>
      </w:r>
      <w:r w:rsidRPr="00CC4A16">
        <w:rPr>
          <w:rFonts w:eastAsia="Times New Roman"/>
          <w:lang w:val="sr-Latn-CS"/>
        </w:rPr>
        <w:t xml:space="preserve"> </w:t>
      </w:r>
      <w:r>
        <w:rPr>
          <w:rFonts w:eastAsia="Times New Roman"/>
          <w:lang w:val="sr-Latn-CS"/>
        </w:rPr>
        <w:t>vrsti</w:t>
      </w:r>
      <w:r w:rsidRPr="00CC4A16">
        <w:rPr>
          <w:rFonts w:eastAsia="Times New Roman"/>
          <w:lang w:val="sr-Latn-CS"/>
        </w:rPr>
        <w:t xml:space="preserve"> </w:t>
      </w:r>
      <w:r>
        <w:rPr>
          <w:rFonts w:eastAsia="Times New Roman"/>
          <w:lang w:val="sr-Latn-CS"/>
        </w:rPr>
        <w:t>i</w:t>
      </w:r>
      <w:r w:rsidRPr="00CC4A16">
        <w:rPr>
          <w:rFonts w:eastAsia="Times New Roman"/>
          <w:lang w:val="sr-Latn-CS"/>
        </w:rPr>
        <w:t xml:space="preserve"> </w:t>
      </w:r>
      <w:r>
        <w:rPr>
          <w:rFonts w:eastAsia="Times New Roman"/>
          <w:lang w:val="sr-Latn-CS"/>
        </w:rPr>
        <w:t>značaju</w:t>
      </w:r>
      <w:r w:rsidRPr="00CC4A16">
        <w:rPr>
          <w:rFonts w:eastAsia="Times New Roman"/>
          <w:lang w:val="sr-Latn-CS"/>
        </w:rPr>
        <w:t xml:space="preserve"> </w:t>
      </w:r>
      <w:r>
        <w:rPr>
          <w:rFonts w:eastAsia="Times New Roman"/>
          <w:lang w:val="sr-Latn-CS"/>
        </w:rPr>
        <w:t>nedostatka</w:t>
      </w:r>
      <w:r w:rsidRPr="00CC4A16">
        <w:rPr>
          <w:rFonts w:eastAsia="Times New Roman"/>
          <w:lang w:val="sr-Latn-CS"/>
        </w:rPr>
        <w:t xml:space="preserve"> </w:t>
      </w:r>
      <w:r>
        <w:rPr>
          <w:rFonts w:eastAsia="Times New Roman"/>
          <w:lang w:val="sr-Latn-CS"/>
        </w:rPr>
        <w:t>kako sledi</w:t>
      </w:r>
      <w:r w:rsidRPr="00CC4A16">
        <w:rPr>
          <w:rFonts w:eastAsia="Times New Roman"/>
          <w:lang w:val="sr-Latn-CS"/>
        </w:rPr>
        <w:t>:</w:t>
      </w:r>
    </w:p>
    <w:p w:rsidR="00A97D23" w:rsidRDefault="00A97D23" w:rsidP="00A97D23">
      <w:pPr>
        <w:rPr>
          <w:rFonts w:eastAsia="Times New Roman"/>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3344"/>
        <w:gridCol w:w="2201"/>
        <w:gridCol w:w="2528"/>
      </w:tblGrid>
      <w:tr w:rsidR="00A97D23" w:rsidRPr="00436B6F" w:rsidTr="008F171E">
        <w:tc>
          <w:tcPr>
            <w:tcW w:w="1498" w:type="dxa"/>
            <w:shd w:val="clear" w:color="auto" w:fill="auto"/>
            <w:vAlign w:val="center"/>
          </w:tcPr>
          <w:p w:rsidR="00A97D23" w:rsidRPr="00436B6F" w:rsidRDefault="00A97D23" w:rsidP="008F171E">
            <w:pPr>
              <w:jc w:val="center"/>
              <w:rPr>
                <w:rFonts w:eastAsia="Times New Roman"/>
                <w:sz w:val="20"/>
                <w:szCs w:val="20"/>
                <w:lang w:val="sr-Latn-CS"/>
              </w:rPr>
            </w:pPr>
            <w:r w:rsidRPr="00436B6F">
              <w:rPr>
                <w:rFonts w:eastAsia="Times New Roman"/>
                <w:sz w:val="20"/>
                <w:szCs w:val="20"/>
                <w:lang w:val="sr-Latn-CS"/>
              </w:rPr>
              <w:t>Vrsta</w:t>
            </w:r>
          </w:p>
          <w:p w:rsidR="00A97D23" w:rsidRPr="00436B6F" w:rsidRDefault="00A97D23" w:rsidP="008F171E">
            <w:pPr>
              <w:jc w:val="center"/>
              <w:rPr>
                <w:rFonts w:eastAsia="Times New Roman"/>
                <w:sz w:val="20"/>
                <w:szCs w:val="20"/>
                <w:lang w:val="sr-Latn-CS"/>
              </w:rPr>
            </w:pPr>
            <w:r w:rsidRPr="00436B6F">
              <w:rPr>
                <w:rFonts w:eastAsia="Times New Roman"/>
                <w:sz w:val="20"/>
                <w:szCs w:val="20"/>
                <w:lang w:val="sr-Latn-CS"/>
              </w:rPr>
              <w:t>problema</w:t>
            </w:r>
          </w:p>
          <w:p w:rsidR="00A97D23" w:rsidRPr="00436B6F" w:rsidRDefault="00A97D23" w:rsidP="008F171E">
            <w:pPr>
              <w:jc w:val="center"/>
              <w:rPr>
                <w:rFonts w:eastAsia="Times New Roman"/>
                <w:sz w:val="20"/>
                <w:szCs w:val="20"/>
                <w:lang w:val="sr-Latn-CS"/>
              </w:rPr>
            </w:pPr>
          </w:p>
        </w:tc>
        <w:tc>
          <w:tcPr>
            <w:tcW w:w="3344" w:type="dxa"/>
            <w:shd w:val="clear" w:color="auto" w:fill="auto"/>
            <w:vAlign w:val="center"/>
          </w:tcPr>
          <w:p w:rsidR="00A97D23" w:rsidRPr="00436B6F" w:rsidRDefault="00A97D23" w:rsidP="008F171E">
            <w:pPr>
              <w:jc w:val="center"/>
              <w:rPr>
                <w:rFonts w:eastAsia="Times New Roman"/>
                <w:sz w:val="20"/>
                <w:szCs w:val="20"/>
                <w:lang w:val="sr-Latn-CS"/>
              </w:rPr>
            </w:pPr>
            <w:r w:rsidRPr="00436B6F">
              <w:rPr>
                <w:rFonts w:eastAsia="Times New Roman"/>
                <w:sz w:val="20"/>
                <w:szCs w:val="20"/>
                <w:lang w:val="sr-Latn-CS"/>
              </w:rPr>
              <w:t>Opis problema</w:t>
            </w:r>
          </w:p>
        </w:tc>
        <w:tc>
          <w:tcPr>
            <w:tcW w:w="2201" w:type="dxa"/>
          </w:tcPr>
          <w:p w:rsidR="00A97D23" w:rsidRPr="0076361B" w:rsidRDefault="00A97D23" w:rsidP="008F171E">
            <w:pPr>
              <w:jc w:val="center"/>
              <w:rPr>
                <w:rFonts w:eastAsia="Times New Roman"/>
                <w:sz w:val="20"/>
                <w:szCs w:val="20"/>
                <w:lang w:val="sr-Latn-CS"/>
              </w:rPr>
            </w:pPr>
            <w:r w:rsidRPr="0076361B">
              <w:rPr>
                <w:noProof/>
                <w:sz w:val="20"/>
                <w:szCs w:val="20"/>
              </w:rPr>
              <w:t>Vreme odziva</w:t>
            </w:r>
          </w:p>
        </w:tc>
        <w:tc>
          <w:tcPr>
            <w:tcW w:w="2528" w:type="dxa"/>
            <w:shd w:val="clear" w:color="auto" w:fill="auto"/>
            <w:vAlign w:val="center"/>
          </w:tcPr>
          <w:p w:rsidR="00A97D23" w:rsidRPr="00436B6F" w:rsidRDefault="00A97D23" w:rsidP="008F171E">
            <w:pPr>
              <w:jc w:val="center"/>
              <w:rPr>
                <w:rFonts w:eastAsia="Times New Roman"/>
                <w:sz w:val="20"/>
                <w:szCs w:val="20"/>
                <w:lang w:val="sr-Latn-CS"/>
              </w:rPr>
            </w:pPr>
            <w:r w:rsidRPr="00436B6F">
              <w:rPr>
                <w:rFonts w:eastAsia="Times New Roman"/>
                <w:sz w:val="20"/>
                <w:szCs w:val="20"/>
                <w:lang w:val="sr-Latn-CS"/>
              </w:rPr>
              <w:t>Vreme otklanjanja</w:t>
            </w:r>
          </w:p>
          <w:p w:rsidR="00A97D23" w:rsidRPr="00436B6F" w:rsidRDefault="00A97D23" w:rsidP="008F171E">
            <w:pPr>
              <w:jc w:val="center"/>
              <w:rPr>
                <w:rFonts w:eastAsia="Times New Roman"/>
                <w:sz w:val="20"/>
                <w:szCs w:val="20"/>
                <w:lang w:val="sr-Latn-CS"/>
              </w:rPr>
            </w:pPr>
            <w:r w:rsidRPr="00436B6F">
              <w:rPr>
                <w:rFonts w:eastAsia="Times New Roman"/>
                <w:sz w:val="20"/>
                <w:szCs w:val="20"/>
                <w:lang w:val="sr-Latn-CS"/>
              </w:rPr>
              <w:t>nedostatka</w:t>
            </w:r>
          </w:p>
          <w:p w:rsidR="00A97D23" w:rsidRPr="00436B6F" w:rsidRDefault="00A97D23" w:rsidP="008F171E">
            <w:pPr>
              <w:jc w:val="center"/>
              <w:rPr>
                <w:rFonts w:eastAsia="Times New Roman"/>
                <w:sz w:val="20"/>
                <w:szCs w:val="20"/>
                <w:lang w:val="sr-Latn-CS"/>
              </w:rPr>
            </w:pPr>
          </w:p>
        </w:tc>
      </w:tr>
      <w:tr w:rsidR="00A97D23" w:rsidRPr="00436B6F" w:rsidTr="008F171E">
        <w:tc>
          <w:tcPr>
            <w:tcW w:w="1498" w:type="dxa"/>
            <w:shd w:val="clear" w:color="auto" w:fill="auto"/>
            <w:vAlign w:val="center"/>
          </w:tcPr>
          <w:p w:rsidR="00A97D23" w:rsidRPr="00436B6F" w:rsidRDefault="00A97D23" w:rsidP="008F171E">
            <w:pPr>
              <w:rPr>
                <w:rFonts w:eastAsia="Times New Roman"/>
                <w:sz w:val="20"/>
                <w:szCs w:val="20"/>
                <w:lang w:val="sr-Latn-CS"/>
              </w:rPr>
            </w:pPr>
            <w:r w:rsidRPr="00436B6F">
              <w:rPr>
                <w:rFonts w:eastAsia="Times New Roman"/>
                <w:sz w:val="20"/>
                <w:szCs w:val="20"/>
                <w:lang w:val="sr-Latn-CS"/>
              </w:rPr>
              <w:t>Kritični</w:t>
            </w:r>
          </w:p>
        </w:tc>
        <w:tc>
          <w:tcPr>
            <w:tcW w:w="3344" w:type="dxa"/>
            <w:shd w:val="clear" w:color="auto" w:fill="auto"/>
            <w:vAlign w:val="center"/>
          </w:tcPr>
          <w:p w:rsidR="00A97D23" w:rsidRPr="00436B6F" w:rsidRDefault="00A97D23" w:rsidP="008F171E">
            <w:pPr>
              <w:jc w:val="both"/>
              <w:rPr>
                <w:rFonts w:eastAsia="Times New Roman"/>
                <w:sz w:val="20"/>
                <w:szCs w:val="20"/>
                <w:lang w:val="sr-Latn-CS"/>
              </w:rPr>
            </w:pPr>
            <w:r w:rsidRPr="00436B6F">
              <w:rPr>
                <w:rFonts w:eastAsia="Times New Roman"/>
                <w:sz w:val="20"/>
                <w:szCs w:val="20"/>
                <w:lang w:val="sr-Latn-CS"/>
              </w:rPr>
              <w:t>Gubitak klјučnih funkcionalnosti</w:t>
            </w:r>
            <w:r>
              <w:rPr>
                <w:rFonts w:eastAsia="Times New Roman"/>
                <w:sz w:val="20"/>
                <w:szCs w:val="20"/>
                <w:lang w:val="sr-Latn-CS"/>
              </w:rPr>
              <w:t xml:space="preserve"> </w:t>
            </w:r>
            <w:r w:rsidRPr="00436B6F">
              <w:rPr>
                <w:rFonts w:eastAsia="Times New Roman"/>
                <w:sz w:val="20"/>
                <w:szCs w:val="20"/>
                <w:lang w:val="sr-Latn-CS"/>
              </w:rPr>
              <w:t>neophodnih za obavlјanje redovnih</w:t>
            </w:r>
            <w:r>
              <w:rPr>
                <w:rFonts w:eastAsia="Times New Roman"/>
                <w:sz w:val="20"/>
                <w:szCs w:val="20"/>
                <w:lang w:val="sr-Latn-CS"/>
              </w:rPr>
              <w:t xml:space="preserve"> </w:t>
            </w:r>
            <w:r w:rsidRPr="00436B6F">
              <w:rPr>
                <w:rFonts w:eastAsia="Times New Roman"/>
                <w:sz w:val="20"/>
                <w:szCs w:val="20"/>
                <w:lang w:val="sr-Latn-CS"/>
              </w:rPr>
              <w:t>dnevnih aktivnosti; greške koje</w:t>
            </w:r>
            <w:r>
              <w:rPr>
                <w:rFonts w:eastAsia="Times New Roman"/>
                <w:sz w:val="20"/>
                <w:szCs w:val="20"/>
                <w:lang w:val="sr-Latn-CS"/>
              </w:rPr>
              <w:t xml:space="preserve"> </w:t>
            </w:r>
            <w:r w:rsidRPr="00436B6F">
              <w:rPr>
                <w:rFonts w:eastAsia="Times New Roman"/>
                <w:sz w:val="20"/>
                <w:szCs w:val="20"/>
                <w:lang w:val="sr-Latn-CS"/>
              </w:rPr>
              <w:t>prouzrokuju gubitak podataka ili</w:t>
            </w:r>
          </w:p>
          <w:p w:rsidR="00A97D23" w:rsidRPr="00436B6F" w:rsidRDefault="00A97D23" w:rsidP="008F171E">
            <w:pPr>
              <w:jc w:val="both"/>
              <w:rPr>
                <w:rFonts w:eastAsia="Times New Roman"/>
                <w:sz w:val="20"/>
                <w:szCs w:val="20"/>
                <w:lang w:val="sr-Latn-CS"/>
              </w:rPr>
            </w:pPr>
            <w:r w:rsidRPr="00436B6F">
              <w:rPr>
                <w:rFonts w:eastAsia="Times New Roman"/>
                <w:sz w:val="20"/>
                <w:szCs w:val="20"/>
                <w:lang w:val="sr-Latn-CS"/>
              </w:rPr>
              <w:t>oštećivanje podataka; neispravnost</w:t>
            </w:r>
            <w:r>
              <w:rPr>
                <w:rFonts w:eastAsia="Times New Roman"/>
                <w:sz w:val="20"/>
                <w:szCs w:val="20"/>
                <w:lang w:val="sr-Latn-CS"/>
              </w:rPr>
              <w:t xml:space="preserve"> </w:t>
            </w:r>
            <w:r w:rsidRPr="00436B6F">
              <w:rPr>
                <w:rFonts w:eastAsia="Times New Roman"/>
                <w:sz w:val="20"/>
                <w:szCs w:val="20"/>
                <w:lang w:val="sr-Latn-CS"/>
              </w:rPr>
              <w:t>si</w:t>
            </w:r>
            <w:r>
              <w:rPr>
                <w:rFonts w:eastAsia="Times New Roman"/>
                <w:sz w:val="20"/>
                <w:szCs w:val="20"/>
                <w:lang w:val="sr-Latn-CS"/>
              </w:rPr>
              <w:t>stema koja onemogućava naručioče</w:t>
            </w:r>
            <w:r w:rsidRPr="00436B6F">
              <w:rPr>
                <w:rFonts w:eastAsia="Times New Roman"/>
                <w:sz w:val="20"/>
                <w:szCs w:val="20"/>
                <w:lang w:val="sr-Latn-CS"/>
              </w:rPr>
              <w:t>v</w:t>
            </w:r>
            <w:r>
              <w:rPr>
                <w:rFonts w:eastAsia="Times New Roman"/>
                <w:sz w:val="20"/>
                <w:szCs w:val="20"/>
                <w:lang w:val="sr-Latn-CS"/>
              </w:rPr>
              <w:t xml:space="preserve"> </w:t>
            </w:r>
            <w:r w:rsidRPr="00436B6F">
              <w:rPr>
                <w:rFonts w:eastAsia="Times New Roman"/>
                <w:sz w:val="20"/>
                <w:szCs w:val="20"/>
                <w:lang w:val="sr-Latn-CS"/>
              </w:rPr>
              <w:t>rad; nepostojanje očiglednog</w:t>
            </w:r>
            <w:r>
              <w:rPr>
                <w:rFonts w:eastAsia="Times New Roman"/>
                <w:sz w:val="20"/>
                <w:szCs w:val="20"/>
                <w:lang w:val="sr-Latn-CS"/>
              </w:rPr>
              <w:t xml:space="preserve"> </w:t>
            </w:r>
            <w:r w:rsidRPr="00436B6F">
              <w:rPr>
                <w:rFonts w:eastAsia="Times New Roman"/>
                <w:sz w:val="20"/>
                <w:szCs w:val="20"/>
                <w:lang w:val="sr-Latn-CS"/>
              </w:rPr>
              <w:t>alternativnog rešenja za</w:t>
            </w:r>
          </w:p>
          <w:p w:rsidR="00A97D23" w:rsidRPr="00436B6F" w:rsidRDefault="00A97D23" w:rsidP="008F171E">
            <w:pPr>
              <w:jc w:val="both"/>
              <w:rPr>
                <w:rFonts w:eastAsia="Times New Roman"/>
                <w:sz w:val="20"/>
                <w:szCs w:val="20"/>
                <w:lang w:val="sr-Latn-CS"/>
              </w:rPr>
            </w:pPr>
            <w:r w:rsidRPr="00436B6F">
              <w:rPr>
                <w:rFonts w:eastAsia="Times New Roman"/>
                <w:sz w:val="20"/>
                <w:szCs w:val="20"/>
                <w:lang w:val="sr-Latn-CS"/>
              </w:rPr>
              <w:t>zaobilaženje uočene greške u</w:t>
            </w:r>
            <w:r>
              <w:rPr>
                <w:rFonts w:eastAsia="Times New Roman"/>
                <w:sz w:val="20"/>
                <w:szCs w:val="20"/>
                <w:lang w:val="sr-Latn-CS"/>
              </w:rPr>
              <w:t xml:space="preserve"> </w:t>
            </w:r>
            <w:r w:rsidRPr="00436B6F">
              <w:rPr>
                <w:rFonts w:eastAsia="Times New Roman"/>
                <w:sz w:val="20"/>
                <w:szCs w:val="20"/>
                <w:lang w:val="sr-Latn-CS"/>
              </w:rPr>
              <w:t>softveru.</w:t>
            </w:r>
          </w:p>
        </w:tc>
        <w:tc>
          <w:tcPr>
            <w:tcW w:w="2201" w:type="dxa"/>
          </w:tcPr>
          <w:p w:rsidR="00A97D23" w:rsidRPr="00096DC7" w:rsidRDefault="00A97D23" w:rsidP="008F171E">
            <w:pPr>
              <w:jc w:val="center"/>
              <w:rPr>
                <w:rFonts w:eastAsia="Times New Roman"/>
                <w:sz w:val="20"/>
                <w:szCs w:val="20"/>
                <w:lang w:val="sr-Latn-CS"/>
              </w:rPr>
            </w:pPr>
          </w:p>
          <w:p w:rsidR="00A97D23" w:rsidRPr="00096DC7" w:rsidRDefault="00A97D23" w:rsidP="008F171E">
            <w:pPr>
              <w:jc w:val="center"/>
              <w:rPr>
                <w:rFonts w:eastAsia="Times New Roman"/>
                <w:sz w:val="20"/>
                <w:szCs w:val="20"/>
                <w:lang w:val="sr-Latn-CS"/>
              </w:rPr>
            </w:pPr>
          </w:p>
          <w:p w:rsidR="00A97D23" w:rsidRPr="00096DC7" w:rsidRDefault="00A97D23" w:rsidP="008F171E">
            <w:pPr>
              <w:jc w:val="center"/>
              <w:rPr>
                <w:rFonts w:eastAsia="Times New Roman"/>
                <w:sz w:val="20"/>
                <w:szCs w:val="20"/>
                <w:lang w:val="sr-Latn-CS"/>
              </w:rPr>
            </w:pPr>
            <w:r w:rsidRPr="00096DC7">
              <w:rPr>
                <w:rFonts w:eastAsia="Times New Roman"/>
                <w:sz w:val="20"/>
                <w:szCs w:val="20"/>
                <w:lang w:val="sr-Latn-CS"/>
              </w:rPr>
              <w:t>8 sati</w:t>
            </w:r>
          </w:p>
          <w:p w:rsidR="00A97D23" w:rsidRPr="00096DC7" w:rsidRDefault="00A97D23" w:rsidP="008F171E">
            <w:pPr>
              <w:jc w:val="center"/>
              <w:rPr>
                <w:rFonts w:eastAsia="Times New Roman"/>
                <w:sz w:val="20"/>
                <w:szCs w:val="20"/>
                <w:lang w:val="sr-Latn-CS"/>
              </w:rPr>
            </w:pPr>
          </w:p>
          <w:p w:rsidR="00A97D23" w:rsidRPr="00096DC7" w:rsidRDefault="00A97D23" w:rsidP="008F171E">
            <w:pPr>
              <w:jc w:val="center"/>
              <w:rPr>
                <w:rFonts w:eastAsia="Times New Roman"/>
                <w:sz w:val="20"/>
                <w:szCs w:val="20"/>
                <w:lang w:val="sr-Latn-CS"/>
              </w:rPr>
            </w:pPr>
          </w:p>
          <w:p w:rsidR="00A97D23" w:rsidRPr="00096DC7" w:rsidRDefault="00A97D23" w:rsidP="008F171E">
            <w:pPr>
              <w:jc w:val="center"/>
              <w:rPr>
                <w:rFonts w:eastAsia="Times New Roman"/>
                <w:sz w:val="20"/>
                <w:szCs w:val="20"/>
                <w:lang w:val="sr-Latn-CS"/>
              </w:rPr>
            </w:pPr>
          </w:p>
          <w:p w:rsidR="00A97D23" w:rsidRPr="00436B6F" w:rsidRDefault="00A97D23" w:rsidP="008F171E">
            <w:pPr>
              <w:jc w:val="center"/>
              <w:rPr>
                <w:rFonts w:eastAsia="Times New Roman"/>
                <w:sz w:val="20"/>
                <w:szCs w:val="20"/>
                <w:lang w:val="sr-Latn-CS"/>
              </w:rPr>
            </w:pPr>
          </w:p>
        </w:tc>
        <w:tc>
          <w:tcPr>
            <w:tcW w:w="2528" w:type="dxa"/>
            <w:shd w:val="clear" w:color="auto" w:fill="auto"/>
            <w:vAlign w:val="center"/>
          </w:tcPr>
          <w:p w:rsidR="00A97D23" w:rsidRPr="00436B6F" w:rsidRDefault="00A97D23" w:rsidP="008F171E">
            <w:pPr>
              <w:jc w:val="center"/>
              <w:rPr>
                <w:rFonts w:eastAsia="Times New Roman"/>
                <w:sz w:val="20"/>
                <w:szCs w:val="20"/>
                <w:lang w:val="sr-Latn-CS"/>
              </w:rPr>
            </w:pPr>
          </w:p>
        </w:tc>
      </w:tr>
      <w:tr w:rsidR="00A97D23" w:rsidRPr="00436B6F" w:rsidTr="008F171E">
        <w:tc>
          <w:tcPr>
            <w:tcW w:w="1498" w:type="dxa"/>
            <w:shd w:val="clear" w:color="auto" w:fill="auto"/>
            <w:vAlign w:val="center"/>
          </w:tcPr>
          <w:p w:rsidR="00A97D23" w:rsidRPr="00436B6F" w:rsidRDefault="00A97D23" w:rsidP="008F171E">
            <w:pPr>
              <w:rPr>
                <w:rFonts w:eastAsia="Times New Roman"/>
                <w:sz w:val="20"/>
                <w:szCs w:val="20"/>
                <w:lang w:val="sr-Latn-CS"/>
              </w:rPr>
            </w:pPr>
            <w:r w:rsidRPr="00436B6F">
              <w:rPr>
                <w:rFonts w:eastAsia="Times New Roman"/>
                <w:sz w:val="20"/>
                <w:szCs w:val="20"/>
                <w:lang w:val="sr-Latn-CS"/>
              </w:rPr>
              <w:t>Ozbilјni</w:t>
            </w:r>
          </w:p>
        </w:tc>
        <w:tc>
          <w:tcPr>
            <w:tcW w:w="3344" w:type="dxa"/>
            <w:shd w:val="clear" w:color="auto" w:fill="auto"/>
            <w:vAlign w:val="center"/>
          </w:tcPr>
          <w:p w:rsidR="00A97D23" w:rsidRPr="00436B6F" w:rsidRDefault="00A97D23" w:rsidP="008F171E">
            <w:pPr>
              <w:jc w:val="both"/>
              <w:rPr>
                <w:rFonts w:eastAsia="Times New Roman"/>
                <w:sz w:val="20"/>
                <w:szCs w:val="20"/>
                <w:lang w:val="sr-Latn-CS"/>
              </w:rPr>
            </w:pPr>
            <w:r w:rsidRPr="00436B6F">
              <w:rPr>
                <w:rFonts w:eastAsia="Times New Roman"/>
                <w:sz w:val="20"/>
                <w:szCs w:val="20"/>
                <w:lang w:val="sr-Latn-CS"/>
              </w:rPr>
              <w:t>Softver je upotreblјiv ali sa</w:t>
            </w:r>
            <w:r>
              <w:rPr>
                <w:rFonts w:eastAsia="Times New Roman"/>
                <w:sz w:val="20"/>
                <w:szCs w:val="20"/>
                <w:lang w:val="sr-Latn-CS"/>
              </w:rPr>
              <w:t xml:space="preserve"> </w:t>
            </w:r>
            <w:r w:rsidRPr="00436B6F">
              <w:rPr>
                <w:rFonts w:eastAsia="Times New Roman"/>
                <w:sz w:val="20"/>
                <w:szCs w:val="20"/>
                <w:lang w:val="sr-Latn-CS"/>
              </w:rPr>
              <w:t>velikim ograničenjima; funkcija ne</w:t>
            </w:r>
            <w:r>
              <w:rPr>
                <w:rFonts w:eastAsia="Times New Roman"/>
                <w:sz w:val="20"/>
                <w:szCs w:val="20"/>
                <w:lang w:val="sr-Latn-CS"/>
              </w:rPr>
              <w:t xml:space="preserve"> </w:t>
            </w:r>
            <w:r w:rsidRPr="00436B6F">
              <w:rPr>
                <w:rFonts w:eastAsia="Times New Roman"/>
                <w:sz w:val="20"/>
                <w:szCs w:val="20"/>
                <w:lang w:val="sr-Latn-CS"/>
              </w:rPr>
              <w:t>radi kao što je dokumentovano; kvar</w:t>
            </w:r>
          </w:p>
          <w:p w:rsidR="00A97D23" w:rsidRPr="00436B6F" w:rsidRDefault="00A97D23" w:rsidP="008F171E">
            <w:pPr>
              <w:jc w:val="both"/>
              <w:rPr>
                <w:rFonts w:eastAsia="Times New Roman"/>
                <w:sz w:val="20"/>
                <w:szCs w:val="20"/>
                <w:lang w:val="sr-Latn-CS"/>
              </w:rPr>
            </w:pPr>
            <w:r w:rsidRPr="00436B6F">
              <w:rPr>
                <w:rFonts w:eastAsia="Times New Roman"/>
                <w:sz w:val="20"/>
                <w:szCs w:val="20"/>
                <w:lang w:val="sr-Latn-CS"/>
              </w:rPr>
              <w:t>koji ozbilјno utiče na</w:t>
            </w:r>
            <w:r>
              <w:rPr>
                <w:rFonts w:eastAsia="Times New Roman"/>
                <w:sz w:val="20"/>
                <w:szCs w:val="20"/>
                <w:lang w:val="sr-Latn-CS"/>
              </w:rPr>
              <w:t xml:space="preserve"> </w:t>
            </w:r>
            <w:r w:rsidRPr="00436B6F">
              <w:rPr>
                <w:rFonts w:eastAsia="Times New Roman"/>
                <w:sz w:val="20"/>
                <w:szCs w:val="20"/>
                <w:lang w:val="sr-Latn-CS"/>
              </w:rPr>
              <w:t>funkcionisanje sistema; nepostojanje</w:t>
            </w:r>
            <w:r>
              <w:rPr>
                <w:rFonts w:eastAsia="Times New Roman"/>
                <w:sz w:val="20"/>
                <w:szCs w:val="20"/>
                <w:lang w:val="sr-Latn-CS"/>
              </w:rPr>
              <w:t xml:space="preserve"> </w:t>
            </w:r>
            <w:r w:rsidRPr="00436B6F">
              <w:rPr>
                <w:rFonts w:eastAsia="Times New Roman"/>
                <w:sz w:val="20"/>
                <w:szCs w:val="20"/>
                <w:lang w:val="sr-Latn-CS"/>
              </w:rPr>
              <w:t>očiglednog i/ili jednostavnog</w:t>
            </w:r>
          </w:p>
          <w:p w:rsidR="00A97D23" w:rsidRPr="00436B6F" w:rsidRDefault="00A97D23" w:rsidP="008F171E">
            <w:pPr>
              <w:jc w:val="both"/>
              <w:rPr>
                <w:rFonts w:eastAsia="Times New Roman"/>
                <w:sz w:val="20"/>
                <w:szCs w:val="20"/>
                <w:lang w:val="sr-Latn-CS"/>
              </w:rPr>
            </w:pPr>
            <w:r w:rsidRPr="00436B6F">
              <w:rPr>
                <w:rFonts w:eastAsia="Times New Roman"/>
                <w:sz w:val="20"/>
                <w:szCs w:val="20"/>
                <w:lang w:val="sr-Latn-CS"/>
              </w:rPr>
              <w:t>alternativnog rešenja za</w:t>
            </w:r>
            <w:r>
              <w:rPr>
                <w:rFonts w:eastAsia="Times New Roman"/>
                <w:sz w:val="20"/>
                <w:szCs w:val="20"/>
                <w:lang w:val="sr-Latn-CS"/>
              </w:rPr>
              <w:t xml:space="preserve"> </w:t>
            </w:r>
            <w:r w:rsidRPr="00436B6F">
              <w:rPr>
                <w:rFonts w:eastAsia="Times New Roman"/>
                <w:sz w:val="20"/>
                <w:szCs w:val="20"/>
                <w:lang w:val="sr-Latn-CS"/>
              </w:rPr>
              <w:t>zaobilaženje uočene greške u</w:t>
            </w:r>
            <w:r>
              <w:rPr>
                <w:rFonts w:eastAsia="Times New Roman"/>
                <w:sz w:val="20"/>
                <w:szCs w:val="20"/>
                <w:lang w:val="sr-Latn-CS"/>
              </w:rPr>
              <w:t xml:space="preserve"> </w:t>
            </w:r>
            <w:r w:rsidRPr="00436B6F">
              <w:rPr>
                <w:rFonts w:eastAsia="Times New Roman"/>
                <w:sz w:val="20"/>
                <w:szCs w:val="20"/>
                <w:lang w:val="sr-Latn-CS"/>
              </w:rPr>
              <w:t>softveru.</w:t>
            </w:r>
          </w:p>
        </w:tc>
        <w:tc>
          <w:tcPr>
            <w:tcW w:w="2201" w:type="dxa"/>
          </w:tcPr>
          <w:p w:rsidR="00A97D23" w:rsidRDefault="00A97D23" w:rsidP="008F171E">
            <w:pPr>
              <w:jc w:val="center"/>
              <w:rPr>
                <w:rFonts w:eastAsia="Times New Roman"/>
                <w:sz w:val="20"/>
                <w:szCs w:val="20"/>
                <w:lang w:val="sr-Latn-CS"/>
              </w:rPr>
            </w:pPr>
          </w:p>
          <w:p w:rsidR="00A97D23" w:rsidRDefault="00A97D23" w:rsidP="008F171E">
            <w:pPr>
              <w:jc w:val="center"/>
              <w:rPr>
                <w:rFonts w:eastAsia="Times New Roman"/>
                <w:sz w:val="20"/>
                <w:szCs w:val="20"/>
                <w:lang w:val="sr-Latn-CS"/>
              </w:rPr>
            </w:pPr>
          </w:p>
          <w:p w:rsidR="00A97D23" w:rsidRDefault="00A97D23" w:rsidP="008F171E">
            <w:pPr>
              <w:jc w:val="center"/>
              <w:rPr>
                <w:rFonts w:eastAsia="Times New Roman"/>
                <w:sz w:val="20"/>
                <w:szCs w:val="20"/>
                <w:lang w:val="sr-Latn-CS"/>
              </w:rPr>
            </w:pPr>
          </w:p>
          <w:p w:rsidR="00A97D23" w:rsidRPr="00096DC7" w:rsidRDefault="00A97D23" w:rsidP="008F171E">
            <w:pPr>
              <w:jc w:val="center"/>
              <w:rPr>
                <w:rFonts w:eastAsia="Times New Roman"/>
                <w:sz w:val="20"/>
                <w:szCs w:val="20"/>
                <w:lang w:val="sr-Latn-CS"/>
              </w:rPr>
            </w:pPr>
            <w:r w:rsidRPr="00096DC7">
              <w:rPr>
                <w:rFonts w:eastAsia="Times New Roman"/>
                <w:sz w:val="20"/>
                <w:szCs w:val="20"/>
                <w:lang w:val="sr-Latn-CS"/>
              </w:rPr>
              <w:t>48 sati</w:t>
            </w:r>
          </w:p>
          <w:p w:rsidR="00A97D23" w:rsidRPr="00436B6F" w:rsidRDefault="00A97D23" w:rsidP="008F171E">
            <w:pPr>
              <w:jc w:val="center"/>
              <w:rPr>
                <w:rFonts w:eastAsia="Times New Roman"/>
                <w:sz w:val="20"/>
                <w:szCs w:val="20"/>
                <w:lang w:val="sr-Latn-CS"/>
              </w:rPr>
            </w:pPr>
          </w:p>
        </w:tc>
        <w:tc>
          <w:tcPr>
            <w:tcW w:w="2528" w:type="dxa"/>
            <w:shd w:val="clear" w:color="auto" w:fill="auto"/>
            <w:vAlign w:val="center"/>
          </w:tcPr>
          <w:p w:rsidR="00A97D23" w:rsidRPr="00436B6F" w:rsidRDefault="00A97D23" w:rsidP="008F171E">
            <w:pPr>
              <w:jc w:val="center"/>
              <w:rPr>
                <w:rFonts w:eastAsia="Times New Roman"/>
                <w:sz w:val="20"/>
                <w:szCs w:val="20"/>
                <w:lang w:val="sr-Latn-CS"/>
              </w:rPr>
            </w:pPr>
          </w:p>
        </w:tc>
      </w:tr>
      <w:tr w:rsidR="00A97D23" w:rsidRPr="00436B6F" w:rsidTr="008F171E">
        <w:tc>
          <w:tcPr>
            <w:tcW w:w="1498" w:type="dxa"/>
            <w:shd w:val="clear" w:color="auto" w:fill="auto"/>
            <w:vAlign w:val="center"/>
          </w:tcPr>
          <w:p w:rsidR="00A97D23" w:rsidRPr="00436B6F" w:rsidRDefault="00A97D23" w:rsidP="008F171E">
            <w:pPr>
              <w:rPr>
                <w:rFonts w:eastAsia="Times New Roman"/>
                <w:sz w:val="20"/>
                <w:szCs w:val="20"/>
                <w:lang w:val="sr-Latn-CS"/>
              </w:rPr>
            </w:pPr>
            <w:r w:rsidRPr="00436B6F">
              <w:rPr>
                <w:rFonts w:eastAsia="Times New Roman"/>
                <w:sz w:val="20"/>
                <w:szCs w:val="20"/>
                <w:lang w:val="sr-Latn-CS"/>
              </w:rPr>
              <w:t>Primetni</w:t>
            </w:r>
          </w:p>
        </w:tc>
        <w:tc>
          <w:tcPr>
            <w:tcW w:w="3344" w:type="dxa"/>
            <w:shd w:val="clear" w:color="auto" w:fill="auto"/>
            <w:vAlign w:val="center"/>
          </w:tcPr>
          <w:p w:rsidR="00A97D23" w:rsidRPr="00436B6F" w:rsidRDefault="00A97D23" w:rsidP="008F171E">
            <w:pPr>
              <w:jc w:val="both"/>
              <w:rPr>
                <w:rFonts w:eastAsia="Times New Roman"/>
                <w:sz w:val="20"/>
                <w:szCs w:val="20"/>
                <w:lang w:val="sr-Latn-CS"/>
              </w:rPr>
            </w:pPr>
            <w:r w:rsidRPr="00436B6F">
              <w:rPr>
                <w:rFonts w:eastAsia="Times New Roman"/>
                <w:sz w:val="20"/>
                <w:szCs w:val="20"/>
                <w:lang w:val="sr-Latn-CS"/>
              </w:rPr>
              <w:t>Softver je operativan, nema</w:t>
            </w:r>
            <w:r>
              <w:rPr>
                <w:rFonts w:eastAsia="Times New Roman"/>
                <w:sz w:val="20"/>
                <w:szCs w:val="20"/>
                <w:lang w:val="sr-Latn-CS"/>
              </w:rPr>
              <w:t xml:space="preserve"> </w:t>
            </w:r>
            <w:r w:rsidRPr="00436B6F">
              <w:rPr>
                <w:rFonts w:eastAsia="Times New Roman"/>
                <w:sz w:val="20"/>
                <w:szCs w:val="20"/>
                <w:lang w:val="sr-Latn-CS"/>
              </w:rPr>
              <w:t>funkcionalnih nedostataka, ali ima</w:t>
            </w:r>
            <w:r>
              <w:rPr>
                <w:rFonts w:eastAsia="Times New Roman"/>
                <w:sz w:val="20"/>
                <w:szCs w:val="20"/>
                <w:lang w:val="sr-Latn-CS"/>
              </w:rPr>
              <w:t xml:space="preserve"> </w:t>
            </w:r>
            <w:r w:rsidRPr="00436B6F">
              <w:rPr>
                <w:rFonts w:eastAsia="Times New Roman"/>
                <w:sz w:val="20"/>
                <w:szCs w:val="20"/>
                <w:lang w:val="sr-Latn-CS"/>
              </w:rPr>
              <w:t>ozbilјna ograničenja u</w:t>
            </w:r>
          </w:p>
          <w:p w:rsidR="00A97D23" w:rsidRPr="00436B6F" w:rsidRDefault="00A97D23" w:rsidP="008F171E">
            <w:pPr>
              <w:jc w:val="both"/>
              <w:rPr>
                <w:rFonts w:eastAsia="Times New Roman"/>
                <w:sz w:val="20"/>
                <w:szCs w:val="20"/>
                <w:lang w:val="sr-Latn-CS"/>
              </w:rPr>
            </w:pPr>
            <w:r w:rsidRPr="00436B6F">
              <w:rPr>
                <w:rFonts w:eastAsia="Times New Roman"/>
                <w:sz w:val="20"/>
                <w:szCs w:val="20"/>
                <w:lang w:val="sr-Latn-CS"/>
              </w:rPr>
              <w:t>fleksibilnosti; softver je</w:t>
            </w:r>
            <w:r>
              <w:rPr>
                <w:rFonts w:eastAsia="Times New Roman"/>
                <w:sz w:val="20"/>
                <w:szCs w:val="20"/>
                <w:lang w:val="sr-Latn-CS"/>
              </w:rPr>
              <w:t xml:space="preserve"> </w:t>
            </w:r>
            <w:r w:rsidRPr="00436B6F">
              <w:rPr>
                <w:rFonts w:eastAsia="Times New Roman"/>
                <w:sz w:val="20"/>
                <w:szCs w:val="20"/>
                <w:lang w:val="sr-Latn-CS"/>
              </w:rPr>
              <w:t>operativan ali postoje nedostatci za</w:t>
            </w:r>
            <w:r>
              <w:rPr>
                <w:rFonts w:eastAsia="Times New Roman"/>
                <w:sz w:val="20"/>
                <w:szCs w:val="20"/>
                <w:lang w:val="sr-Latn-CS"/>
              </w:rPr>
              <w:t xml:space="preserve"> </w:t>
            </w:r>
            <w:r w:rsidRPr="00436B6F">
              <w:rPr>
                <w:rFonts w:eastAsia="Times New Roman"/>
                <w:sz w:val="20"/>
                <w:szCs w:val="20"/>
                <w:lang w:val="sr-Latn-CS"/>
              </w:rPr>
              <w:t>koja postoje poznata i/ili</w:t>
            </w:r>
          </w:p>
          <w:p w:rsidR="00A97D23" w:rsidRPr="00436B6F" w:rsidRDefault="00A97D23" w:rsidP="008F171E">
            <w:pPr>
              <w:jc w:val="both"/>
              <w:rPr>
                <w:rFonts w:eastAsia="Times New Roman"/>
                <w:sz w:val="20"/>
                <w:szCs w:val="20"/>
                <w:lang w:val="sr-Latn-CS"/>
              </w:rPr>
            </w:pPr>
            <w:r w:rsidRPr="00436B6F">
              <w:rPr>
                <w:rFonts w:eastAsia="Times New Roman"/>
                <w:sz w:val="20"/>
                <w:szCs w:val="20"/>
                <w:lang w:val="sr-Latn-CS"/>
              </w:rPr>
              <w:t>jednostavna rešenja; loša</w:t>
            </w:r>
            <w:r>
              <w:rPr>
                <w:rFonts w:eastAsia="Times New Roman"/>
                <w:sz w:val="20"/>
                <w:szCs w:val="20"/>
                <w:lang w:val="sr-Latn-CS"/>
              </w:rPr>
              <w:t xml:space="preserve"> </w:t>
            </w:r>
            <w:r w:rsidRPr="00436B6F">
              <w:rPr>
                <w:rFonts w:eastAsia="Times New Roman"/>
                <w:sz w:val="20"/>
                <w:szCs w:val="20"/>
                <w:lang w:val="sr-Latn-CS"/>
              </w:rPr>
              <w:t>dijagnostika poruka o greškama.</w:t>
            </w:r>
          </w:p>
        </w:tc>
        <w:tc>
          <w:tcPr>
            <w:tcW w:w="2201" w:type="dxa"/>
            <w:vAlign w:val="center"/>
          </w:tcPr>
          <w:p w:rsidR="00A97D23" w:rsidRPr="00096DC7" w:rsidRDefault="00A97D23" w:rsidP="008F171E">
            <w:pPr>
              <w:jc w:val="center"/>
              <w:rPr>
                <w:rFonts w:eastAsia="Times New Roman"/>
                <w:sz w:val="20"/>
                <w:szCs w:val="20"/>
                <w:lang w:val="sr-Latn-CS"/>
              </w:rPr>
            </w:pPr>
            <w:r w:rsidRPr="00096DC7">
              <w:rPr>
                <w:rFonts w:eastAsia="Times New Roman"/>
                <w:sz w:val="20"/>
                <w:szCs w:val="20"/>
                <w:lang w:val="sr-Latn-CS"/>
              </w:rPr>
              <w:t>5 radnih dana</w:t>
            </w:r>
          </w:p>
          <w:p w:rsidR="00A97D23" w:rsidRPr="00436B6F" w:rsidRDefault="00A97D23" w:rsidP="008F171E">
            <w:pPr>
              <w:jc w:val="center"/>
              <w:rPr>
                <w:rFonts w:eastAsia="Times New Roman"/>
                <w:sz w:val="20"/>
                <w:szCs w:val="20"/>
                <w:lang w:val="sr-Latn-CS"/>
              </w:rPr>
            </w:pPr>
          </w:p>
        </w:tc>
        <w:tc>
          <w:tcPr>
            <w:tcW w:w="2528" w:type="dxa"/>
            <w:shd w:val="clear" w:color="auto" w:fill="auto"/>
            <w:vAlign w:val="center"/>
          </w:tcPr>
          <w:p w:rsidR="00A97D23" w:rsidRPr="00436B6F" w:rsidRDefault="00A97D23" w:rsidP="008F171E">
            <w:pPr>
              <w:jc w:val="center"/>
              <w:rPr>
                <w:rFonts w:eastAsia="Times New Roman"/>
                <w:sz w:val="20"/>
                <w:szCs w:val="20"/>
                <w:lang w:val="sr-Latn-CS"/>
              </w:rPr>
            </w:pPr>
          </w:p>
        </w:tc>
      </w:tr>
      <w:tr w:rsidR="00A97D23" w:rsidRPr="00436B6F" w:rsidTr="008F171E">
        <w:tc>
          <w:tcPr>
            <w:tcW w:w="1498" w:type="dxa"/>
            <w:shd w:val="clear" w:color="auto" w:fill="auto"/>
            <w:vAlign w:val="center"/>
          </w:tcPr>
          <w:p w:rsidR="00A97D23" w:rsidRPr="00436B6F" w:rsidRDefault="00A97D23" w:rsidP="008F171E">
            <w:pPr>
              <w:rPr>
                <w:rFonts w:eastAsia="Times New Roman"/>
                <w:sz w:val="20"/>
                <w:szCs w:val="20"/>
                <w:lang w:val="sr-Latn-CS"/>
              </w:rPr>
            </w:pPr>
            <w:r w:rsidRPr="00436B6F">
              <w:rPr>
                <w:rFonts w:eastAsia="Times New Roman"/>
                <w:sz w:val="20"/>
                <w:szCs w:val="20"/>
                <w:lang w:val="sr-Latn-CS"/>
              </w:rPr>
              <w:t>Sporedni</w:t>
            </w:r>
          </w:p>
        </w:tc>
        <w:tc>
          <w:tcPr>
            <w:tcW w:w="3344" w:type="dxa"/>
            <w:shd w:val="clear" w:color="auto" w:fill="auto"/>
            <w:vAlign w:val="center"/>
          </w:tcPr>
          <w:p w:rsidR="00A97D23" w:rsidRPr="00436B6F" w:rsidRDefault="00A97D23" w:rsidP="008F171E">
            <w:pPr>
              <w:jc w:val="both"/>
              <w:rPr>
                <w:rFonts w:eastAsia="Times New Roman"/>
                <w:sz w:val="20"/>
                <w:szCs w:val="20"/>
                <w:lang w:val="sr-Latn-CS"/>
              </w:rPr>
            </w:pPr>
            <w:r w:rsidRPr="00436B6F">
              <w:rPr>
                <w:rFonts w:eastAsia="Times New Roman"/>
                <w:sz w:val="20"/>
                <w:szCs w:val="20"/>
                <w:lang w:val="sr-Latn-CS"/>
              </w:rPr>
              <w:t>Softver je operativan sa manjim</w:t>
            </w:r>
            <w:r>
              <w:rPr>
                <w:rFonts w:eastAsia="Times New Roman"/>
                <w:sz w:val="20"/>
                <w:szCs w:val="20"/>
                <w:lang w:val="sr-Latn-CS"/>
              </w:rPr>
              <w:t xml:space="preserve"> </w:t>
            </w:r>
            <w:r w:rsidRPr="00436B6F">
              <w:rPr>
                <w:rFonts w:eastAsia="Times New Roman"/>
                <w:sz w:val="20"/>
                <w:szCs w:val="20"/>
                <w:lang w:val="sr-Latn-CS"/>
              </w:rPr>
              <w:t>neudobnostima u korišćenju;</w:t>
            </w:r>
            <w:r>
              <w:rPr>
                <w:rFonts w:eastAsia="Times New Roman"/>
                <w:sz w:val="20"/>
                <w:szCs w:val="20"/>
                <w:lang w:val="sr-Latn-CS"/>
              </w:rPr>
              <w:t xml:space="preserve"> </w:t>
            </w:r>
            <w:r w:rsidRPr="00436B6F">
              <w:rPr>
                <w:rFonts w:eastAsia="Times New Roman"/>
                <w:sz w:val="20"/>
                <w:szCs w:val="20"/>
                <w:lang w:val="sr-Latn-CS"/>
              </w:rPr>
              <w:t>nedostaje tekst koji se odnosi na</w:t>
            </w:r>
          </w:p>
          <w:p w:rsidR="00A97D23" w:rsidRPr="00436B6F" w:rsidRDefault="00A97D23" w:rsidP="008F171E">
            <w:pPr>
              <w:jc w:val="both"/>
              <w:rPr>
                <w:rFonts w:eastAsia="Times New Roman"/>
                <w:sz w:val="20"/>
                <w:szCs w:val="20"/>
                <w:lang w:val="sr-Latn-CS"/>
              </w:rPr>
            </w:pPr>
            <w:r w:rsidRPr="00436B6F">
              <w:rPr>
                <w:rFonts w:eastAsia="Times New Roman"/>
                <w:sz w:val="20"/>
                <w:szCs w:val="20"/>
                <w:lang w:val="sr-Latn-CS"/>
              </w:rPr>
              <w:t>poruku o grešci; kozmetički</w:t>
            </w:r>
            <w:r>
              <w:rPr>
                <w:rFonts w:eastAsia="Times New Roman"/>
                <w:sz w:val="20"/>
                <w:szCs w:val="20"/>
                <w:lang w:val="sr-Latn-CS"/>
              </w:rPr>
              <w:t xml:space="preserve"> </w:t>
            </w:r>
            <w:r w:rsidRPr="00436B6F">
              <w:rPr>
                <w:rFonts w:eastAsia="Times New Roman"/>
                <w:sz w:val="20"/>
                <w:szCs w:val="20"/>
                <w:lang w:val="sr-Latn-CS"/>
              </w:rPr>
              <w:t>nedostatci u softveru; nema gubitka</w:t>
            </w:r>
            <w:r>
              <w:rPr>
                <w:rFonts w:eastAsia="Times New Roman"/>
                <w:sz w:val="20"/>
                <w:szCs w:val="20"/>
                <w:lang w:val="sr-Latn-CS"/>
              </w:rPr>
              <w:t xml:space="preserve"> </w:t>
            </w:r>
            <w:r w:rsidRPr="00436B6F">
              <w:rPr>
                <w:rFonts w:eastAsia="Times New Roman"/>
                <w:sz w:val="20"/>
                <w:szCs w:val="20"/>
                <w:lang w:val="sr-Latn-CS"/>
              </w:rPr>
              <w:t>funkcionalnosti ili se problemi</w:t>
            </w:r>
          </w:p>
          <w:p w:rsidR="00A97D23" w:rsidRPr="00436B6F" w:rsidRDefault="00A97D23" w:rsidP="008F171E">
            <w:pPr>
              <w:jc w:val="both"/>
              <w:rPr>
                <w:rFonts w:eastAsia="Times New Roman"/>
                <w:sz w:val="20"/>
                <w:szCs w:val="20"/>
                <w:lang w:val="sr-Latn-CS"/>
              </w:rPr>
            </w:pPr>
            <w:r w:rsidRPr="00436B6F">
              <w:rPr>
                <w:rFonts w:eastAsia="Times New Roman"/>
                <w:sz w:val="20"/>
                <w:szCs w:val="20"/>
                <w:lang w:val="sr-Latn-CS"/>
              </w:rPr>
              <w:t>mogu okarakterisati kao manji</w:t>
            </w:r>
            <w:r>
              <w:rPr>
                <w:rFonts w:eastAsia="Times New Roman"/>
                <w:sz w:val="20"/>
                <w:szCs w:val="20"/>
                <w:lang w:val="sr-Latn-CS"/>
              </w:rPr>
              <w:t xml:space="preserve"> </w:t>
            </w:r>
            <w:r w:rsidRPr="00436B6F">
              <w:rPr>
                <w:rFonts w:eastAsia="Times New Roman"/>
                <w:sz w:val="20"/>
                <w:szCs w:val="20"/>
                <w:lang w:val="sr-Latn-CS"/>
              </w:rPr>
              <w:t>gubici u pogledu funkcionalnosti;</w:t>
            </w:r>
            <w:r>
              <w:rPr>
                <w:rFonts w:eastAsia="Times New Roman"/>
                <w:sz w:val="20"/>
                <w:szCs w:val="20"/>
                <w:lang w:val="sr-Latn-CS"/>
              </w:rPr>
              <w:t xml:space="preserve"> </w:t>
            </w:r>
            <w:r w:rsidRPr="00436B6F">
              <w:rPr>
                <w:rFonts w:eastAsia="Times New Roman"/>
                <w:sz w:val="20"/>
                <w:szCs w:val="20"/>
                <w:lang w:val="sr-Latn-CS"/>
              </w:rPr>
              <w:t>potrebna izmena softverske</w:t>
            </w:r>
          </w:p>
          <w:p w:rsidR="00A97D23" w:rsidRPr="00436B6F" w:rsidRDefault="00A97D23" w:rsidP="008F171E">
            <w:pPr>
              <w:jc w:val="both"/>
              <w:rPr>
                <w:rFonts w:eastAsia="Times New Roman"/>
                <w:sz w:val="20"/>
                <w:szCs w:val="20"/>
                <w:lang w:val="sr-Latn-CS"/>
              </w:rPr>
            </w:pPr>
            <w:r w:rsidRPr="00436B6F">
              <w:rPr>
                <w:rFonts w:eastAsia="Times New Roman"/>
                <w:sz w:val="20"/>
                <w:szCs w:val="20"/>
                <w:lang w:val="sr-Latn-CS"/>
              </w:rPr>
              <w:t>dokumentacije.</w:t>
            </w:r>
          </w:p>
        </w:tc>
        <w:tc>
          <w:tcPr>
            <w:tcW w:w="2201" w:type="dxa"/>
            <w:vAlign w:val="center"/>
          </w:tcPr>
          <w:p w:rsidR="00A97D23" w:rsidRPr="00436B6F" w:rsidRDefault="00A97D23" w:rsidP="008F171E">
            <w:pPr>
              <w:jc w:val="center"/>
              <w:rPr>
                <w:rFonts w:eastAsia="Times New Roman"/>
                <w:sz w:val="20"/>
                <w:szCs w:val="20"/>
                <w:lang w:val="sr-Latn-CS"/>
              </w:rPr>
            </w:pPr>
            <w:r w:rsidRPr="00096DC7">
              <w:rPr>
                <w:rFonts w:eastAsia="Times New Roman"/>
                <w:sz w:val="20"/>
                <w:szCs w:val="20"/>
                <w:lang w:val="sr-Latn-CS"/>
              </w:rPr>
              <w:t>2 meseca</w:t>
            </w:r>
          </w:p>
        </w:tc>
        <w:tc>
          <w:tcPr>
            <w:tcW w:w="2528" w:type="dxa"/>
            <w:shd w:val="clear" w:color="auto" w:fill="auto"/>
            <w:vAlign w:val="center"/>
          </w:tcPr>
          <w:p w:rsidR="00A97D23" w:rsidRPr="00436B6F" w:rsidRDefault="00A97D23" w:rsidP="008F171E">
            <w:pPr>
              <w:jc w:val="center"/>
              <w:rPr>
                <w:rFonts w:eastAsia="Times New Roman"/>
                <w:sz w:val="20"/>
                <w:szCs w:val="20"/>
                <w:lang w:val="sr-Latn-CS"/>
              </w:rPr>
            </w:pPr>
          </w:p>
        </w:tc>
      </w:tr>
    </w:tbl>
    <w:p w:rsidR="00A97D23" w:rsidRDefault="00A97D23" w:rsidP="00A97D23">
      <w:pPr>
        <w:rPr>
          <w:rFonts w:eastAsia="Times New Roman"/>
          <w:lang w:val="sr-Latn-CS"/>
        </w:rPr>
      </w:pPr>
    </w:p>
    <w:p w:rsidR="00EA610E" w:rsidRDefault="00A97D23" w:rsidP="00A97D23">
      <w:pPr>
        <w:jc w:val="both"/>
        <w:rPr>
          <w:rFonts w:eastAsia="Times New Roman"/>
          <w:lang w:val="sr-Latn-CS"/>
        </w:rPr>
      </w:pPr>
      <w:r w:rsidRPr="00EA610E">
        <w:rPr>
          <w:rFonts w:eastAsia="Times New Roman"/>
          <w:lang w:val="sr-Latn-CS"/>
        </w:rPr>
        <w:t>Nakon isteka navedenih rokova naručilac može da aktivira sredstvo finansijskog obezbeđenja (menicu).</w:t>
      </w:r>
    </w:p>
    <w:p w:rsidR="00A97D23" w:rsidRPr="00CC4A16" w:rsidRDefault="00A97D23" w:rsidP="00A97D23">
      <w:pPr>
        <w:jc w:val="both"/>
        <w:rPr>
          <w:rFonts w:eastAsia="Times New Roman"/>
          <w:lang w:val="sr-Latn-CS"/>
        </w:rPr>
      </w:pPr>
      <w:r w:rsidRPr="00CC4A16">
        <w:rPr>
          <w:rFonts w:eastAsia="Times New Roman"/>
          <w:lang w:val="sr-Latn-CS"/>
        </w:rPr>
        <w:lastRenderedPageBreak/>
        <w:t xml:space="preserve">4. </w:t>
      </w:r>
      <w:r>
        <w:rPr>
          <w:rFonts w:eastAsia="Times New Roman"/>
          <w:lang w:val="sr-Latn-CS"/>
        </w:rPr>
        <w:t>Da</w:t>
      </w:r>
      <w:r w:rsidRPr="00CC4A16">
        <w:rPr>
          <w:rFonts w:eastAsia="Times New Roman"/>
          <w:lang w:val="sr-Latn-CS"/>
        </w:rPr>
        <w:t xml:space="preserve"> </w:t>
      </w:r>
      <w:r>
        <w:rPr>
          <w:rFonts w:eastAsia="Times New Roman"/>
          <w:lang w:val="sr-Latn-CS"/>
        </w:rPr>
        <w:t>vrši</w:t>
      </w:r>
      <w:r w:rsidRPr="00CC4A16">
        <w:rPr>
          <w:rFonts w:eastAsia="Times New Roman"/>
          <w:lang w:val="sr-Latn-CS"/>
        </w:rPr>
        <w:t xml:space="preserve"> </w:t>
      </w:r>
      <w:r>
        <w:rPr>
          <w:rFonts w:eastAsia="Times New Roman"/>
          <w:lang w:val="sr-Latn-CS"/>
        </w:rPr>
        <w:t>adaptivno</w:t>
      </w:r>
      <w:r w:rsidRPr="00CC4A16">
        <w:rPr>
          <w:rFonts w:eastAsia="Times New Roman"/>
          <w:lang w:val="sr-Latn-CS"/>
        </w:rPr>
        <w:t xml:space="preserve"> </w:t>
      </w:r>
      <w:r>
        <w:rPr>
          <w:rFonts w:eastAsia="Times New Roman"/>
          <w:lang w:val="sr-Latn-CS"/>
        </w:rPr>
        <w:t>održavanje</w:t>
      </w:r>
      <w:r w:rsidRPr="00CC4A16">
        <w:rPr>
          <w:rFonts w:eastAsia="Times New Roman"/>
          <w:lang w:val="sr-Latn-CS"/>
        </w:rPr>
        <w:t xml:space="preserve">, </w:t>
      </w:r>
      <w:r>
        <w:rPr>
          <w:rFonts w:eastAsia="Times New Roman"/>
          <w:lang w:val="sr-Latn-CS"/>
        </w:rPr>
        <w:t>koje</w:t>
      </w:r>
      <w:r w:rsidRPr="00CC4A16">
        <w:rPr>
          <w:rFonts w:eastAsia="Times New Roman"/>
          <w:lang w:val="sr-Latn-CS"/>
        </w:rPr>
        <w:t xml:space="preserve"> </w:t>
      </w:r>
      <w:r>
        <w:rPr>
          <w:rFonts w:eastAsia="Times New Roman"/>
          <w:lang w:val="sr-Latn-CS"/>
        </w:rPr>
        <w:t>podrazumeva</w:t>
      </w:r>
      <w:r w:rsidRPr="00CC4A16">
        <w:rPr>
          <w:rFonts w:eastAsia="Times New Roman"/>
          <w:lang w:val="sr-Latn-CS"/>
        </w:rPr>
        <w:t xml:space="preserve"> </w:t>
      </w:r>
      <w:r>
        <w:rPr>
          <w:rFonts w:eastAsia="Times New Roman"/>
          <w:lang w:val="sr-Latn-CS"/>
        </w:rPr>
        <w:t>reinstalaciju</w:t>
      </w:r>
      <w:r w:rsidRPr="00CC4A16">
        <w:rPr>
          <w:rFonts w:eastAsia="Times New Roman"/>
          <w:lang w:val="sr-Latn-CS"/>
        </w:rPr>
        <w:t xml:space="preserve"> </w:t>
      </w:r>
      <w:r>
        <w:rPr>
          <w:rFonts w:eastAsia="Times New Roman"/>
          <w:lang w:val="sr-Latn-CS"/>
        </w:rPr>
        <w:t>i konfiguraciju</w:t>
      </w:r>
      <w:r w:rsidRPr="00CC4A16">
        <w:rPr>
          <w:rFonts w:eastAsia="Times New Roman"/>
          <w:lang w:val="sr-Latn-CS"/>
        </w:rPr>
        <w:t xml:space="preserve"> </w:t>
      </w:r>
      <w:r>
        <w:rPr>
          <w:rFonts w:eastAsia="Times New Roman"/>
          <w:lang w:val="sr-Latn-CS"/>
        </w:rPr>
        <w:t>postojeće</w:t>
      </w:r>
      <w:r w:rsidRPr="00CC4A16">
        <w:rPr>
          <w:rFonts w:eastAsia="Times New Roman"/>
          <w:lang w:val="sr-Latn-CS"/>
        </w:rPr>
        <w:t xml:space="preserve"> </w:t>
      </w:r>
      <w:r>
        <w:rPr>
          <w:rFonts w:eastAsia="Times New Roman"/>
          <w:lang w:val="sr-Latn-CS"/>
        </w:rPr>
        <w:t>verzije</w:t>
      </w:r>
      <w:r w:rsidRPr="00CC4A16">
        <w:rPr>
          <w:rFonts w:eastAsia="Times New Roman"/>
          <w:lang w:val="sr-Latn-CS"/>
        </w:rPr>
        <w:t xml:space="preserve"> </w:t>
      </w:r>
      <w:r>
        <w:rPr>
          <w:rFonts w:eastAsia="Times New Roman"/>
          <w:lang w:val="sr-Latn-CS"/>
        </w:rPr>
        <w:t>Softvera</w:t>
      </w:r>
      <w:r w:rsidRPr="00CC4A16">
        <w:rPr>
          <w:rFonts w:eastAsia="Times New Roman"/>
          <w:lang w:val="sr-Latn-CS"/>
        </w:rPr>
        <w:t xml:space="preserve"> </w:t>
      </w:r>
      <w:r>
        <w:rPr>
          <w:rFonts w:eastAsia="Times New Roman"/>
          <w:lang w:val="sr-Latn-CS"/>
        </w:rPr>
        <w:t>u</w:t>
      </w:r>
      <w:r w:rsidRPr="00CC4A16">
        <w:rPr>
          <w:rFonts w:eastAsia="Times New Roman"/>
          <w:lang w:val="sr-Latn-CS"/>
        </w:rPr>
        <w:t xml:space="preserve"> </w:t>
      </w:r>
      <w:r>
        <w:rPr>
          <w:rFonts w:eastAsia="Times New Roman"/>
          <w:lang w:val="sr-Latn-CS"/>
        </w:rPr>
        <w:t>slučaju</w:t>
      </w:r>
      <w:r w:rsidRPr="00CC4A16">
        <w:rPr>
          <w:rFonts w:eastAsia="Times New Roman"/>
          <w:lang w:val="sr-Latn-CS"/>
        </w:rPr>
        <w:t xml:space="preserve"> </w:t>
      </w:r>
      <w:r>
        <w:rPr>
          <w:rFonts w:eastAsia="Times New Roman"/>
          <w:lang w:val="sr-Latn-CS"/>
        </w:rPr>
        <w:t>promene</w:t>
      </w:r>
      <w:r w:rsidRPr="00CC4A16">
        <w:rPr>
          <w:rFonts w:eastAsia="Times New Roman"/>
          <w:lang w:val="sr-Latn-CS"/>
        </w:rPr>
        <w:t xml:space="preserve"> </w:t>
      </w:r>
      <w:r>
        <w:rPr>
          <w:rFonts w:eastAsia="Times New Roman"/>
          <w:lang w:val="sr-Latn-CS"/>
        </w:rPr>
        <w:t>hardverskog okruženja</w:t>
      </w:r>
      <w:r w:rsidRPr="00CC4A16">
        <w:rPr>
          <w:rFonts w:eastAsia="Times New Roman"/>
          <w:lang w:val="sr-Latn-CS"/>
        </w:rPr>
        <w:t xml:space="preserve"> </w:t>
      </w:r>
      <w:r>
        <w:rPr>
          <w:rFonts w:eastAsia="Times New Roman"/>
          <w:lang w:val="sr-Latn-CS"/>
        </w:rPr>
        <w:t>ili</w:t>
      </w:r>
      <w:r w:rsidRPr="00CC4A16">
        <w:rPr>
          <w:rFonts w:eastAsia="Times New Roman"/>
          <w:lang w:val="sr-Latn-CS"/>
        </w:rPr>
        <w:t xml:space="preserve"> </w:t>
      </w:r>
      <w:r>
        <w:rPr>
          <w:rFonts w:eastAsia="Times New Roman"/>
          <w:lang w:val="sr-Latn-CS"/>
        </w:rPr>
        <w:t>sistemskog</w:t>
      </w:r>
      <w:r w:rsidRPr="00CC4A16">
        <w:rPr>
          <w:rFonts w:eastAsia="Times New Roman"/>
          <w:lang w:val="sr-Latn-CS"/>
        </w:rPr>
        <w:t xml:space="preserve"> </w:t>
      </w:r>
      <w:r>
        <w:rPr>
          <w:rFonts w:eastAsia="Times New Roman"/>
          <w:lang w:val="sr-Latn-CS"/>
        </w:rPr>
        <w:t>softvera</w:t>
      </w:r>
      <w:r w:rsidRPr="00CC4A16">
        <w:rPr>
          <w:rFonts w:eastAsia="Times New Roman"/>
          <w:lang w:val="sr-Latn-CS"/>
        </w:rPr>
        <w:t xml:space="preserve"> </w:t>
      </w:r>
      <w:r>
        <w:rPr>
          <w:rFonts w:eastAsia="Times New Roman"/>
          <w:lang w:val="sr-Latn-CS"/>
        </w:rPr>
        <w:t>koji</w:t>
      </w:r>
      <w:r w:rsidRPr="00CC4A16">
        <w:rPr>
          <w:rFonts w:eastAsia="Times New Roman"/>
          <w:lang w:val="sr-Latn-CS"/>
        </w:rPr>
        <w:t xml:space="preserve"> </w:t>
      </w:r>
      <w:r>
        <w:rPr>
          <w:rFonts w:eastAsia="Times New Roman"/>
          <w:lang w:val="sr-Latn-CS"/>
        </w:rPr>
        <w:t>utiče</w:t>
      </w:r>
      <w:r w:rsidRPr="00CC4A16">
        <w:rPr>
          <w:rFonts w:eastAsia="Times New Roman"/>
          <w:lang w:val="sr-Latn-CS"/>
        </w:rPr>
        <w:t xml:space="preserve"> </w:t>
      </w:r>
      <w:r>
        <w:rPr>
          <w:rFonts w:eastAsia="Times New Roman"/>
          <w:lang w:val="sr-Latn-CS"/>
        </w:rPr>
        <w:t>na</w:t>
      </w:r>
      <w:r w:rsidRPr="00CC4A16">
        <w:rPr>
          <w:rFonts w:eastAsia="Times New Roman"/>
          <w:lang w:val="sr-Latn-CS"/>
        </w:rPr>
        <w:t xml:space="preserve"> </w:t>
      </w:r>
      <w:r>
        <w:rPr>
          <w:rFonts w:eastAsia="Times New Roman"/>
          <w:lang w:val="sr-Latn-CS"/>
        </w:rPr>
        <w:t>rad Softvera</w:t>
      </w:r>
      <w:r w:rsidRPr="00CC4A16">
        <w:rPr>
          <w:rFonts w:eastAsia="Times New Roman"/>
          <w:lang w:val="sr-Latn-CS"/>
        </w:rPr>
        <w:t xml:space="preserve">, </w:t>
      </w:r>
      <w:r>
        <w:rPr>
          <w:rFonts w:eastAsia="Times New Roman"/>
          <w:lang w:val="sr-Latn-CS"/>
        </w:rPr>
        <w:t>u</w:t>
      </w:r>
      <w:r w:rsidRPr="00CC4A16">
        <w:rPr>
          <w:rFonts w:eastAsia="Times New Roman"/>
          <w:lang w:val="sr-Latn-CS"/>
        </w:rPr>
        <w:t xml:space="preserve"> </w:t>
      </w:r>
      <w:r>
        <w:rPr>
          <w:rFonts w:eastAsia="Times New Roman"/>
          <w:lang w:val="sr-Latn-CS"/>
        </w:rPr>
        <w:t>roku</w:t>
      </w:r>
      <w:r w:rsidRPr="00CC4A16">
        <w:rPr>
          <w:rFonts w:eastAsia="Times New Roman"/>
          <w:lang w:val="sr-Latn-CS"/>
        </w:rPr>
        <w:t xml:space="preserve"> </w:t>
      </w:r>
      <w:r>
        <w:rPr>
          <w:rFonts w:eastAsia="Times New Roman"/>
          <w:lang w:val="sr-Latn-CS"/>
        </w:rPr>
        <w:t>od</w:t>
      </w:r>
      <w:r w:rsidRPr="00CC4A16">
        <w:rPr>
          <w:rFonts w:eastAsia="Times New Roman"/>
          <w:lang w:val="sr-Latn-CS"/>
        </w:rPr>
        <w:t xml:space="preserve"> 10</w:t>
      </w:r>
      <w:r>
        <w:rPr>
          <w:rFonts w:eastAsia="Times New Roman"/>
          <w:lang w:val="sr-Latn-CS"/>
        </w:rPr>
        <w:t xml:space="preserve"> radnih</w:t>
      </w:r>
      <w:r w:rsidRPr="00CC4A16">
        <w:rPr>
          <w:rFonts w:eastAsia="Times New Roman"/>
          <w:lang w:val="sr-Latn-CS"/>
        </w:rPr>
        <w:t xml:space="preserve"> </w:t>
      </w:r>
      <w:r>
        <w:rPr>
          <w:rFonts w:eastAsia="Times New Roman"/>
          <w:lang w:val="sr-Latn-CS"/>
        </w:rPr>
        <w:t>dana</w:t>
      </w:r>
      <w:r w:rsidRPr="00CC4A16">
        <w:rPr>
          <w:rFonts w:eastAsia="Times New Roman"/>
          <w:lang w:val="sr-Latn-CS"/>
        </w:rPr>
        <w:t xml:space="preserve"> </w:t>
      </w:r>
      <w:r>
        <w:rPr>
          <w:rFonts w:eastAsia="Times New Roman"/>
          <w:lang w:val="sr-Latn-CS"/>
        </w:rPr>
        <w:t>od</w:t>
      </w:r>
      <w:r w:rsidRPr="00CC4A16">
        <w:rPr>
          <w:rFonts w:eastAsia="Times New Roman"/>
          <w:lang w:val="sr-Latn-CS"/>
        </w:rPr>
        <w:t xml:space="preserve"> </w:t>
      </w:r>
      <w:r>
        <w:rPr>
          <w:rFonts w:eastAsia="Times New Roman"/>
          <w:lang w:val="sr-Latn-CS"/>
        </w:rPr>
        <w:t>trenutka</w:t>
      </w:r>
      <w:r w:rsidRPr="00CC4A16">
        <w:rPr>
          <w:rFonts w:eastAsia="Times New Roman"/>
          <w:lang w:val="sr-Latn-CS"/>
        </w:rPr>
        <w:t xml:space="preserve"> </w:t>
      </w:r>
      <w:r>
        <w:rPr>
          <w:rFonts w:eastAsia="Times New Roman"/>
          <w:lang w:val="sr-Latn-CS"/>
        </w:rPr>
        <w:t>pismene</w:t>
      </w:r>
      <w:r w:rsidRPr="00CC4A16">
        <w:rPr>
          <w:rFonts w:eastAsia="Times New Roman"/>
          <w:lang w:val="sr-Latn-CS"/>
        </w:rPr>
        <w:t xml:space="preserve"> </w:t>
      </w:r>
      <w:r>
        <w:rPr>
          <w:rFonts w:eastAsia="Times New Roman"/>
          <w:lang w:val="sr-Latn-CS"/>
        </w:rPr>
        <w:t>najave</w:t>
      </w:r>
      <w:r w:rsidRPr="00CC4A16">
        <w:rPr>
          <w:rFonts w:eastAsia="Times New Roman"/>
          <w:lang w:val="sr-Latn-CS"/>
        </w:rPr>
        <w:t xml:space="preserve"> </w:t>
      </w:r>
      <w:r>
        <w:rPr>
          <w:rFonts w:eastAsia="Times New Roman"/>
          <w:lang w:val="sr-Latn-CS"/>
        </w:rPr>
        <w:t>izmene</w:t>
      </w:r>
      <w:r w:rsidRPr="00CC4A16">
        <w:rPr>
          <w:rFonts w:eastAsia="Times New Roman"/>
          <w:lang w:val="sr-Latn-CS"/>
        </w:rPr>
        <w:t xml:space="preserve"> </w:t>
      </w:r>
      <w:r>
        <w:rPr>
          <w:rFonts w:eastAsia="Times New Roman"/>
          <w:lang w:val="sr-Latn-CS"/>
        </w:rPr>
        <w:t>sistemskog</w:t>
      </w:r>
      <w:r w:rsidRPr="00CC4A16">
        <w:rPr>
          <w:rFonts w:eastAsia="Times New Roman"/>
          <w:lang w:val="sr-Latn-CS"/>
        </w:rPr>
        <w:t xml:space="preserve"> </w:t>
      </w:r>
      <w:r>
        <w:rPr>
          <w:rFonts w:eastAsia="Times New Roman"/>
          <w:lang w:val="sr-Latn-CS"/>
        </w:rPr>
        <w:t>okruženja</w:t>
      </w:r>
      <w:r w:rsidRPr="00CC4A16">
        <w:rPr>
          <w:rFonts w:eastAsia="Times New Roman"/>
          <w:lang w:val="sr-Latn-CS"/>
        </w:rPr>
        <w:t xml:space="preserve"> </w:t>
      </w:r>
      <w:r>
        <w:rPr>
          <w:rFonts w:eastAsia="Times New Roman"/>
          <w:lang w:val="sr-Latn-CS"/>
        </w:rPr>
        <w:t>kod</w:t>
      </w:r>
    </w:p>
    <w:p w:rsidR="00A97D23" w:rsidRDefault="00A97D23" w:rsidP="00A97D23">
      <w:pPr>
        <w:jc w:val="both"/>
        <w:rPr>
          <w:rFonts w:eastAsia="Times New Roman"/>
          <w:lang w:val="sr-Latn-CS"/>
        </w:rPr>
      </w:pPr>
      <w:r>
        <w:rPr>
          <w:rFonts w:eastAsia="Times New Roman"/>
          <w:lang w:val="sr-Latn-CS"/>
        </w:rPr>
        <w:t>Naručioca</w:t>
      </w:r>
      <w:r w:rsidRPr="00CC4A16">
        <w:rPr>
          <w:rFonts w:eastAsia="Times New Roman"/>
          <w:lang w:val="sr-Latn-CS"/>
        </w:rPr>
        <w:t xml:space="preserve">, </w:t>
      </w:r>
      <w:r>
        <w:rPr>
          <w:rFonts w:eastAsia="Times New Roman"/>
          <w:lang w:val="sr-Latn-CS"/>
        </w:rPr>
        <w:t>po</w:t>
      </w:r>
      <w:r w:rsidRPr="00CC4A16">
        <w:rPr>
          <w:rFonts w:eastAsia="Times New Roman"/>
          <w:lang w:val="sr-Latn-CS"/>
        </w:rPr>
        <w:t xml:space="preserve"> </w:t>
      </w:r>
      <w:r>
        <w:rPr>
          <w:rFonts w:eastAsia="Times New Roman"/>
          <w:lang w:val="sr-Latn-CS"/>
        </w:rPr>
        <w:t>važećem</w:t>
      </w:r>
      <w:r w:rsidRPr="00CC4A16">
        <w:rPr>
          <w:rFonts w:eastAsia="Times New Roman"/>
          <w:lang w:val="sr-Latn-CS"/>
        </w:rPr>
        <w:t xml:space="preserve"> </w:t>
      </w:r>
      <w:r>
        <w:rPr>
          <w:rFonts w:eastAsia="Times New Roman"/>
          <w:lang w:val="sr-Latn-CS"/>
        </w:rPr>
        <w:t>cenovniku</w:t>
      </w:r>
      <w:r w:rsidRPr="00CC4A16">
        <w:rPr>
          <w:rFonts w:eastAsia="Times New Roman"/>
          <w:lang w:val="sr-Latn-CS"/>
        </w:rPr>
        <w:t xml:space="preserve"> </w:t>
      </w:r>
      <w:r>
        <w:rPr>
          <w:rFonts w:eastAsia="Times New Roman"/>
          <w:lang w:val="sr-Latn-CS"/>
        </w:rPr>
        <w:t>Izvršioca</w:t>
      </w:r>
      <w:r w:rsidRPr="00CC4A16">
        <w:rPr>
          <w:rFonts w:eastAsia="Times New Roman"/>
          <w:lang w:val="sr-Latn-CS"/>
        </w:rPr>
        <w:t xml:space="preserve"> </w:t>
      </w:r>
      <w:r>
        <w:rPr>
          <w:rFonts w:eastAsia="Times New Roman"/>
          <w:lang w:val="sr-Latn-CS"/>
        </w:rPr>
        <w:t>usluge</w:t>
      </w:r>
      <w:r w:rsidRPr="00CC4A16">
        <w:rPr>
          <w:rFonts w:eastAsia="Times New Roman"/>
          <w:lang w:val="sr-Latn-CS"/>
        </w:rPr>
        <w:t>.</w:t>
      </w:r>
    </w:p>
    <w:p w:rsidR="00A97D23" w:rsidRDefault="00A97D23" w:rsidP="00A97D23">
      <w:pPr>
        <w:jc w:val="both"/>
        <w:rPr>
          <w:rFonts w:eastAsia="Times New Roman"/>
          <w:b/>
          <w:lang w:val="sr-Latn-RS" w:eastAsia="en-US"/>
        </w:rPr>
      </w:pPr>
    </w:p>
    <w:p w:rsidR="00A97D23" w:rsidRPr="004815C7" w:rsidRDefault="00A97D23" w:rsidP="00A97D23">
      <w:pPr>
        <w:jc w:val="both"/>
        <w:rPr>
          <w:rFonts w:eastAsia="Times New Roman"/>
          <w:lang w:val="sr-Cyrl-RS" w:eastAsia="en-US"/>
        </w:rPr>
      </w:pPr>
      <w:r w:rsidRPr="004815C7">
        <w:rPr>
          <w:rFonts w:eastAsia="Times New Roman"/>
          <w:b/>
          <w:lang w:val="sr-Cyrl-RS" w:eastAsia="en-US"/>
        </w:rPr>
        <w:t>NAPOMENA:</w:t>
      </w:r>
      <w:r w:rsidRPr="004815C7">
        <w:rPr>
          <w:rFonts w:eastAsia="Times New Roman"/>
          <w:lang w:val="sr-Cyrl-RS" w:eastAsia="en-US"/>
        </w:rPr>
        <w:t xml:space="preserve"> Kako Izvršilac nije preuzeo obavezu održavanja hardvera, računarske mreže, telekomunikacionih linija, strujne ili bilo koje druge instalacije, Izvršilac nema obavezu da rešava sledeće grupe problema:</w:t>
      </w:r>
    </w:p>
    <w:p w:rsidR="00A97D23" w:rsidRPr="004815C7" w:rsidRDefault="00A97D23" w:rsidP="00A97D23">
      <w:pPr>
        <w:numPr>
          <w:ilvl w:val="0"/>
          <w:numId w:val="15"/>
        </w:numPr>
        <w:ind w:left="426" w:hanging="284"/>
        <w:jc w:val="both"/>
        <w:rPr>
          <w:rFonts w:eastAsia="Times New Roman"/>
          <w:lang w:val="sr-Cyrl-RS" w:eastAsia="en-US"/>
        </w:rPr>
      </w:pPr>
      <w:r w:rsidRPr="004815C7">
        <w:rPr>
          <w:rFonts w:eastAsia="Times New Roman"/>
          <w:lang w:val="sr-Cyrl-RS" w:eastAsia="en-US"/>
        </w:rPr>
        <w:t>Nestanci struje i problemi proizvedeni istim;</w:t>
      </w:r>
    </w:p>
    <w:p w:rsidR="00A97D23" w:rsidRPr="004815C7" w:rsidRDefault="00A97D23" w:rsidP="00A97D23">
      <w:pPr>
        <w:numPr>
          <w:ilvl w:val="0"/>
          <w:numId w:val="15"/>
        </w:numPr>
        <w:ind w:left="426" w:hanging="284"/>
        <w:jc w:val="both"/>
        <w:rPr>
          <w:rFonts w:eastAsia="Times New Roman"/>
          <w:lang w:val="sr-Cyrl-RS" w:eastAsia="en-US"/>
        </w:rPr>
      </w:pPr>
      <w:r w:rsidRPr="004815C7">
        <w:rPr>
          <w:rFonts w:eastAsia="Times New Roman"/>
          <w:lang w:val="sr-Cyrl-RS" w:eastAsia="en-US"/>
        </w:rPr>
        <w:t>Kvarovi i problemi u funkcionisanju  infrastrukture (hardverski kvarovi, kvar mrežne opreme, problemi u funkcionisanju sistemskog softvera na serverima i/ili radnim stanicama, problemi u funkcionisanju štampača i druge periferne opreme i sl);</w:t>
      </w:r>
    </w:p>
    <w:p w:rsidR="00A97D23" w:rsidRPr="004815C7" w:rsidRDefault="00A97D23" w:rsidP="00A97D23">
      <w:pPr>
        <w:numPr>
          <w:ilvl w:val="0"/>
          <w:numId w:val="15"/>
        </w:numPr>
        <w:ind w:left="426" w:hanging="284"/>
        <w:jc w:val="both"/>
        <w:rPr>
          <w:rFonts w:eastAsia="Times New Roman"/>
          <w:lang w:val="sr-Cyrl-RS" w:eastAsia="en-US"/>
        </w:rPr>
      </w:pPr>
      <w:r w:rsidRPr="004815C7">
        <w:rPr>
          <w:rFonts w:eastAsia="Times New Roman"/>
          <w:lang w:val="sr-Cyrl-RS" w:eastAsia="en-US"/>
        </w:rPr>
        <w:t>Prekidi telekomunikacionih veza između lokacija, kao i problemi u lokalnoj računarskoj mreži na samoj lokaciji;</w:t>
      </w:r>
    </w:p>
    <w:p w:rsidR="00A97D23" w:rsidRPr="004815C7" w:rsidRDefault="00A97D23" w:rsidP="00A97D23">
      <w:pPr>
        <w:numPr>
          <w:ilvl w:val="0"/>
          <w:numId w:val="15"/>
        </w:numPr>
        <w:ind w:left="426" w:hanging="284"/>
        <w:jc w:val="both"/>
        <w:rPr>
          <w:rFonts w:eastAsia="Times New Roman"/>
          <w:lang w:val="sr-Cyrl-RS" w:eastAsia="en-US"/>
        </w:rPr>
      </w:pPr>
      <w:r w:rsidRPr="004815C7">
        <w:rPr>
          <w:rFonts w:eastAsia="Times New Roman"/>
          <w:lang w:val="sr-Cyrl-RS" w:eastAsia="en-US"/>
        </w:rPr>
        <w:t>Kreiranje bilo kakvog novog šifarnika leka, lekara i slično. Korisnik će imati potpuno autonomiju da autorizuje proizvolјan broj svojih zaposlenih da u svakom trenutku mogu da ažuriraju bilo kakav podatak u šifarniku.</w:t>
      </w:r>
    </w:p>
    <w:p w:rsidR="00A97D23" w:rsidRPr="004815C7" w:rsidRDefault="00A97D23" w:rsidP="00A97D23">
      <w:pPr>
        <w:jc w:val="both"/>
        <w:rPr>
          <w:rFonts w:eastAsia="Times New Roman"/>
          <w:lang w:val="sr-Cyrl-RS" w:eastAsia="en-US"/>
        </w:rPr>
      </w:pPr>
    </w:p>
    <w:p w:rsidR="00A97D23" w:rsidRPr="004815C7" w:rsidRDefault="00A97D23" w:rsidP="00A97D23">
      <w:pPr>
        <w:jc w:val="both"/>
        <w:rPr>
          <w:rFonts w:eastAsia="Times New Roman"/>
          <w:lang w:val="sr-Cyrl-RS" w:eastAsia="en-US"/>
        </w:rPr>
      </w:pPr>
    </w:p>
    <w:p w:rsidR="00A97D23" w:rsidRPr="003641C5" w:rsidRDefault="00A97D23" w:rsidP="00A97D23">
      <w:pPr>
        <w:autoSpaceDE w:val="0"/>
        <w:autoSpaceDN w:val="0"/>
        <w:adjustRightInd w:val="0"/>
        <w:rPr>
          <w:rFonts w:eastAsia="Times New Roman"/>
          <w:lang w:val="sr-Latn-RS" w:eastAsia="sr-Latn-RS"/>
        </w:rPr>
        <w:sectPr w:rsidR="00A97D23" w:rsidRPr="003641C5" w:rsidSect="007C735A">
          <w:footerReference w:type="default" r:id="rId13"/>
          <w:pgSz w:w="11906" w:h="16838"/>
          <w:pgMar w:top="1191" w:right="1304" w:bottom="1191" w:left="1247" w:header="709" w:footer="709" w:gutter="0"/>
          <w:cols w:space="708"/>
        </w:sectPr>
      </w:pPr>
    </w:p>
    <w:p w:rsidR="00A97D23" w:rsidRDefault="00A97D23" w:rsidP="00A97D23">
      <w:pPr>
        <w:rPr>
          <w:b/>
          <w:bCs/>
          <w:lang w:val="sr-Latn-CS"/>
        </w:rPr>
      </w:pPr>
    </w:p>
    <w:p w:rsidR="00A97D23" w:rsidRPr="0042576F" w:rsidRDefault="00A97D23" w:rsidP="00A97D23">
      <w:pPr>
        <w:ind w:left="2880" w:firstLine="720"/>
        <w:jc w:val="center"/>
        <w:rPr>
          <w:b/>
          <w:bCs/>
        </w:rPr>
      </w:pPr>
      <w:r>
        <w:rPr>
          <w:b/>
          <w:bCs/>
          <w:lang w:val="sr-Latn-RS"/>
        </w:rPr>
        <w:tab/>
      </w:r>
      <w:r>
        <w:rPr>
          <w:b/>
          <w:bCs/>
          <w:lang w:val="sr-Latn-RS"/>
        </w:rPr>
        <w:tab/>
      </w:r>
      <w:r>
        <w:rPr>
          <w:b/>
          <w:bCs/>
          <w:lang w:val="sr-Latn-RS"/>
        </w:rPr>
        <w:tab/>
      </w:r>
      <w:r>
        <w:rPr>
          <w:b/>
          <w:bCs/>
        </w:rPr>
        <w:tab/>
      </w:r>
      <w:r>
        <w:rPr>
          <w:b/>
          <w:bCs/>
        </w:rPr>
        <w:tab/>
      </w:r>
      <w:r w:rsidRPr="0042576F">
        <w:rPr>
          <w:b/>
          <w:bCs/>
        </w:rPr>
        <w:t xml:space="preserve">                                           </w:t>
      </w:r>
      <w:r w:rsidRPr="0042576F">
        <w:rPr>
          <w:b/>
          <w:bCs/>
          <w:lang w:val="sl-SI"/>
        </w:rPr>
        <w:t>OBRAZAC  2.</w:t>
      </w:r>
    </w:p>
    <w:p w:rsidR="00A97D23" w:rsidRDefault="00A97D23" w:rsidP="00A97D23">
      <w:pPr>
        <w:jc w:val="center"/>
        <w:rPr>
          <w:b/>
          <w:bCs/>
          <w:lang w:val="sr-Latn-CS"/>
        </w:rPr>
      </w:pPr>
    </w:p>
    <w:tbl>
      <w:tblP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A97D23" w:rsidTr="008F171E">
        <w:trPr>
          <w:trHeight w:val="1125"/>
        </w:trPr>
        <w:tc>
          <w:tcPr>
            <w:tcW w:w="5070" w:type="dxa"/>
            <w:tcBorders>
              <w:top w:val="single" w:sz="4" w:space="0" w:color="auto"/>
              <w:left w:val="single" w:sz="4" w:space="0" w:color="auto"/>
              <w:bottom w:val="single" w:sz="4" w:space="0" w:color="auto"/>
              <w:right w:val="single" w:sz="4" w:space="0" w:color="auto"/>
            </w:tcBorders>
            <w:vAlign w:val="center"/>
          </w:tcPr>
          <w:p w:rsidR="00A97D23" w:rsidRDefault="00A97D23" w:rsidP="008F171E">
            <w:pPr>
              <w:rPr>
                <w:b/>
                <w:bCs/>
              </w:rPr>
            </w:pPr>
            <w:r>
              <w:t xml:space="preserve">NARUČILAC: </w:t>
            </w:r>
            <w:r>
              <w:rPr>
                <w:b/>
                <w:bCs/>
              </w:rPr>
              <w:t>INSTITUT ZA NEONATOLOGIJU</w:t>
            </w:r>
          </w:p>
          <w:p w:rsidR="00A97D23" w:rsidRDefault="00A97D23" w:rsidP="008F171E">
            <w:r>
              <w:t xml:space="preserve">MESTO: </w:t>
            </w:r>
            <w:r>
              <w:rPr>
                <w:b/>
                <w:bCs/>
              </w:rPr>
              <w:t>BEOGRAD</w:t>
            </w:r>
          </w:p>
          <w:p w:rsidR="00A97D23" w:rsidRDefault="00A97D23" w:rsidP="008F171E">
            <w:pPr>
              <w:rPr>
                <w:b/>
                <w:bCs/>
              </w:rPr>
            </w:pPr>
            <w:r>
              <w:t xml:space="preserve">ADRESA: </w:t>
            </w:r>
            <w:r>
              <w:rPr>
                <w:b/>
                <w:bCs/>
              </w:rPr>
              <w:t>KRALJA MILUTINA 50</w:t>
            </w:r>
          </w:p>
        </w:tc>
      </w:tr>
    </w:tbl>
    <w:p w:rsidR="00A97D23" w:rsidRPr="00C04DAB" w:rsidRDefault="00A97D23" w:rsidP="00A97D23">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A97D23" w:rsidTr="008F171E">
        <w:trPr>
          <w:trHeight w:val="1125"/>
        </w:trPr>
        <w:tc>
          <w:tcPr>
            <w:tcW w:w="5070" w:type="dxa"/>
            <w:tcBorders>
              <w:top w:val="single" w:sz="4" w:space="0" w:color="auto"/>
              <w:left w:val="single" w:sz="4" w:space="0" w:color="auto"/>
              <w:bottom w:val="single" w:sz="4" w:space="0" w:color="auto"/>
              <w:right w:val="single" w:sz="4" w:space="0" w:color="auto"/>
            </w:tcBorders>
            <w:vAlign w:val="center"/>
          </w:tcPr>
          <w:p w:rsidR="00A97D23" w:rsidRDefault="00A97D23" w:rsidP="008F171E">
            <w:pPr>
              <w:rPr>
                <w:b/>
                <w:bCs/>
              </w:rPr>
            </w:pPr>
            <w:r>
              <w:rPr>
                <w:lang w:val="sr-Latn-CS"/>
              </w:rPr>
              <w:t>PONUĐAČ</w:t>
            </w:r>
            <w:r>
              <w:t xml:space="preserve">: </w:t>
            </w:r>
          </w:p>
          <w:p w:rsidR="00A97D23" w:rsidRDefault="00A97D23" w:rsidP="008F171E">
            <w:r>
              <w:t xml:space="preserve">MESTO: </w:t>
            </w:r>
          </w:p>
          <w:p w:rsidR="00A97D23" w:rsidRDefault="00A97D23" w:rsidP="008F171E">
            <w:r>
              <w:t>ADRESA:</w:t>
            </w:r>
          </w:p>
        </w:tc>
      </w:tr>
    </w:tbl>
    <w:p w:rsidR="00A97D23" w:rsidRDefault="00A97D23" w:rsidP="00A97D23">
      <w:pPr>
        <w:ind w:left="4320"/>
        <w:rPr>
          <w:b/>
          <w:sz w:val="28"/>
          <w:szCs w:val="28"/>
          <w:lang w:val="sr-Latn-RS"/>
        </w:rPr>
      </w:pPr>
    </w:p>
    <w:p w:rsidR="00A97D23" w:rsidRDefault="00A97D23" w:rsidP="00A97D23">
      <w:pPr>
        <w:ind w:left="4320"/>
        <w:rPr>
          <w:b/>
          <w:sz w:val="28"/>
          <w:szCs w:val="28"/>
          <w:lang w:val="sr-Latn-RS"/>
        </w:rPr>
      </w:pPr>
      <w:r w:rsidRPr="00F320AF">
        <w:rPr>
          <w:b/>
          <w:sz w:val="28"/>
          <w:szCs w:val="28"/>
        </w:rPr>
        <w:t>OBRAZAC STRUKTURE CENE</w:t>
      </w:r>
    </w:p>
    <w:p w:rsidR="00A97D23" w:rsidRPr="00D9784B" w:rsidRDefault="00A97D23" w:rsidP="00A97D23">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Pr>
          <w:b/>
          <w:bCs/>
          <w:lang w:val="sr-Latn-RS"/>
        </w:rPr>
        <w:t>7</w:t>
      </w:r>
      <w:r>
        <w:rPr>
          <w:b/>
          <w:bCs/>
          <w:lang w:val="sr-Latn-CS"/>
        </w:rPr>
        <w:t>/2019</w:t>
      </w:r>
    </w:p>
    <w:p w:rsidR="00A97D23" w:rsidRPr="00B021EF" w:rsidRDefault="00A97D23" w:rsidP="00A97D23">
      <w:pPr>
        <w:autoSpaceDE w:val="0"/>
        <w:autoSpaceDN w:val="0"/>
        <w:adjustRightInd w:val="0"/>
        <w:jc w:val="center"/>
        <w:rPr>
          <w:rFonts w:eastAsia="Times New Roman"/>
          <w:bCs/>
          <w:noProof/>
          <w:lang w:val="sr-Latn-CS"/>
        </w:rPr>
      </w:pPr>
      <w:r w:rsidRPr="00895CAF">
        <w:rPr>
          <w:rStyle w:val="PageNumber"/>
          <w:sz w:val="22"/>
          <w:szCs w:val="22"/>
          <w:lang w:val="sr-Latn-CS"/>
        </w:rPr>
        <w:t xml:space="preserve">za nabavku </w:t>
      </w:r>
      <w:r w:rsidRPr="00895CAF">
        <w:rPr>
          <w:rFonts w:eastAsia="Times New Roman"/>
          <w:sz w:val="22"/>
          <w:szCs w:val="22"/>
          <w:lang w:val="sr-Latn-CS" w:eastAsia="en-US"/>
        </w:rPr>
        <w:t xml:space="preserve"> </w:t>
      </w:r>
      <w:r w:rsidRPr="00B021EF">
        <w:rPr>
          <w:rStyle w:val="PageNumber"/>
          <w:lang w:val="sr-Latn-CS"/>
        </w:rPr>
        <w:t xml:space="preserve">usluge </w:t>
      </w:r>
      <w:r w:rsidRPr="002D2F81">
        <w:rPr>
          <w:rStyle w:val="PageNumber"/>
          <w:lang w:val="sr-Latn-CS"/>
        </w:rPr>
        <w:t>održavanja informacionog sistema HELIANT, za period od dvanaest meseci</w:t>
      </w:r>
    </w:p>
    <w:p w:rsidR="00A97D23" w:rsidRPr="00437043" w:rsidRDefault="00A97D23" w:rsidP="00A97D23">
      <w:pPr>
        <w:widowControl w:val="0"/>
        <w:autoSpaceDE w:val="0"/>
        <w:autoSpaceDN w:val="0"/>
        <w:adjustRightInd w:val="0"/>
        <w:spacing w:line="271" w:lineRule="exact"/>
        <w:ind w:left="678" w:right="771"/>
        <w:jc w:val="center"/>
        <w:rPr>
          <w:sz w:val="20"/>
          <w:szCs w:val="20"/>
          <w:lang w:val="sr-Latn-RS"/>
        </w:rPr>
      </w:pPr>
      <w:r w:rsidRPr="00437043">
        <w:rPr>
          <w:sz w:val="20"/>
          <w:szCs w:val="20"/>
        </w:rPr>
        <w:t>INSTITUTA ZA NEONATOLOGIJU, BEOGRAD</w:t>
      </w:r>
      <w:r w:rsidRPr="00437043">
        <w:rPr>
          <w:spacing w:val="24"/>
          <w:sz w:val="20"/>
          <w:szCs w:val="20"/>
        </w:rPr>
        <w:t xml:space="preserve"> </w:t>
      </w:r>
    </w:p>
    <w:tbl>
      <w:tblPr>
        <w:tblW w:w="14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648"/>
        <w:gridCol w:w="4138"/>
        <w:gridCol w:w="851"/>
        <w:gridCol w:w="850"/>
        <w:gridCol w:w="992"/>
        <w:gridCol w:w="1099"/>
        <w:gridCol w:w="1870"/>
        <w:gridCol w:w="1870"/>
        <w:gridCol w:w="1760"/>
      </w:tblGrid>
      <w:tr w:rsidR="00A97D23" w:rsidRPr="008D3272" w:rsidTr="008F171E">
        <w:trPr>
          <w:trHeight w:val="726"/>
        </w:trPr>
        <w:tc>
          <w:tcPr>
            <w:tcW w:w="648" w:type="dxa"/>
            <w:tcBorders>
              <w:bottom w:val="single" w:sz="4" w:space="0" w:color="auto"/>
            </w:tcBorders>
            <w:shd w:val="clear" w:color="auto" w:fill="CCCCCC"/>
            <w:vAlign w:val="center"/>
          </w:tcPr>
          <w:p w:rsidR="00A97D23" w:rsidRPr="00653F6C" w:rsidRDefault="00A97D23" w:rsidP="008F171E">
            <w:pPr>
              <w:rPr>
                <w:sz w:val="16"/>
                <w:szCs w:val="16"/>
                <w:lang w:val="sr-Latn-RS"/>
              </w:rPr>
            </w:pPr>
            <w:r w:rsidRPr="00653F6C">
              <w:rPr>
                <w:sz w:val="16"/>
                <w:szCs w:val="16"/>
                <w:lang w:val="sr-Latn-CS"/>
              </w:rPr>
              <w:t>RB</w:t>
            </w:r>
            <w:r w:rsidRPr="00653F6C">
              <w:rPr>
                <w:sz w:val="16"/>
                <w:szCs w:val="16"/>
              </w:rPr>
              <w:t>.</w:t>
            </w:r>
            <w:r w:rsidRPr="00653F6C">
              <w:rPr>
                <w:sz w:val="16"/>
                <w:szCs w:val="16"/>
                <w:lang w:val="sr-Latn-RS"/>
              </w:rPr>
              <w:t xml:space="preserve"> </w:t>
            </w:r>
          </w:p>
        </w:tc>
        <w:tc>
          <w:tcPr>
            <w:tcW w:w="4138" w:type="dxa"/>
            <w:tcBorders>
              <w:bottom w:val="single" w:sz="4" w:space="0" w:color="auto"/>
            </w:tcBorders>
            <w:shd w:val="clear" w:color="auto" w:fill="CCCCCC"/>
            <w:vAlign w:val="center"/>
          </w:tcPr>
          <w:p w:rsidR="00A97D23" w:rsidRPr="00653F6C" w:rsidRDefault="00A97D23" w:rsidP="008F171E">
            <w:pPr>
              <w:jc w:val="center"/>
              <w:rPr>
                <w:sz w:val="16"/>
                <w:szCs w:val="16"/>
              </w:rPr>
            </w:pPr>
            <w:r w:rsidRPr="00653F6C">
              <w:rPr>
                <w:sz w:val="16"/>
                <w:szCs w:val="16"/>
              </w:rPr>
              <w:t>NAZIV DOBRA</w:t>
            </w:r>
          </w:p>
        </w:tc>
        <w:tc>
          <w:tcPr>
            <w:tcW w:w="851" w:type="dxa"/>
            <w:tcBorders>
              <w:bottom w:val="single" w:sz="4" w:space="0" w:color="auto"/>
            </w:tcBorders>
            <w:shd w:val="clear" w:color="auto" w:fill="CCCCCC"/>
            <w:vAlign w:val="center"/>
          </w:tcPr>
          <w:p w:rsidR="00A97D23" w:rsidRPr="008D3272" w:rsidRDefault="00A97D23" w:rsidP="008F171E">
            <w:pPr>
              <w:jc w:val="center"/>
              <w:rPr>
                <w:sz w:val="16"/>
                <w:szCs w:val="16"/>
              </w:rPr>
            </w:pPr>
            <w:r w:rsidRPr="008D3272">
              <w:rPr>
                <w:sz w:val="16"/>
                <w:szCs w:val="16"/>
              </w:rPr>
              <w:t>JED. MERE</w:t>
            </w:r>
          </w:p>
        </w:tc>
        <w:tc>
          <w:tcPr>
            <w:tcW w:w="850" w:type="dxa"/>
            <w:tcBorders>
              <w:bottom w:val="single" w:sz="4" w:space="0" w:color="auto"/>
            </w:tcBorders>
            <w:shd w:val="clear" w:color="auto" w:fill="CCCCCC"/>
            <w:vAlign w:val="center"/>
          </w:tcPr>
          <w:p w:rsidR="00A97D23" w:rsidRPr="008D3272" w:rsidRDefault="00A97D23" w:rsidP="008F171E">
            <w:pPr>
              <w:jc w:val="center"/>
              <w:rPr>
                <w:sz w:val="16"/>
                <w:szCs w:val="16"/>
              </w:rPr>
            </w:pPr>
            <w:r w:rsidRPr="008D3272">
              <w:rPr>
                <w:sz w:val="16"/>
                <w:szCs w:val="16"/>
              </w:rPr>
              <w:t>KOL.</w:t>
            </w:r>
          </w:p>
        </w:tc>
        <w:tc>
          <w:tcPr>
            <w:tcW w:w="992" w:type="dxa"/>
            <w:tcBorders>
              <w:bottom w:val="single" w:sz="4" w:space="0" w:color="auto"/>
            </w:tcBorders>
            <w:shd w:val="clear" w:color="auto" w:fill="CCCCCC"/>
            <w:vAlign w:val="center"/>
          </w:tcPr>
          <w:p w:rsidR="00A97D23" w:rsidRPr="008D3272" w:rsidRDefault="00A97D23" w:rsidP="008F171E">
            <w:pPr>
              <w:jc w:val="center"/>
              <w:rPr>
                <w:sz w:val="16"/>
                <w:szCs w:val="16"/>
              </w:rPr>
            </w:pPr>
            <w:r w:rsidRPr="008D3272">
              <w:rPr>
                <w:sz w:val="16"/>
                <w:szCs w:val="16"/>
              </w:rPr>
              <w:t>STOPA PDV U %</w:t>
            </w:r>
          </w:p>
        </w:tc>
        <w:tc>
          <w:tcPr>
            <w:tcW w:w="1099" w:type="dxa"/>
            <w:tcBorders>
              <w:bottom w:val="single" w:sz="4" w:space="0" w:color="auto"/>
            </w:tcBorders>
            <w:shd w:val="clear" w:color="auto" w:fill="CCCCCC"/>
            <w:vAlign w:val="center"/>
          </w:tcPr>
          <w:p w:rsidR="00A97D23" w:rsidRPr="00AC2074" w:rsidRDefault="00A97D23" w:rsidP="008F171E">
            <w:pPr>
              <w:jc w:val="center"/>
              <w:rPr>
                <w:sz w:val="16"/>
                <w:szCs w:val="16"/>
                <w:lang w:val="sr-Latn-RS"/>
              </w:rPr>
            </w:pPr>
            <w:r w:rsidRPr="008D3272">
              <w:rPr>
                <w:sz w:val="16"/>
                <w:szCs w:val="16"/>
              </w:rPr>
              <w:t>CENA</w:t>
            </w:r>
            <w:r>
              <w:rPr>
                <w:sz w:val="16"/>
                <w:szCs w:val="16"/>
                <w:lang w:val="sr-Latn-RS"/>
              </w:rPr>
              <w:t xml:space="preserve"> BEZ PDV-a PO JEDINICI MERE</w:t>
            </w:r>
          </w:p>
        </w:tc>
        <w:tc>
          <w:tcPr>
            <w:tcW w:w="1870" w:type="dxa"/>
            <w:tcBorders>
              <w:bottom w:val="single" w:sz="4" w:space="0" w:color="auto"/>
            </w:tcBorders>
            <w:shd w:val="clear" w:color="auto" w:fill="CCCCCC"/>
            <w:vAlign w:val="center"/>
          </w:tcPr>
          <w:p w:rsidR="00A97D23" w:rsidRPr="008D3272" w:rsidRDefault="00A97D23" w:rsidP="008F171E">
            <w:pPr>
              <w:jc w:val="center"/>
              <w:rPr>
                <w:sz w:val="16"/>
                <w:szCs w:val="16"/>
              </w:rPr>
            </w:pPr>
            <w:r w:rsidRPr="008D3272">
              <w:rPr>
                <w:sz w:val="16"/>
                <w:szCs w:val="16"/>
              </w:rPr>
              <w:t>CENA</w:t>
            </w:r>
            <w:r>
              <w:rPr>
                <w:sz w:val="16"/>
                <w:szCs w:val="16"/>
                <w:lang w:val="sr-Latn-RS"/>
              </w:rPr>
              <w:t xml:space="preserve"> SA PDV-om PO JEDINICI MERE</w:t>
            </w:r>
          </w:p>
        </w:tc>
        <w:tc>
          <w:tcPr>
            <w:tcW w:w="1870" w:type="dxa"/>
            <w:tcBorders>
              <w:bottom w:val="single" w:sz="4" w:space="0" w:color="auto"/>
            </w:tcBorders>
            <w:shd w:val="clear" w:color="auto" w:fill="CCCCCC"/>
            <w:vAlign w:val="center"/>
          </w:tcPr>
          <w:p w:rsidR="00A97D23" w:rsidRPr="00AC2074" w:rsidRDefault="00A97D23" w:rsidP="008F171E">
            <w:pPr>
              <w:jc w:val="center"/>
              <w:rPr>
                <w:sz w:val="16"/>
                <w:szCs w:val="16"/>
                <w:lang w:val="sr-Latn-RS"/>
              </w:rPr>
            </w:pPr>
            <w:r>
              <w:rPr>
                <w:sz w:val="16"/>
                <w:szCs w:val="16"/>
                <w:lang w:val="sr-Latn-RS"/>
              </w:rPr>
              <w:t>UKUPNA VREDNOST BEZ PDV-a</w:t>
            </w:r>
          </w:p>
        </w:tc>
        <w:tc>
          <w:tcPr>
            <w:tcW w:w="1760" w:type="dxa"/>
            <w:tcBorders>
              <w:bottom w:val="single" w:sz="4" w:space="0" w:color="auto"/>
            </w:tcBorders>
            <w:shd w:val="clear" w:color="auto" w:fill="CCCCCC"/>
            <w:vAlign w:val="center"/>
          </w:tcPr>
          <w:p w:rsidR="00A97D23" w:rsidRPr="008D3272" w:rsidRDefault="00A97D23" w:rsidP="008F171E">
            <w:pPr>
              <w:jc w:val="center"/>
              <w:rPr>
                <w:sz w:val="16"/>
                <w:szCs w:val="16"/>
              </w:rPr>
            </w:pPr>
            <w:r>
              <w:rPr>
                <w:sz w:val="16"/>
                <w:szCs w:val="16"/>
                <w:lang w:val="sr-Latn-RS"/>
              </w:rPr>
              <w:t>UKUPNA VREDNOST SA PDV-om</w:t>
            </w:r>
          </w:p>
        </w:tc>
      </w:tr>
      <w:tr w:rsidR="00A97D23" w:rsidRPr="008D3272" w:rsidTr="008F171E">
        <w:trPr>
          <w:trHeight w:val="430"/>
        </w:trPr>
        <w:tc>
          <w:tcPr>
            <w:tcW w:w="648" w:type="dxa"/>
            <w:shd w:val="clear" w:color="auto" w:fill="auto"/>
            <w:vAlign w:val="center"/>
          </w:tcPr>
          <w:p w:rsidR="00A97D23" w:rsidRPr="00653F6C" w:rsidRDefault="00A97D23" w:rsidP="008F171E">
            <w:pPr>
              <w:jc w:val="center"/>
              <w:rPr>
                <w:sz w:val="20"/>
                <w:lang w:val="sr-Latn-CS"/>
              </w:rPr>
            </w:pPr>
            <w:r w:rsidRPr="00653F6C">
              <w:rPr>
                <w:sz w:val="20"/>
                <w:lang w:val="sr-Latn-CS"/>
              </w:rPr>
              <w:t>1</w:t>
            </w:r>
          </w:p>
        </w:tc>
        <w:tc>
          <w:tcPr>
            <w:tcW w:w="4138" w:type="dxa"/>
            <w:shd w:val="clear" w:color="auto" w:fill="auto"/>
            <w:vAlign w:val="center"/>
          </w:tcPr>
          <w:p w:rsidR="00A97D23" w:rsidRPr="00653F6C" w:rsidRDefault="00A97D23" w:rsidP="008F171E">
            <w:pPr>
              <w:jc w:val="center"/>
              <w:rPr>
                <w:sz w:val="20"/>
                <w:lang w:val="sr-Latn-CS"/>
              </w:rPr>
            </w:pPr>
            <w:r w:rsidRPr="00653F6C">
              <w:rPr>
                <w:sz w:val="20"/>
                <w:lang w:val="sr-Latn-CS"/>
              </w:rPr>
              <w:t>2</w:t>
            </w:r>
          </w:p>
        </w:tc>
        <w:tc>
          <w:tcPr>
            <w:tcW w:w="851" w:type="dxa"/>
            <w:shd w:val="clear" w:color="auto" w:fill="auto"/>
            <w:vAlign w:val="center"/>
          </w:tcPr>
          <w:p w:rsidR="00A97D23" w:rsidRPr="008D3272" w:rsidRDefault="00A97D23" w:rsidP="008F171E">
            <w:pPr>
              <w:jc w:val="center"/>
              <w:rPr>
                <w:sz w:val="20"/>
                <w:lang w:val="sr-Latn-CS"/>
              </w:rPr>
            </w:pPr>
            <w:r w:rsidRPr="008D3272">
              <w:rPr>
                <w:sz w:val="20"/>
                <w:lang w:val="sr-Latn-CS"/>
              </w:rPr>
              <w:t>3</w:t>
            </w:r>
          </w:p>
        </w:tc>
        <w:tc>
          <w:tcPr>
            <w:tcW w:w="850" w:type="dxa"/>
            <w:shd w:val="clear" w:color="auto" w:fill="auto"/>
            <w:vAlign w:val="center"/>
          </w:tcPr>
          <w:p w:rsidR="00A97D23" w:rsidRPr="008D3272" w:rsidRDefault="00A97D23" w:rsidP="008F171E">
            <w:pPr>
              <w:jc w:val="center"/>
              <w:rPr>
                <w:sz w:val="20"/>
              </w:rPr>
            </w:pPr>
            <w:r w:rsidRPr="008D3272">
              <w:rPr>
                <w:sz w:val="20"/>
              </w:rPr>
              <w:t>4</w:t>
            </w:r>
          </w:p>
        </w:tc>
        <w:tc>
          <w:tcPr>
            <w:tcW w:w="992" w:type="dxa"/>
            <w:shd w:val="clear" w:color="auto" w:fill="auto"/>
            <w:vAlign w:val="center"/>
          </w:tcPr>
          <w:p w:rsidR="00A97D23" w:rsidRPr="008D3272" w:rsidRDefault="00A97D23" w:rsidP="008F171E">
            <w:pPr>
              <w:jc w:val="center"/>
              <w:rPr>
                <w:sz w:val="20"/>
              </w:rPr>
            </w:pPr>
            <w:r w:rsidRPr="008D3272">
              <w:rPr>
                <w:sz w:val="20"/>
              </w:rPr>
              <w:t>5</w:t>
            </w:r>
          </w:p>
        </w:tc>
        <w:tc>
          <w:tcPr>
            <w:tcW w:w="1099" w:type="dxa"/>
            <w:shd w:val="clear" w:color="auto" w:fill="auto"/>
            <w:vAlign w:val="center"/>
          </w:tcPr>
          <w:p w:rsidR="00A97D23" w:rsidRPr="008D3272" w:rsidRDefault="00A97D23" w:rsidP="008F171E">
            <w:pPr>
              <w:jc w:val="center"/>
              <w:rPr>
                <w:sz w:val="20"/>
              </w:rPr>
            </w:pPr>
            <w:r w:rsidRPr="008D3272">
              <w:rPr>
                <w:sz w:val="20"/>
              </w:rPr>
              <w:t>6</w:t>
            </w:r>
          </w:p>
        </w:tc>
        <w:tc>
          <w:tcPr>
            <w:tcW w:w="1870" w:type="dxa"/>
            <w:shd w:val="clear" w:color="auto" w:fill="auto"/>
            <w:vAlign w:val="center"/>
          </w:tcPr>
          <w:p w:rsidR="00A97D23" w:rsidRPr="008D3272" w:rsidRDefault="00A97D23" w:rsidP="008F171E">
            <w:pPr>
              <w:jc w:val="center"/>
              <w:rPr>
                <w:sz w:val="20"/>
              </w:rPr>
            </w:pPr>
            <w:r w:rsidRPr="008D3272">
              <w:rPr>
                <w:sz w:val="20"/>
              </w:rPr>
              <w:t>7</w:t>
            </w:r>
          </w:p>
        </w:tc>
        <w:tc>
          <w:tcPr>
            <w:tcW w:w="1870" w:type="dxa"/>
            <w:shd w:val="clear" w:color="auto" w:fill="auto"/>
            <w:vAlign w:val="center"/>
          </w:tcPr>
          <w:p w:rsidR="00A97D23" w:rsidRPr="008D3272" w:rsidRDefault="00A97D23" w:rsidP="008F171E">
            <w:pPr>
              <w:jc w:val="center"/>
              <w:rPr>
                <w:sz w:val="20"/>
              </w:rPr>
            </w:pPr>
            <w:r>
              <w:rPr>
                <w:sz w:val="20"/>
              </w:rPr>
              <w:t>8 (</w:t>
            </w:r>
            <w:r>
              <w:rPr>
                <w:sz w:val="20"/>
                <w:lang w:val="sr-Latn-RS"/>
              </w:rPr>
              <w:t>4x6</w:t>
            </w:r>
            <w:r w:rsidRPr="008D3272">
              <w:rPr>
                <w:sz w:val="20"/>
              </w:rPr>
              <w:t>)</w:t>
            </w:r>
          </w:p>
        </w:tc>
        <w:tc>
          <w:tcPr>
            <w:tcW w:w="1760" w:type="dxa"/>
            <w:shd w:val="clear" w:color="auto" w:fill="auto"/>
            <w:vAlign w:val="center"/>
          </w:tcPr>
          <w:p w:rsidR="00A97D23" w:rsidRPr="00AC2074" w:rsidRDefault="00A97D23" w:rsidP="008F171E">
            <w:pPr>
              <w:jc w:val="center"/>
              <w:rPr>
                <w:sz w:val="20"/>
                <w:lang w:val="sr-Latn-RS"/>
              </w:rPr>
            </w:pPr>
            <w:r w:rsidRPr="008D3272">
              <w:rPr>
                <w:sz w:val="20"/>
              </w:rPr>
              <w:t>9</w:t>
            </w:r>
            <w:r>
              <w:rPr>
                <w:sz w:val="20"/>
                <w:lang w:val="sr-Latn-RS"/>
              </w:rPr>
              <w:t xml:space="preserve"> (4x7)</w:t>
            </w:r>
          </w:p>
        </w:tc>
      </w:tr>
      <w:tr w:rsidR="00A97D23" w:rsidRPr="00A950CA" w:rsidTr="008F171E">
        <w:tblPrEx>
          <w:shd w:val="clear" w:color="auto" w:fill="auto"/>
        </w:tblPrEx>
        <w:trPr>
          <w:trHeight w:val="726"/>
        </w:trPr>
        <w:tc>
          <w:tcPr>
            <w:tcW w:w="648" w:type="dxa"/>
            <w:shd w:val="clear" w:color="auto" w:fill="auto"/>
            <w:vAlign w:val="center"/>
          </w:tcPr>
          <w:p w:rsidR="00A97D23" w:rsidRPr="00653F6C" w:rsidRDefault="00A97D23" w:rsidP="008F171E">
            <w:pPr>
              <w:jc w:val="center"/>
              <w:rPr>
                <w:sz w:val="16"/>
                <w:szCs w:val="16"/>
                <w:lang w:val="sr-Latn-CS"/>
              </w:rPr>
            </w:pPr>
            <w:r>
              <w:rPr>
                <w:sz w:val="16"/>
                <w:szCs w:val="16"/>
                <w:lang w:val="sr-Latn-CS"/>
              </w:rPr>
              <w:t>1</w:t>
            </w:r>
          </w:p>
        </w:tc>
        <w:tc>
          <w:tcPr>
            <w:tcW w:w="4138" w:type="dxa"/>
            <w:shd w:val="clear" w:color="auto" w:fill="auto"/>
            <w:vAlign w:val="center"/>
          </w:tcPr>
          <w:p w:rsidR="00A97D23" w:rsidRPr="00436B6F" w:rsidRDefault="00A97D23" w:rsidP="008F171E">
            <w:pPr>
              <w:widowControl w:val="0"/>
              <w:tabs>
                <w:tab w:val="right" w:pos="9264"/>
              </w:tabs>
              <w:autoSpaceDE w:val="0"/>
              <w:autoSpaceDN w:val="0"/>
              <w:adjustRightInd w:val="0"/>
              <w:rPr>
                <w:bCs/>
                <w:lang w:val="sr-Latn-CS"/>
              </w:rPr>
            </w:pPr>
            <w:r>
              <w:rPr>
                <w:bCs/>
                <w:lang w:val="sr-Latn-CS"/>
              </w:rPr>
              <w:t>U</w:t>
            </w:r>
            <w:r w:rsidRPr="00436B6F">
              <w:rPr>
                <w:bCs/>
                <w:lang w:val="sr-Latn-CS"/>
              </w:rPr>
              <w:t>sluge</w:t>
            </w:r>
          </w:p>
          <w:p w:rsidR="00A97D23" w:rsidRPr="00436B6F" w:rsidRDefault="00A97D23" w:rsidP="008F171E">
            <w:pPr>
              <w:widowControl w:val="0"/>
              <w:tabs>
                <w:tab w:val="right" w:pos="9264"/>
              </w:tabs>
              <w:autoSpaceDE w:val="0"/>
              <w:autoSpaceDN w:val="0"/>
              <w:adjustRightInd w:val="0"/>
              <w:rPr>
                <w:bCs/>
                <w:lang w:val="sr-Latn-CS"/>
              </w:rPr>
            </w:pPr>
            <w:r w:rsidRPr="00436B6F">
              <w:rPr>
                <w:bCs/>
                <w:lang w:val="sr-Latn-CS"/>
              </w:rPr>
              <w:t>održavanja bolničkog informacionog</w:t>
            </w:r>
          </w:p>
          <w:p w:rsidR="00A97D23" w:rsidRPr="00436B6F" w:rsidRDefault="00A97D23" w:rsidP="008F171E">
            <w:pPr>
              <w:widowControl w:val="0"/>
              <w:tabs>
                <w:tab w:val="right" w:pos="9264"/>
              </w:tabs>
              <w:autoSpaceDE w:val="0"/>
              <w:autoSpaceDN w:val="0"/>
              <w:adjustRightInd w:val="0"/>
              <w:rPr>
                <w:bCs/>
                <w:lang w:val="sr-Latn-CS"/>
              </w:rPr>
            </w:pPr>
            <w:r w:rsidRPr="00436B6F">
              <w:rPr>
                <w:bCs/>
                <w:lang w:val="sr-Latn-CS"/>
              </w:rPr>
              <w:t xml:space="preserve">sistema </w:t>
            </w:r>
            <w:r>
              <w:rPr>
                <w:bCs/>
                <w:lang w:val="sr-Latn-CS"/>
              </w:rPr>
              <w:t xml:space="preserve">HELIANT, </w:t>
            </w:r>
            <w:r w:rsidRPr="00436B6F">
              <w:rPr>
                <w:bCs/>
                <w:lang w:val="sr-Latn-CS"/>
              </w:rPr>
              <w:t>po specifikaciji</w:t>
            </w:r>
          </w:p>
          <w:p w:rsidR="00A97D23" w:rsidRPr="00653F6C" w:rsidRDefault="00A97D23" w:rsidP="008F171E">
            <w:pPr>
              <w:widowControl w:val="0"/>
              <w:tabs>
                <w:tab w:val="right" w:pos="9264"/>
              </w:tabs>
              <w:autoSpaceDE w:val="0"/>
              <w:autoSpaceDN w:val="0"/>
              <w:adjustRightInd w:val="0"/>
              <w:rPr>
                <w:bCs/>
                <w:lang w:val="sr-Latn-CS"/>
              </w:rPr>
            </w:pPr>
            <w:r w:rsidRPr="00436B6F">
              <w:rPr>
                <w:bCs/>
                <w:lang w:val="sr-Latn-CS"/>
              </w:rPr>
              <w:t>definisanoj u tehničkoj specifikaciji</w:t>
            </w:r>
          </w:p>
        </w:tc>
        <w:tc>
          <w:tcPr>
            <w:tcW w:w="851" w:type="dxa"/>
            <w:shd w:val="clear" w:color="auto" w:fill="auto"/>
          </w:tcPr>
          <w:p w:rsidR="00A97D23" w:rsidRPr="00AC6193" w:rsidRDefault="00A97D23" w:rsidP="008F171E">
            <w:pPr>
              <w:rPr>
                <w:rFonts w:eastAsia="Times New Roman"/>
                <w:sz w:val="20"/>
                <w:szCs w:val="20"/>
              </w:rPr>
            </w:pPr>
          </w:p>
        </w:tc>
        <w:tc>
          <w:tcPr>
            <w:tcW w:w="850" w:type="dxa"/>
            <w:shd w:val="clear" w:color="auto" w:fill="auto"/>
          </w:tcPr>
          <w:p w:rsidR="00A97D23" w:rsidRDefault="00A97D23" w:rsidP="008F171E">
            <w:pPr>
              <w:spacing w:line="360" w:lineRule="auto"/>
              <w:jc w:val="center"/>
              <w:rPr>
                <w:lang w:val="sl-SI"/>
              </w:rPr>
            </w:pPr>
          </w:p>
        </w:tc>
        <w:tc>
          <w:tcPr>
            <w:tcW w:w="992" w:type="dxa"/>
            <w:shd w:val="clear" w:color="auto" w:fill="auto"/>
            <w:vAlign w:val="center"/>
          </w:tcPr>
          <w:p w:rsidR="00A97D23" w:rsidRPr="00A950CA" w:rsidRDefault="00A97D23" w:rsidP="008F171E">
            <w:pPr>
              <w:jc w:val="center"/>
              <w:rPr>
                <w:sz w:val="16"/>
                <w:szCs w:val="16"/>
              </w:rPr>
            </w:pPr>
          </w:p>
        </w:tc>
        <w:tc>
          <w:tcPr>
            <w:tcW w:w="1099" w:type="dxa"/>
            <w:shd w:val="clear" w:color="auto" w:fill="auto"/>
            <w:vAlign w:val="center"/>
          </w:tcPr>
          <w:p w:rsidR="00A97D23" w:rsidRPr="00A950CA" w:rsidRDefault="00A97D23" w:rsidP="008F171E">
            <w:pPr>
              <w:jc w:val="center"/>
              <w:rPr>
                <w:sz w:val="16"/>
                <w:szCs w:val="16"/>
              </w:rPr>
            </w:pPr>
          </w:p>
        </w:tc>
        <w:tc>
          <w:tcPr>
            <w:tcW w:w="1870" w:type="dxa"/>
            <w:shd w:val="clear" w:color="auto" w:fill="auto"/>
            <w:vAlign w:val="center"/>
          </w:tcPr>
          <w:p w:rsidR="00A97D23" w:rsidRPr="00A950CA" w:rsidRDefault="00A97D23" w:rsidP="008F171E">
            <w:pPr>
              <w:jc w:val="center"/>
              <w:rPr>
                <w:sz w:val="16"/>
                <w:szCs w:val="16"/>
              </w:rPr>
            </w:pPr>
          </w:p>
        </w:tc>
        <w:tc>
          <w:tcPr>
            <w:tcW w:w="1870" w:type="dxa"/>
            <w:shd w:val="clear" w:color="auto" w:fill="auto"/>
            <w:vAlign w:val="center"/>
          </w:tcPr>
          <w:p w:rsidR="00A97D23" w:rsidRPr="00A950CA" w:rsidRDefault="00A97D23" w:rsidP="008F171E">
            <w:pPr>
              <w:jc w:val="center"/>
              <w:rPr>
                <w:sz w:val="16"/>
                <w:szCs w:val="16"/>
              </w:rPr>
            </w:pPr>
          </w:p>
        </w:tc>
        <w:tc>
          <w:tcPr>
            <w:tcW w:w="1760" w:type="dxa"/>
            <w:shd w:val="clear" w:color="auto" w:fill="auto"/>
            <w:vAlign w:val="center"/>
          </w:tcPr>
          <w:p w:rsidR="00A97D23" w:rsidRPr="00A950CA" w:rsidRDefault="00A97D23" w:rsidP="008F171E">
            <w:pPr>
              <w:jc w:val="center"/>
              <w:rPr>
                <w:sz w:val="16"/>
                <w:szCs w:val="16"/>
                <w:lang w:val="sr-Latn-CS"/>
              </w:rPr>
            </w:pPr>
          </w:p>
        </w:tc>
      </w:tr>
    </w:tbl>
    <w:p w:rsidR="00A97D23" w:rsidRPr="006B3364" w:rsidRDefault="00A97D23" w:rsidP="00A97D23">
      <w:pPr>
        <w:widowControl w:val="0"/>
        <w:autoSpaceDE w:val="0"/>
        <w:autoSpaceDN w:val="0"/>
        <w:adjustRightInd w:val="0"/>
        <w:spacing w:before="32"/>
      </w:pPr>
      <w:r w:rsidRPr="006B3364">
        <w:rPr>
          <w:b/>
          <w:bCs/>
        </w:rPr>
        <w:t>Uputstvo</w:t>
      </w:r>
      <w:r w:rsidRPr="006B3364">
        <w:rPr>
          <w:b/>
          <w:bCs/>
          <w:spacing w:val="-5"/>
        </w:rPr>
        <w:t xml:space="preserve"> </w:t>
      </w:r>
      <w:r w:rsidRPr="006B3364">
        <w:rPr>
          <w:b/>
          <w:bCs/>
        </w:rPr>
        <w:t>za popunj</w:t>
      </w:r>
      <w:r w:rsidRPr="006B3364">
        <w:rPr>
          <w:b/>
          <w:bCs/>
          <w:spacing w:val="-6"/>
        </w:rPr>
        <w:t>a</w:t>
      </w:r>
      <w:r w:rsidRPr="006B3364">
        <w:rPr>
          <w:b/>
          <w:bCs/>
        </w:rPr>
        <w:t>vanje obrasca s</w:t>
      </w:r>
      <w:r w:rsidRPr="006B3364">
        <w:rPr>
          <w:b/>
          <w:bCs/>
          <w:spacing w:val="-5"/>
        </w:rPr>
        <w:t>t</w:t>
      </w:r>
      <w:r w:rsidRPr="006B3364">
        <w:rPr>
          <w:b/>
          <w:bCs/>
        </w:rPr>
        <w:t>rukture ce</w:t>
      </w:r>
      <w:r w:rsidRPr="006B3364">
        <w:rPr>
          <w:b/>
          <w:bCs/>
          <w:spacing w:val="-5"/>
        </w:rPr>
        <w:t>n</w:t>
      </w:r>
      <w:r w:rsidRPr="006B3364">
        <w:rPr>
          <w:b/>
          <w:bCs/>
        </w:rPr>
        <w:t>e:</w:t>
      </w:r>
    </w:p>
    <w:p w:rsidR="00A97D23" w:rsidRDefault="00A97D23" w:rsidP="00A97D23">
      <w:pPr>
        <w:widowControl w:val="0"/>
        <w:autoSpaceDE w:val="0"/>
        <w:autoSpaceDN w:val="0"/>
        <w:adjustRightInd w:val="0"/>
        <w:spacing w:line="247" w:lineRule="exact"/>
        <w:rPr>
          <w:iCs/>
          <w:lang w:val="en-US"/>
        </w:rPr>
      </w:pPr>
      <w:r w:rsidRPr="006B3364">
        <w:rPr>
          <w:iCs/>
        </w:rPr>
        <w:t>U</w:t>
      </w:r>
      <w:r w:rsidRPr="006B3364">
        <w:rPr>
          <w:iCs/>
          <w:spacing w:val="-5"/>
        </w:rPr>
        <w:t xml:space="preserve"> </w:t>
      </w:r>
      <w:r w:rsidRPr="006B3364">
        <w:rPr>
          <w:iCs/>
        </w:rPr>
        <w:t>svako od odgovar</w:t>
      </w:r>
      <w:r w:rsidRPr="006B3364">
        <w:rPr>
          <w:iCs/>
          <w:spacing w:val="-6"/>
        </w:rPr>
        <w:t>a</w:t>
      </w:r>
      <w:r w:rsidRPr="006B3364">
        <w:rPr>
          <w:iCs/>
        </w:rPr>
        <w:t xml:space="preserve">jućih polja </w:t>
      </w:r>
      <w:r w:rsidRPr="006B3364">
        <w:rPr>
          <w:iCs/>
          <w:spacing w:val="-5"/>
        </w:rPr>
        <w:t>t</w:t>
      </w:r>
      <w:r w:rsidRPr="006B3364">
        <w:rPr>
          <w:iCs/>
        </w:rPr>
        <w:t>abele, upisati t</w:t>
      </w:r>
      <w:r w:rsidRPr="006B3364">
        <w:rPr>
          <w:iCs/>
          <w:spacing w:val="-6"/>
        </w:rPr>
        <w:t>r</w:t>
      </w:r>
      <w:r>
        <w:rPr>
          <w:iCs/>
        </w:rPr>
        <w:t>aženi podata</w:t>
      </w:r>
      <w:r>
        <w:rPr>
          <w:iCs/>
          <w:lang w:val="en-US"/>
        </w:rPr>
        <w:t>k</w:t>
      </w:r>
    </w:p>
    <w:p w:rsidR="00A97D23" w:rsidRPr="003641C5" w:rsidRDefault="00A97D23" w:rsidP="00A97D23">
      <w:pPr>
        <w:widowControl w:val="0"/>
        <w:autoSpaceDE w:val="0"/>
        <w:autoSpaceDN w:val="0"/>
        <w:adjustRightInd w:val="0"/>
        <w:spacing w:line="247" w:lineRule="exact"/>
        <w:ind w:left="6480"/>
        <w:rPr>
          <w:iCs/>
        </w:rPr>
      </w:pPr>
      <w:r w:rsidRPr="008D76EC">
        <w:rPr>
          <w:b/>
          <w:sz w:val="22"/>
          <w:szCs w:val="22"/>
          <w:lang w:val="sr-Latn-CS"/>
        </w:rPr>
        <w:t xml:space="preserve"> M.P.</w:t>
      </w:r>
      <w:r w:rsidRPr="008D76EC">
        <w:rPr>
          <w:b/>
          <w:sz w:val="22"/>
          <w:szCs w:val="22"/>
        </w:rPr>
        <w:t xml:space="preserve">                 </w:t>
      </w:r>
      <w:r w:rsidRPr="008D76EC">
        <w:rPr>
          <w:b/>
          <w:sz w:val="22"/>
          <w:szCs w:val="22"/>
          <w:lang w:val="sr-Latn-RS"/>
        </w:rPr>
        <w:t xml:space="preserve">            </w:t>
      </w:r>
    </w:p>
    <w:p w:rsidR="00A97D23" w:rsidRPr="008D76EC" w:rsidRDefault="00A97D23" w:rsidP="00A97D23">
      <w:pPr>
        <w:ind w:left="720" w:firstLine="720"/>
        <w:jc w:val="center"/>
        <w:rPr>
          <w:b/>
          <w:sz w:val="22"/>
          <w:szCs w:val="22"/>
          <w:lang w:val="sr-Latn-CS"/>
        </w:rPr>
      </w:pPr>
      <w:r w:rsidRPr="008D76EC">
        <w:rPr>
          <w:b/>
          <w:sz w:val="22"/>
          <w:szCs w:val="22"/>
          <w:lang w:val="sr-Latn-CS"/>
        </w:rPr>
        <w:t xml:space="preserve"> </w:t>
      </w:r>
      <w:r w:rsidRPr="008D76EC">
        <w:rPr>
          <w:b/>
          <w:sz w:val="22"/>
          <w:szCs w:val="22"/>
          <w:lang w:val="sr-Latn-CS"/>
        </w:rPr>
        <w:tab/>
      </w:r>
      <w:r w:rsidRPr="008D76EC">
        <w:rPr>
          <w:b/>
          <w:sz w:val="22"/>
          <w:szCs w:val="22"/>
          <w:lang w:val="sr-Latn-CS"/>
        </w:rPr>
        <w:tab/>
      </w:r>
      <w:r w:rsidRPr="008D76EC">
        <w:rPr>
          <w:b/>
          <w:sz w:val="22"/>
          <w:szCs w:val="22"/>
          <w:lang w:val="sr-Latn-CS"/>
        </w:rPr>
        <w:tab/>
      </w:r>
      <w:r w:rsidRPr="008D76EC">
        <w:rPr>
          <w:b/>
          <w:sz w:val="22"/>
          <w:szCs w:val="22"/>
          <w:lang w:val="sr-Latn-CS"/>
        </w:rPr>
        <w:tab/>
      </w:r>
      <w:r>
        <w:rPr>
          <w:b/>
          <w:sz w:val="22"/>
          <w:szCs w:val="22"/>
          <w:lang w:val="sr-Latn-CS"/>
        </w:rPr>
        <w:tab/>
      </w:r>
      <w:r>
        <w:rPr>
          <w:b/>
          <w:sz w:val="22"/>
          <w:szCs w:val="22"/>
          <w:lang w:val="sr-Latn-CS"/>
        </w:rPr>
        <w:tab/>
      </w:r>
      <w:r>
        <w:rPr>
          <w:b/>
          <w:sz w:val="22"/>
          <w:szCs w:val="22"/>
          <w:lang w:val="sr-Latn-CS"/>
        </w:rPr>
        <w:tab/>
      </w:r>
      <w:r>
        <w:rPr>
          <w:b/>
          <w:sz w:val="22"/>
          <w:szCs w:val="22"/>
          <w:lang w:val="sr-Latn-CS"/>
        </w:rPr>
        <w:tab/>
      </w:r>
      <w:r>
        <w:rPr>
          <w:b/>
          <w:sz w:val="22"/>
          <w:szCs w:val="22"/>
          <w:lang w:val="sr-Latn-CS"/>
        </w:rPr>
        <w:tab/>
      </w:r>
      <w:r>
        <w:rPr>
          <w:b/>
          <w:sz w:val="22"/>
          <w:szCs w:val="22"/>
          <w:lang w:val="sr-Latn-CS"/>
        </w:rPr>
        <w:tab/>
      </w:r>
      <w:r w:rsidRPr="008D76EC">
        <w:rPr>
          <w:b/>
          <w:sz w:val="22"/>
          <w:szCs w:val="22"/>
          <w:lang w:val="sr-Latn-CS"/>
        </w:rPr>
        <w:t xml:space="preserve">________________________        </w:t>
      </w:r>
    </w:p>
    <w:p w:rsidR="00A97D23" w:rsidRPr="008D76EC" w:rsidRDefault="00A97D23" w:rsidP="00A97D23">
      <w:pPr>
        <w:ind w:left="7920" w:firstLine="720"/>
        <w:jc w:val="center"/>
        <w:rPr>
          <w:b/>
          <w:sz w:val="22"/>
          <w:szCs w:val="22"/>
          <w:lang w:val="sr-Latn-CS"/>
        </w:rPr>
        <w:sectPr w:rsidR="00A97D23" w:rsidRPr="008D76EC">
          <w:footerReference w:type="default" r:id="rId14"/>
          <w:pgSz w:w="16838" w:h="11906" w:orient="landscape"/>
          <w:pgMar w:top="284" w:right="1418" w:bottom="284" w:left="1701" w:header="709" w:footer="709" w:gutter="0"/>
          <w:cols w:space="708"/>
        </w:sectPr>
      </w:pPr>
      <w:r w:rsidRPr="008D76EC">
        <w:rPr>
          <w:sz w:val="22"/>
          <w:szCs w:val="22"/>
          <w:lang w:val="sr-Latn-CS"/>
        </w:rPr>
        <w:t>(potpis ovlašćenog lica</w:t>
      </w:r>
      <w:r>
        <w:rPr>
          <w:sz w:val="22"/>
          <w:szCs w:val="22"/>
          <w:lang w:val="sr-Latn-CS"/>
        </w:rPr>
        <w:t>)</w:t>
      </w:r>
    </w:p>
    <w:p w:rsidR="00A97D23" w:rsidRDefault="00A97D23" w:rsidP="00A97D23">
      <w:pPr>
        <w:rPr>
          <w:lang w:val="sl-SI"/>
        </w:rPr>
      </w:pPr>
    </w:p>
    <w:p w:rsidR="00A97D23" w:rsidRDefault="00A97D23" w:rsidP="00A97D23">
      <w:pPr>
        <w:rPr>
          <w:lang w:val="sl-SI"/>
        </w:rPr>
      </w:pPr>
    </w:p>
    <w:p w:rsidR="00A97D23" w:rsidRDefault="00A97D23" w:rsidP="00A97D23">
      <w:pPr>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b/>
          <w:bCs/>
          <w:lang w:val="sl-SI"/>
        </w:rPr>
        <w:t>OBRAZAC  3</w:t>
      </w:r>
    </w:p>
    <w:p w:rsidR="00A97D23" w:rsidRDefault="00A97D23" w:rsidP="00A97D23">
      <w:pPr>
        <w:jc w:val="both"/>
        <w:rPr>
          <w:lang w:val="sl-SI"/>
        </w:rPr>
      </w:pPr>
      <w:r>
        <w:rPr>
          <w:lang w:val="sl-SI"/>
        </w:rPr>
        <w:t>-----------------------------------------------</w:t>
      </w:r>
    </w:p>
    <w:p w:rsidR="00A97D23" w:rsidRDefault="00A97D23" w:rsidP="00A97D23">
      <w:pPr>
        <w:ind w:firstLine="708"/>
        <w:jc w:val="both"/>
      </w:pPr>
      <w:r>
        <w:t xml:space="preserve">  (Naziv ponuđača)</w:t>
      </w:r>
    </w:p>
    <w:p w:rsidR="00A97D23" w:rsidRDefault="00A97D23" w:rsidP="00A97D23">
      <w:pPr>
        <w:jc w:val="both"/>
      </w:pPr>
      <w:r>
        <w:t>Br:__________________________</w:t>
      </w:r>
    </w:p>
    <w:p w:rsidR="00A97D23" w:rsidRDefault="00A97D23" w:rsidP="00A97D23">
      <w:pPr>
        <w:jc w:val="both"/>
      </w:pPr>
      <w:r>
        <w:t>Datum:_______________________</w:t>
      </w:r>
    </w:p>
    <w:p w:rsidR="00A97D23" w:rsidRDefault="00A97D23" w:rsidP="00A97D23">
      <w:pPr>
        <w:rPr>
          <w:b/>
          <w:bCs/>
          <w:i/>
          <w:iCs/>
          <w:lang w:val="sr-Latn-CS"/>
        </w:rPr>
      </w:pPr>
      <w:r>
        <w:rPr>
          <w:b/>
          <w:bCs/>
          <w:i/>
          <w:iCs/>
          <w:lang w:val="sr-Latn-CS"/>
        </w:rPr>
        <w:t xml:space="preserve"> </w:t>
      </w:r>
    </w:p>
    <w:p w:rsidR="00A97D23" w:rsidRPr="00E7553A" w:rsidRDefault="00A97D23" w:rsidP="00A97D23">
      <w:pPr>
        <w:widowControl w:val="0"/>
        <w:autoSpaceDE w:val="0"/>
        <w:autoSpaceDN w:val="0"/>
        <w:adjustRightInd w:val="0"/>
        <w:jc w:val="center"/>
        <w:rPr>
          <w:lang w:val="sr-Latn-CS"/>
        </w:rPr>
      </w:pPr>
      <w:r w:rsidRPr="00E7553A">
        <w:rPr>
          <w:b/>
          <w:bCs/>
        </w:rPr>
        <w:t xml:space="preserve">JAVNA NABAVKA MALE VREDNOSTI BROJ:  </w:t>
      </w:r>
      <w:r>
        <w:rPr>
          <w:b/>
          <w:bCs/>
          <w:lang w:val="sr-Latn-RS"/>
        </w:rPr>
        <w:t>7</w:t>
      </w:r>
      <w:r w:rsidRPr="00E7553A">
        <w:rPr>
          <w:b/>
          <w:bCs/>
          <w:lang w:val="sr-Latn-CS"/>
        </w:rPr>
        <w:t>/201</w:t>
      </w:r>
      <w:r>
        <w:rPr>
          <w:b/>
          <w:bCs/>
          <w:lang w:val="sr-Latn-CS"/>
        </w:rPr>
        <w:t>9</w:t>
      </w:r>
    </w:p>
    <w:p w:rsidR="00A97D23" w:rsidRPr="002D2F81" w:rsidRDefault="00A97D23" w:rsidP="00A97D23">
      <w:pPr>
        <w:jc w:val="center"/>
        <w:rPr>
          <w:rFonts w:eastAsia="Times New Roman"/>
          <w:lang w:val="sl-SI"/>
        </w:rPr>
      </w:pPr>
      <w:r w:rsidRPr="00E7553A">
        <w:rPr>
          <w:rFonts w:eastAsia="Times New Roman"/>
          <w:lang w:val="sr-Latn-CS" w:eastAsia="en-US"/>
        </w:rPr>
        <w:t>za nabavku</w:t>
      </w:r>
      <w:r w:rsidRPr="00E7553A">
        <w:rPr>
          <w:rFonts w:eastAsia="Times New Roman"/>
          <w:b/>
          <w:lang w:val="sr-Latn-CS" w:eastAsia="en-US"/>
        </w:rPr>
        <w:t xml:space="preserve"> </w:t>
      </w:r>
      <w:r w:rsidRPr="002D2F81">
        <w:rPr>
          <w:rFonts w:eastAsia="Times New Roman"/>
          <w:lang w:val="sr-Latn-CS" w:eastAsia="en-US"/>
        </w:rPr>
        <w:t>usluge</w:t>
      </w:r>
      <w:r w:rsidRPr="002D2F81">
        <w:t xml:space="preserve"> </w:t>
      </w:r>
      <w:r w:rsidRPr="002D2F81">
        <w:rPr>
          <w:rFonts w:eastAsia="Times New Roman"/>
          <w:lang w:val="sr-Latn-CS" w:eastAsia="en-US"/>
        </w:rPr>
        <w:t>održavanja informacionog sistema HELIANT, za period od dvanaest meseci</w:t>
      </w:r>
    </w:p>
    <w:p w:rsidR="00A97D23" w:rsidRPr="009A0CB0" w:rsidRDefault="00A97D23" w:rsidP="00A97D23">
      <w:pPr>
        <w:tabs>
          <w:tab w:val="left" w:pos="1140"/>
          <w:tab w:val="center" w:pos="4819"/>
        </w:tabs>
        <w:jc w:val="center"/>
        <w:rPr>
          <w:rFonts w:eastAsia="Times New Roman"/>
          <w:b/>
          <w:sz w:val="22"/>
          <w:szCs w:val="22"/>
          <w:lang w:val="sr-Latn-CS" w:eastAsia="en-US"/>
        </w:rPr>
      </w:pPr>
    </w:p>
    <w:p w:rsidR="00A97D23" w:rsidRPr="009A0CB0" w:rsidRDefault="00A97D23" w:rsidP="00A97D23">
      <w:pPr>
        <w:rPr>
          <w:sz w:val="22"/>
          <w:szCs w:val="22"/>
          <w:lang w:val="sr-Latn-RS"/>
        </w:rPr>
      </w:pPr>
      <w:r w:rsidRPr="009A0CB0">
        <w:rPr>
          <w:sz w:val="22"/>
          <w:szCs w:val="22"/>
          <w:lang w:val="sr-Latn-RS"/>
        </w:rPr>
        <w:t xml:space="preserve">                                   </w:t>
      </w:r>
      <w:r>
        <w:rPr>
          <w:sz w:val="22"/>
          <w:szCs w:val="22"/>
          <w:lang w:val="sr-Latn-RS"/>
        </w:rPr>
        <w:t xml:space="preserve">       </w:t>
      </w:r>
      <w:r w:rsidRPr="009A0CB0">
        <w:rPr>
          <w:sz w:val="22"/>
          <w:szCs w:val="22"/>
        </w:rPr>
        <w:t>INSTITUTA ZA NEONATOLOGIJU, BEOGRAD</w:t>
      </w:r>
    </w:p>
    <w:p w:rsidR="00A97D23" w:rsidRPr="009A0CB0" w:rsidRDefault="00A97D23" w:rsidP="00A97D23">
      <w:pPr>
        <w:rPr>
          <w:b/>
          <w:bCs/>
          <w:sz w:val="22"/>
          <w:szCs w:val="22"/>
          <w:lang w:val="sr-Latn-RS"/>
        </w:rPr>
      </w:pPr>
    </w:p>
    <w:p w:rsidR="00A97D23" w:rsidRPr="00AD77DF" w:rsidRDefault="00A97D23" w:rsidP="00A97D23">
      <w:pPr>
        <w:pStyle w:val="Default"/>
        <w:jc w:val="center"/>
        <w:rPr>
          <w:color w:val="auto"/>
          <w:sz w:val="28"/>
          <w:szCs w:val="28"/>
        </w:rPr>
      </w:pPr>
      <w:r>
        <w:rPr>
          <w:b/>
          <w:bCs/>
          <w:color w:val="auto"/>
          <w:sz w:val="28"/>
          <w:szCs w:val="28"/>
        </w:rPr>
        <w:t>I Z J A V A</w:t>
      </w:r>
    </w:p>
    <w:p w:rsidR="00A97D23" w:rsidRDefault="00A97D23" w:rsidP="00A97D23">
      <w:pPr>
        <w:pStyle w:val="Default"/>
        <w:rPr>
          <w:color w:val="auto"/>
          <w:sz w:val="23"/>
          <w:szCs w:val="23"/>
        </w:rPr>
      </w:pPr>
      <w:r>
        <w:rPr>
          <w:color w:val="auto"/>
          <w:sz w:val="23"/>
          <w:szCs w:val="23"/>
        </w:rPr>
        <w:t xml:space="preserve">Ponuđač ___________________________________________________________________________ </w:t>
      </w:r>
    </w:p>
    <w:p w:rsidR="00A97D23" w:rsidRDefault="00A97D23" w:rsidP="00A97D23">
      <w:pPr>
        <w:pStyle w:val="Default"/>
        <w:ind w:left="720" w:firstLine="720"/>
        <w:rPr>
          <w:color w:val="auto"/>
          <w:sz w:val="18"/>
          <w:szCs w:val="18"/>
        </w:rPr>
      </w:pPr>
      <w:r>
        <w:rPr>
          <w:color w:val="auto"/>
          <w:sz w:val="18"/>
          <w:szCs w:val="18"/>
        </w:rPr>
        <w:t xml:space="preserve">(navesti ime ponuđača) </w:t>
      </w:r>
    </w:p>
    <w:p w:rsidR="00A97D23" w:rsidRDefault="00A97D23" w:rsidP="00A97D23">
      <w:pPr>
        <w:pStyle w:val="Default"/>
        <w:rPr>
          <w:color w:val="auto"/>
          <w:sz w:val="18"/>
          <w:szCs w:val="18"/>
        </w:rPr>
      </w:pPr>
    </w:p>
    <w:p w:rsidR="00A97D23" w:rsidRDefault="00A97D23" w:rsidP="00A97D23">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A97D23" w:rsidRDefault="00A97D23" w:rsidP="00A97D23">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A97D23" w:rsidRDefault="00A97D23" w:rsidP="00A97D23">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A97D23" w:rsidRDefault="00A97D23" w:rsidP="00A97D23">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A97D23" w:rsidRDefault="00A97D23" w:rsidP="00A97D23">
      <w:pPr>
        <w:pStyle w:val="Default"/>
        <w:jc w:val="both"/>
        <w:rPr>
          <w:color w:val="auto"/>
          <w:sz w:val="22"/>
          <w:szCs w:val="22"/>
        </w:rPr>
      </w:pP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A97D23" w:rsidRDefault="00A97D23" w:rsidP="00A97D23">
      <w:pPr>
        <w:pStyle w:val="Default"/>
        <w:jc w:val="both"/>
        <w:rPr>
          <w:color w:val="auto"/>
          <w:sz w:val="22"/>
          <w:szCs w:val="22"/>
        </w:rPr>
      </w:pPr>
    </w:p>
    <w:p w:rsidR="00A97D23" w:rsidRPr="009A0CB0" w:rsidRDefault="00A97D23" w:rsidP="00A97D23">
      <w:pPr>
        <w:pStyle w:val="Default"/>
        <w:jc w:val="both"/>
        <w:rPr>
          <w:color w:val="auto"/>
          <w:sz w:val="22"/>
          <w:szCs w:val="22"/>
        </w:rPr>
      </w:pPr>
    </w:p>
    <w:p w:rsidR="00A97D23" w:rsidRDefault="00A97D23" w:rsidP="00A97D23">
      <w:pPr>
        <w:ind w:left="4248"/>
        <w:rPr>
          <w:b/>
          <w:bCs/>
          <w:lang w:val="sl-SI"/>
        </w:rPr>
      </w:pPr>
      <w:r>
        <w:rPr>
          <w:b/>
          <w:bCs/>
          <w:lang w:val="sl-SI"/>
        </w:rPr>
        <w:t>MP _______________________________________</w:t>
      </w:r>
    </w:p>
    <w:p w:rsidR="00A97D23" w:rsidRDefault="00A97D23" w:rsidP="00A97D23">
      <w:pPr>
        <w:rPr>
          <w:b/>
          <w:bCs/>
          <w:lang w:val="sl-SI"/>
        </w:rPr>
      </w:pPr>
    </w:p>
    <w:p w:rsidR="00A97D23" w:rsidRDefault="00A97D23" w:rsidP="00A97D23">
      <w:pPr>
        <w:ind w:left="5040"/>
        <w:rPr>
          <w:lang w:val="sr-Latn-RS"/>
        </w:rPr>
      </w:pPr>
      <w:r w:rsidRPr="009B1FE2">
        <w:t>(pe</w:t>
      </w:r>
      <w:r>
        <w:t>č</w:t>
      </w:r>
      <w:r w:rsidRPr="009B1FE2">
        <w:t>at i potpis ovlašćenog lica</w:t>
      </w:r>
      <w:r>
        <w:rPr>
          <w:lang w:val="sr-Latn-RS"/>
        </w:rPr>
        <w:t>)</w:t>
      </w:r>
    </w:p>
    <w:p w:rsidR="00A97D23" w:rsidRDefault="00A97D23" w:rsidP="00A97D23">
      <w:pPr>
        <w:ind w:left="5040"/>
        <w:rPr>
          <w:lang w:val="sr-Latn-RS"/>
        </w:rPr>
      </w:pPr>
    </w:p>
    <w:p w:rsidR="00A97D23" w:rsidRDefault="00A97D23" w:rsidP="00A97D23">
      <w:pPr>
        <w:rPr>
          <w:lang w:val="sr-Latn-CS"/>
        </w:rPr>
      </w:pPr>
    </w:p>
    <w:p w:rsidR="00A97D23" w:rsidRPr="00E51356" w:rsidRDefault="00A97D23" w:rsidP="00A97D23">
      <w:pPr>
        <w:rPr>
          <w:lang w:val="sr-Latn-CS"/>
        </w:rPr>
      </w:pPr>
    </w:p>
    <w:p w:rsidR="00A97D23" w:rsidRPr="00177858" w:rsidRDefault="00A97D23" w:rsidP="00A97D23">
      <w:pPr>
        <w:jc w:val="both"/>
        <w:rPr>
          <w:sz w:val="26"/>
          <w:szCs w:val="26"/>
          <w:lang w:val="sl-SI"/>
        </w:rPr>
      </w:pP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b/>
          <w:bCs/>
          <w:lang w:val="sl-SI"/>
        </w:rPr>
        <w:t>OBRAZAC  4</w:t>
      </w:r>
      <w:r w:rsidRPr="0042576F">
        <w:rPr>
          <w:b/>
          <w:bCs/>
          <w:lang w:val="sl-SI"/>
        </w:rPr>
        <w:t>.</w:t>
      </w:r>
    </w:p>
    <w:p w:rsidR="00A97D23" w:rsidRDefault="00A97D23" w:rsidP="00A97D23">
      <w:pPr>
        <w:jc w:val="both"/>
        <w:rPr>
          <w:sz w:val="28"/>
        </w:rPr>
      </w:pPr>
      <w:r>
        <w:rPr>
          <w:sz w:val="28"/>
        </w:rPr>
        <w:t>____________________________</w:t>
      </w:r>
    </w:p>
    <w:p w:rsidR="00A97D23" w:rsidRDefault="00A97D23" w:rsidP="00A97D23">
      <w:pPr>
        <w:ind w:firstLine="720"/>
        <w:jc w:val="both"/>
        <w:rPr>
          <w:sz w:val="22"/>
        </w:rPr>
      </w:pPr>
      <w:r>
        <w:rPr>
          <w:sz w:val="22"/>
          <w:lang w:val="sl-SI"/>
        </w:rPr>
        <w:t xml:space="preserve"> </w:t>
      </w:r>
      <w:r>
        <w:rPr>
          <w:sz w:val="22"/>
        </w:rPr>
        <w:t xml:space="preserve">      (Naziv ponu</w:t>
      </w:r>
      <w:r>
        <w:rPr>
          <w:sz w:val="22"/>
          <w:lang w:val="sl-SI"/>
        </w:rPr>
        <w:t>đ</w:t>
      </w:r>
      <w:r>
        <w:rPr>
          <w:sz w:val="22"/>
        </w:rPr>
        <w:t>ača)</w:t>
      </w:r>
    </w:p>
    <w:p w:rsidR="00A97D23" w:rsidRDefault="00A97D23" w:rsidP="00A97D23">
      <w:pPr>
        <w:jc w:val="both"/>
        <w:rPr>
          <w:sz w:val="28"/>
        </w:rPr>
      </w:pPr>
      <w:r>
        <w:rPr>
          <w:sz w:val="22"/>
        </w:rPr>
        <w:t>Br:</w:t>
      </w:r>
      <w:r>
        <w:rPr>
          <w:sz w:val="28"/>
        </w:rPr>
        <w:t>__________________________</w:t>
      </w:r>
    </w:p>
    <w:p w:rsidR="00A97D23" w:rsidRDefault="00A97D23" w:rsidP="00A97D23">
      <w:pPr>
        <w:jc w:val="both"/>
        <w:rPr>
          <w:sz w:val="28"/>
          <w:lang w:val="sl-SI"/>
        </w:rPr>
      </w:pPr>
      <w:r>
        <w:rPr>
          <w:sz w:val="22"/>
        </w:rPr>
        <w:t>Datum:</w:t>
      </w:r>
      <w:r>
        <w:rPr>
          <w:sz w:val="28"/>
        </w:rPr>
        <w:t>_______________________</w:t>
      </w:r>
      <w:r>
        <w:rPr>
          <w:sz w:val="28"/>
          <w:lang w:val="sl-SI"/>
        </w:rPr>
        <w:t>_</w:t>
      </w:r>
    </w:p>
    <w:p w:rsidR="00A97D23" w:rsidRPr="003B60F4" w:rsidRDefault="00A97D23" w:rsidP="00A97D23">
      <w:pPr>
        <w:jc w:val="both"/>
        <w:rPr>
          <w:color w:val="FF0000"/>
          <w:lang w:val="sr-Latn-RS"/>
        </w:rPr>
      </w:pPr>
      <w:r w:rsidRPr="00A97D23">
        <w:rPr>
          <w:b/>
          <w:color w:val="FF0000"/>
          <w14:shadow w14:blurRad="50800" w14:dist="38100" w14:dir="2700000" w14:sx="100000" w14:sy="100000" w14:kx="0" w14:ky="0" w14:algn="tl">
            <w14:srgbClr w14:val="000000">
              <w14:alpha w14:val="60000"/>
            </w14:srgbClr>
          </w14:shadow>
        </w:rPr>
        <w:t xml:space="preserve"> </w:t>
      </w:r>
    </w:p>
    <w:p w:rsidR="00A97D23" w:rsidRPr="00E7553A" w:rsidRDefault="00A97D23" w:rsidP="00A97D23">
      <w:pPr>
        <w:widowControl w:val="0"/>
        <w:autoSpaceDE w:val="0"/>
        <w:autoSpaceDN w:val="0"/>
        <w:adjustRightInd w:val="0"/>
        <w:jc w:val="center"/>
        <w:rPr>
          <w:lang w:val="sr-Latn-CS"/>
        </w:rPr>
      </w:pPr>
      <w:r w:rsidRPr="00E7553A">
        <w:rPr>
          <w:b/>
          <w:bCs/>
        </w:rPr>
        <w:t xml:space="preserve">JAVNA NABAVKA MALE VREDNOSTI BROJ:  </w:t>
      </w:r>
      <w:r>
        <w:rPr>
          <w:b/>
          <w:bCs/>
          <w:lang w:val="sr-Latn-RS"/>
        </w:rPr>
        <w:t>7</w:t>
      </w:r>
      <w:r w:rsidRPr="00E7553A">
        <w:rPr>
          <w:b/>
          <w:bCs/>
          <w:lang w:val="sr-Latn-CS"/>
        </w:rPr>
        <w:t>/201</w:t>
      </w:r>
      <w:r>
        <w:rPr>
          <w:b/>
          <w:bCs/>
          <w:lang w:val="sr-Latn-CS"/>
        </w:rPr>
        <w:t>9</w:t>
      </w:r>
    </w:p>
    <w:p w:rsidR="00A97D23" w:rsidRPr="00E7553A" w:rsidRDefault="00A97D23" w:rsidP="00A97D23">
      <w:pPr>
        <w:jc w:val="center"/>
        <w:rPr>
          <w:rFonts w:eastAsia="Times New Roman"/>
          <w:lang w:val="sl-SI"/>
        </w:rPr>
      </w:pPr>
      <w:r w:rsidRPr="00E7553A">
        <w:rPr>
          <w:rFonts w:eastAsia="Times New Roman"/>
          <w:lang w:val="sr-Latn-CS" w:eastAsia="en-US"/>
        </w:rPr>
        <w:t>za nabavku</w:t>
      </w:r>
      <w:r w:rsidRPr="00E7553A">
        <w:rPr>
          <w:rFonts w:eastAsia="Times New Roman"/>
          <w:b/>
          <w:lang w:val="sr-Latn-CS" w:eastAsia="en-US"/>
        </w:rPr>
        <w:t xml:space="preserve"> </w:t>
      </w:r>
      <w:r w:rsidRPr="00E7553A">
        <w:rPr>
          <w:rFonts w:eastAsia="Times New Roman"/>
          <w:lang w:val="sr-Latn-CS" w:eastAsia="en-US"/>
        </w:rPr>
        <w:t xml:space="preserve">usluge </w:t>
      </w:r>
      <w:r w:rsidRPr="002D2F81">
        <w:rPr>
          <w:rFonts w:eastAsia="Times New Roman"/>
          <w:lang w:val="sr-Latn-CS" w:eastAsia="en-US"/>
        </w:rPr>
        <w:t>održavanja informacionog sistema HELIANT, za period od dvanaest meseci</w:t>
      </w:r>
    </w:p>
    <w:p w:rsidR="00A97D23" w:rsidRPr="00E7553A" w:rsidRDefault="00A97D23" w:rsidP="00A97D23">
      <w:pPr>
        <w:rPr>
          <w:lang w:val="sr-Latn-RS"/>
        </w:rPr>
      </w:pPr>
    </w:p>
    <w:p w:rsidR="00A97D23" w:rsidRPr="009A0CB0" w:rsidRDefault="00A97D23" w:rsidP="00A97D23">
      <w:pPr>
        <w:rPr>
          <w:sz w:val="22"/>
          <w:szCs w:val="22"/>
          <w:lang w:val="sr-Latn-RS"/>
        </w:rPr>
      </w:pPr>
      <w:r w:rsidRPr="009A0CB0">
        <w:rPr>
          <w:sz w:val="22"/>
          <w:szCs w:val="22"/>
          <w:lang w:val="sr-Latn-RS"/>
        </w:rPr>
        <w:t xml:space="preserve">                                  </w:t>
      </w:r>
      <w:r>
        <w:rPr>
          <w:sz w:val="22"/>
          <w:szCs w:val="22"/>
          <w:lang w:val="sr-Latn-RS"/>
        </w:rPr>
        <w:t xml:space="preserve">       </w:t>
      </w:r>
      <w:r w:rsidRPr="009A0CB0">
        <w:rPr>
          <w:sz w:val="22"/>
          <w:szCs w:val="22"/>
          <w:lang w:val="sr-Latn-RS"/>
        </w:rPr>
        <w:t xml:space="preserve"> </w:t>
      </w:r>
      <w:r w:rsidRPr="009A0CB0">
        <w:rPr>
          <w:sz w:val="22"/>
          <w:szCs w:val="22"/>
        </w:rPr>
        <w:t>INSTITUTA ZA NEONATOLOGIJU, BEOGRAD</w:t>
      </w:r>
    </w:p>
    <w:p w:rsidR="00A97D23" w:rsidRPr="00262DE6" w:rsidRDefault="00A97D23" w:rsidP="00A97D23">
      <w:pPr>
        <w:rPr>
          <w:b/>
          <w:bCs/>
          <w:lang w:val="sr-Latn-RS"/>
        </w:rPr>
      </w:pPr>
    </w:p>
    <w:p w:rsidR="00A97D23" w:rsidRPr="00262DE6" w:rsidRDefault="00A97D23" w:rsidP="00A97D23">
      <w:pPr>
        <w:jc w:val="both"/>
        <w:rPr>
          <w:lang w:val="sr-Latn-RS"/>
        </w:rPr>
      </w:pPr>
      <w:r w:rsidRPr="00262DE6">
        <w:rPr>
          <w:b/>
          <w:bCs/>
          <w:lang w:val="sr-Latn-RS"/>
        </w:rPr>
        <w:t xml:space="preserve">       </w:t>
      </w:r>
      <w:r w:rsidRPr="00262DE6">
        <w:t>Na osnovu člana 77. stav 4.ZJN („Sl. glasnik RS“ broj 124/12, 14/15 i 68/15)</w:t>
      </w:r>
      <w:r w:rsidRPr="00262DE6">
        <w:rPr>
          <w:lang w:val="sr-Latn-CS"/>
        </w:rPr>
        <w:t>, pod punom</w:t>
      </w:r>
      <w:r w:rsidRPr="00262DE6">
        <w:t xml:space="preserve"> </w:t>
      </w:r>
      <w:r w:rsidRPr="00262DE6">
        <w:rPr>
          <w:lang w:val="sr-Latn-CS"/>
        </w:rPr>
        <w:t>materijalnom i krivičnom odgovornošću</w:t>
      </w:r>
      <w:r w:rsidRPr="00262DE6">
        <w:t>, kao zastupnik ponuđača dajem sledeću</w:t>
      </w:r>
    </w:p>
    <w:p w:rsidR="00A97D23" w:rsidRPr="00262DE6" w:rsidRDefault="00A97D23" w:rsidP="00A97D23">
      <w:pPr>
        <w:jc w:val="both"/>
        <w:rPr>
          <w:lang w:val="sr-Latn-RS"/>
        </w:rPr>
      </w:pPr>
    </w:p>
    <w:p w:rsidR="00A97D23" w:rsidRPr="00262DE6" w:rsidRDefault="00A97D23" w:rsidP="00A97D23">
      <w:pPr>
        <w:jc w:val="center"/>
        <w:rPr>
          <w:b/>
          <w:lang w:val="sr-Latn-CS"/>
        </w:rPr>
      </w:pPr>
      <w:r w:rsidRPr="00262DE6">
        <w:rPr>
          <w:b/>
          <w:lang w:val="sr-Latn-CS"/>
        </w:rPr>
        <w:t xml:space="preserve">IZJAVU </w:t>
      </w:r>
    </w:p>
    <w:p w:rsidR="00A97D23" w:rsidRPr="00262DE6" w:rsidRDefault="00A97D23" w:rsidP="00A97D23">
      <w:pPr>
        <w:ind w:firstLine="720"/>
        <w:jc w:val="both"/>
        <w:rPr>
          <w:lang w:val="sr-Latn-RS"/>
        </w:rPr>
      </w:pPr>
      <w:r w:rsidRPr="00A97D23">
        <w:rPr>
          <w:b/>
          <w:u w:val="single"/>
          <w14:shadow w14:blurRad="50800" w14:dist="38100" w14:dir="2700000" w14:sx="100000" w14:sy="100000" w14:kx="0" w14:ky="0" w14:algn="tl">
            <w14:srgbClr w14:val="000000">
              <w14:alpha w14:val="60000"/>
            </w14:srgbClr>
          </w14:shadow>
        </w:rPr>
        <w:t>PONUĐAČA</w:t>
      </w:r>
      <w:r w:rsidRPr="00A97D23">
        <w:rPr>
          <w:b/>
          <w:u w:val="single"/>
          <w:lang w:val="hr-HR"/>
          <w14:shadow w14:blurRad="50800" w14:dist="38100" w14:dir="2700000" w14:sx="100000" w14:sy="100000" w14:kx="0" w14:ky="0" w14:algn="tl">
            <w14:srgbClr w14:val="000000">
              <w14:alpha w14:val="60000"/>
            </w14:srgbClr>
          </w14:shadow>
        </w:rPr>
        <w:t xml:space="preserve"> </w:t>
      </w:r>
      <w:r w:rsidRPr="00A97D23">
        <w:rPr>
          <w:b/>
          <w:lang w:val="hr-HR"/>
          <w14:shadow w14:blurRad="50800" w14:dist="38100" w14:dir="2700000" w14:sx="100000" w14:sy="100000" w14:kx="0" w14:ky="0" w14:algn="tl">
            <w14:srgbClr w14:val="000000">
              <w14:alpha w14:val="60000"/>
            </w14:srgbClr>
          </w14:shadow>
        </w:rPr>
        <w:t xml:space="preserve">O ISPUNJAVANJU  </w:t>
      </w:r>
      <w:r w:rsidRPr="00A97D23">
        <w:rPr>
          <w:b/>
          <w14:shadow w14:blurRad="50800" w14:dist="38100" w14:dir="2700000" w14:sx="100000" w14:sy="100000" w14:kx="0" w14:ky="0" w14:algn="tl">
            <w14:srgbClr w14:val="000000">
              <w14:alpha w14:val="60000"/>
            </w14:srgbClr>
          </w14:shadow>
        </w:rPr>
        <w:t xml:space="preserve">OBAVEZNIH </w:t>
      </w:r>
      <w:r w:rsidRPr="00A97D23">
        <w:rPr>
          <w:b/>
          <w:lang w:val="hr-HR"/>
          <w14:shadow w14:blurRad="50800" w14:dist="38100" w14:dir="2700000" w14:sx="100000" w14:sy="100000" w14:kx="0" w14:ky="0" w14:algn="tl">
            <w14:srgbClr w14:val="000000">
              <w14:alpha w14:val="60000"/>
            </w14:srgbClr>
          </w14:shadow>
        </w:rPr>
        <w:t xml:space="preserve">USLOVA </w:t>
      </w:r>
      <w:r w:rsidRPr="00A97D23">
        <w:rPr>
          <w:b/>
          <w14:shadow w14:blurRad="50800" w14:dist="38100" w14:dir="2700000" w14:sx="100000" w14:sy="100000" w14:kx="0" w14:ky="0" w14:algn="tl">
            <w14:srgbClr w14:val="000000">
              <w14:alpha w14:val="60000"/>
            </w14:srgbClr>
          </w14:shadow>
        </w:rPr>
        <w:t xml:space="preserve">IZ ČL. 75. ZJN </w:t>
      </w:r>
    </w:p>
    <w:p w:rsidR="00A97D23" w:rsidRPr="00262DE6" w:rsidRDefault="00A97D23" w:rsidP="00A97D23">
      <w:pPr>
        <w:rPr>
          <w:b/>
          <w:lang w:val="sr-Latn-CS"/>
        </w:rPr>
      </w:pPr>
      <w:r w:rsidRPr="00262DE6">
        <w:rPr>
          <w:b/>
          <w:lang w:val="sr-Latn-CS"/>
        </w:rPr>
        <w:t xml:space="preserve"> </w:t>
      </w:r>
    </w:p>
    <w:p w:rsidR="00A97D23" w:rsidRPr="00895CAF" w:rsidRDefault="00A97D23" w:rsidP="00A97D23">
      <w:pPr>
        <w:jc w:val="both"/>
        <w:rPr>
          <w:rFonts w:eastAsia="Times New Roman"/>
          <w:sz w:val="22"/>
          <w:szCs w:val="22"/>
          <w:lang w:val="sl-SI"/>
        </w:rPr>
      </w:pPr>
      <w:r w:rsidRPr="00262DE6">
        <w:rPr>
          <w:lang w:val="sr-Latn-CS"/>
        </w:rPr>
        <w:t>-  d</w:t>
      </w:r>
      <w:r w:rsidRPr="00262DE6">
        <w:t>a za</w:t>
      </w:r>
      <w:r w:rsidRPr="00262DE6">
        <w:rPr>
          <w:lang w:val="sl-SI"/>
        </w:rPr>
        <w:t xml:space="preserve"> javnu nabavku</w:t>
      </w:r>
      <w:r w:rsidRPr="00E7553A">
        <w:t xml:space="preserve"> </w:t>
      </w:r>
      <w:r w:rsidRPr="00E7553A">
        <w:rPr>
          <w:lang w:val="sl-SI"/>
        </w:rPr>
        <w:t>usluge</w:t>
      </w:r>
      <w:r w:rsidRPr="002D2F81">
        <w:t xml:space="preserve"> </w:t>
      </w:r>
      <w:r w:rsidRPr="002D2F81">
        <w:rPr>
          <w:lang w:val="sl-SI"/>
        </w:rPr>
        <w:t>održavanja informacionog sistema HELIANT, za period od dvanaest meseci</w:t>
      </w:r>
      <w:r w:rsidRPr="00262DE6">
        <w:rPr>
          <w:b/>
          <w:lang w:val="sl-SI"/>
        </w:rPr>
        <w:t xml:space="preserve">, </w:t>
      </w:r>
      <w:r w:rsidRPr="00262DE6">
        <w:t>koj</w:t>
      </w:r>
      <w:r w:rsidRPr="00262DE6">
        <w:rPr>
          <w:lang w:val="sr-Latn-CS"/>
        </w:rPr>
        <w:t>a</w:t>
      </w:r>
      <w:r w:rsidRPr="00262DE6">
        <w:t xml:space="preserve"> se sprovodi kao</w:t>
      </w:r>
      <w:r w:rsidRPr="00262DE6">
        <w:rPr>
          <w:b/>
        </w:rPr>
        <w:t xml:space="preserve"> </w:t>
      </w:r>
      <w:r>
        <w:rPr>
          <w:b/>
          <w:lang w:val="sr-Latn-RS"/>
        </w:rPr>
        <w:t>sedma</w:t>
      </w:r>
      <w:r w:rsidRPr="00262DE6">
        <w:rPr>
          <w:b/>
          <w:lang w:val="sr-Latn-CS"/>
        </w:rPr>
        <w:t xml:space="preserve"> </w:t>
      </w:r>
      <w:r w:rsidRPr="00262DE6">
        <w:t>javna nabavka male vrednosti</w:t>
      </w:r>
      <w:r w:rsidRPr="00262DE6">
        <w:rPr>
          <w:lang w:val="sr-Latn-CS"/>
        </w:rPr>
        <w:t xml:space="preserve"> Instituta za neonatologiju</w:t>
      </w:r>
      <w:r w:rsidRPr="00262DE6">
        <w:t xml:space="preserve"> u 20</w:t>
      </w:r>
      <w:r w:rsidRPr="00262DE6">
        <w:rPr>
          <w:lang w:val="sr-Latn-CS"/>
        </w:rPr>
        <w:t>1</w:t>
      </w:r>
      <w:r>
        <w:rPr>
          <w:lang w:val="sr-Latn-CS"/>
        </w:rPr>
        <w:t>9</w:t>
      </w:r>
      <w:r w:rsidRPr="00262DE6">
        <w:t>. godini</w:t>
      </w:r>
      <w:r w:rsidRPr="00262DE6">
        <w:rPr>
          <w:lang w:val="sr-Latn-CS"/>
        </w:rPr>
        <w:t>, pored traženih minimalnih uslova iz konkursne dokumentacije, ispunjavam i uslove iz člana 75. i poseduje dokaze iz člana 77.</w:t>
      </w:r>
      <w:r w:rsidRPr="00262DE6">
        <w:t xml:space="preserve"> Zakona o javnim nabavkama i to da:</w:t>
      </w:r>
    </w:p>
    <w:p w:rsidR="00A97D23" w:rsidRPr="00262DE6" w:rsidRDefault="00A97D23" w:rsidP="00A97D23">
      <w:pPr>
        <w:pStyle w:val="NormalWeb"/>
        <w:autoSpaceDE w:val="0"/>
        <w:autoSpaceDN w:val="0"/>
        <w:adjustRightInd w:val="0"/>
        <w:spacing w:before="0" w:beforeAutospacing="0" w:after="0" w:afterAutospacing="0"/>
        <w:jc w:val="both"/>
        <w:rPr>
          <w:rFonts w:ascii="Times New Roman" w:hAnsi="Times New Roman"/>
          <w:sz w:val="24"/>
          <w:szCs w:val="24"/>
          <w:lang w:val="sr-Cyrl-CS"/>
        </w:rPr>
      </w:pPr>
      <w:r w:rsidRPr="00E7553A">
        <w:rPr>
          <w:rFonts w:ascii="Times New Roman" w:hAnsi="Times New Roman"/>
          <w:sz w:val="24"/>
          <w:szCs w:val="24"/>
          <w:lang w:val="sr-Cyrl-CS"/>
        </w:rPr>
        <w:t>1.</w:t>
      </w:r>
      <w:r w:rsidRPr="00262DE6">
        <w:rPr>
          <w:rFonts w:ascii="Times New Roman" w:hAnsi="Times New Roman"/>
          <w:sz w:val="24"/>
          <w:szCs w:val="24"/>
          <w:lang w:val="sr-Cyrl-CS"/>
        </w:rPr>
        <w:t xml:space="preserve"> </w:t>
      </w:r>
      <w:r w:rsidRPr="00262DE6">
        <w:rPr>
          <w:rFonts w:ascii="Times New Roman" w:hAnsi="Times New Roman"/>
          <w:sz w:val="24"/>
          <w:szCs w:val="24"/>
        </w:rPr>
        <w:t>je</w:t>
      </w:r>
      <w:r w:rsidRPr="00262DE6">
        <w:rPr>
          <w:rFonts w:ascii="Times New Roman" w:hAnsi="Times New Roman"/>
          <w:sz w:val="24"/>
          <w:szCs w:val="24"/>
          <w:lang w:val="sr-Cyrl-CS"/>
        </w:rPr>
        <w:t xml:space="preserve"> </w:t>
      </w:r>
      <w:r w:rsidRPr="00262DE6">
        <w:rPr>
          <w:rFonts w:ascii="Times New Roman" w:hAnsi="Times New Roman"/>
          <w:sz w:val="24"/>
          <w:szCs w:val="24"/>
        </w:rPr>
        <w:t>registrovan kod nadležnog organa, odnosno upisan u odgovarajući registar.</w:t>
      </w:r>
    </w:p>
    <w:p w:rsidR="00A97D23" w:rsidRPr="00262DE6" w:rsidRDefault="00A97D23" w:rsidP="00A97D23">
      <w:pPr>
        <w:jc w:val="both"/>
      </w:pPr>
      <w:r w:rsidRPr="00262DE6">
        <w:rPr>
          <w:b/>
          <w:lang w:val="sr-Latn-CS"/>
        </w:rPr>
        <w:t>2.</w:t>
      </w:r>
      <w:r w:rsidRPr="00262DE6">
        <w:t xml:space="preserve"> on</w:t>
      </w:r>
      <w:r w:rsidRPr="00262DE6">
        <w:rPr>
          <w:lang w:val="sr-Latn-CS"/>
        </w:rPr>
        <w:t xml:space="preserve"> i njegov zakonski zastupnik nije osuđivan za neko od krivičnih dela kao član organizovane kriminalne grupe, da nije osuđivan za krivična dela protiv privrede, krivična dela protiv zaštite životne sredine, krivično delo primanja ili davanja mita, krivično delo prevare.</w:t>
      </w:r>
    </w:p>
    <w:p w:rsidR="00A97D23" w:rsidRPr="00262DE6" w:rsidRDefault="00A97D23" w:rsidP="00A97D23">
      <w:pPr>
        <w:jc w:val="both"/>
        <w:rPr>
          <w:lang w:val="sr-Latn-CS"/>
        </w:rPr>
      </w:pPr>
      <w:r w:rsidRPr="00262DE6">
        <w:rPr>
          <w:b/>
          <w:lang w:val="sr-Latn-CS"/>
        </w:rPr>
        <w:t>3.</w:t>
      </w:r>
      <w:r w:rsidRPr="00262DE6">
        <w:rPr>
          <w:lang w:val="sr-Latn-CS"/>
        </w:rPr>
        <w:t xml:space="preserve">  je</w:t>
      </w:r>
      <w:r w:rsidRPr="00262DE6">
        <w:t xml:space="preserve"> </w:t>
      </w:r>
      <w:r w:rsidRPr="00262DE6">
        <w:rPr>
          <w:lang w:val="sr-Latn-CS"/>
        </w:rPr>
        <w:t>izmirio dospele poreze, doprinose i druge javne dažbine u skladu sa propisima Republike Srbije ili strane države kada ima sedište na njenoj teritoriji</w:t>
      </w:r>
    </w:p>
    <w:p w:rsidR="00A97D23" w:rsidRPr="00262DE6" w:rsidRDefault="00A97D23" w:rsidP="00A97D23">
      <w:pPr>
        <w:jc w:val="both"/>
        <w:rPr>
          <w:lang w:val="sr-Latn-CS"/>
        </w:rPr>
      </w:pPr>
    </w:p>
    <w:p w:rsidR="00A97D23" w:rsidRPr="00177858" w:rsidRDefault="00A97D23" w:rsidP="00A97D23">
      <w:pPr>
        <w:jc w:val="both"/>
        <w:rPr>
          <w:lang w:val="sr-Latn-RS"/>
        </w:rPr>
      </w:pPr>
      <w:r w:rsidRPr="00262DE6">
        <w:rPr>
          <w:lang w:val="sr-Latn-CS"/>
        </w:rPr>
        <w:t>N</w:t>
      </w:r>
      <w:r w:rsidRPr="00262DE6">
        <w:t>apomena: U slučaju zajedničke ponude, svaki ponuđač učesnik u zajedničkoj ponudi mora ispunjavati uslove pod rednim brojevima 1,2 i 3.</w:t>
      </w:r>
    </w:p>
    <w:p w:rsidR="00A97D23" w:rsidRPr="00262DE6" w:rsidRDefault="00A97D23" w:rsidP="00A97D23">
      <w:pPr>
        <w:ind w:left="4320"/>
        <w:rPr>
          <w:lang w:val="sr-Latn-CS"/>
        </w:rPr>
      </w:pPr>
      <w:r w:rsidRPr="00262DE6">
        <w:t xml:space="preserve">   </w:t>
      </w:r>
      <w:r w:rsidRPr="00262DE6">
        <w:rPr>
          <w:lang w:val="sr-Latn-CS"/>
        </w:rPr>
        <w:t xml:space="preserve"> </w:t>
      </w:r>
      <w:r w:rsidRPr="00262DE6">
        <w:t xml:space="preserve"> </w:t>
      </w:r>
      <w:r w:rsidRPr="00262DE6">
        <w:rPr>
          <w:lang w:val="sr-Latn-CS"/>
        </w:rPr>
        <w:t xml:space="preserve">        </w:t>
      </w:r>
      <w:r w:rsidRPr="00262DE6">
        <w:t>________________________</w:t>
      </w:r>
    </w:p>
    <w:p w:rsidR="00A97D23" w:rsidRPr="00262DE6" w:rsidRDefault="00A97D23" w:rsidP="00A97D23">
      <w:pPr>
        <w:ind w:left="4320"/>
      </w:pPr>
      <w:r w:rsidRPr="00262DE6">
        <w:rPr>
          <w:lang w:val="sr-Latn-CS"/>
        </w:rPr>
        <w:t xml:space="preserve">            </w:t>
      </w:r>
      <w:r w:rsidRPr="00262DE6">
        <w:t>(pečat i potpis ovlašćenog lica)</w:t>
      </w:r>
    </w:p>
    <w:p w:rsidR="00A97D23" w:rsidRPr="00262DE6" w:rsidRDefault="00A97D23" w:rsidP="00A97D23">
      <w:pPr>
        <w:rPr>
          <w:b/>
          <w:sz w:val="22"/>
          <w:szCs w:val="22"/>
          <w:lang w:val="sr-Latn-CS"/>
        </w:rPr>
      </w:pPr>
    </w:p>
    <w:p w:rsidR="00A97D23" w:rsidRPr="001B3F24" w:rsidRDefault="00A97D23" w:rsidP="00A97D23">
      <w:pPr>
        <w:jc w:val="both"/>
        <w:rPr>
          <w:b/>
          <w:sz w:val="22"/>
          <w:szCs w:val="22"/>
          <w:lang w:val="sr-Latn-RS"/>
        </w:rPr>
      </w:pPr>
      <w:r w:rsidRPr="00262DE6">
        <w:rPr>
          <w:b/>
          <w:sz w:val="22"/>
          <w:szCs w:val="22"/>
          <w:lang w:val="sr-Latn-CS"/>
        </w:rPr>
        <w:t>NAPOMENE:</w:t>
      </w:r>
      <w:r w:rsidRPr="00262DE6">
        <w:rPr>
          <w:sz w:val="22"/>
          <w:szCs w:val="22"/>
          <w:lang w:val="sr-Latn-CS"/>
        </w:rPr>
        <w:t>Ukoliko ponudu podnosi grupa ponuđača potrebno je da se navedeni obrazac izjave fotokopira u dovoljnom broju primeraka, popuni, da se potpiše od strane ovlašćenog lica svakog člana grupe ponuđača i overi pečat</w:t>
      </w:r>
    </w:p>
    <w:p w:rsidR="00A97D23" w:rsidRDefault="00A97D23" w:rsidP="00A97D23">
      <w:pPr>
        <w:ind w:left="6480" w:firstLine="720"/>
        <w:jc w:val="both"/>
        <w:outlineLvl w:val="0"/>
        <w:rPr>
          <w:b/>
          <w:bCs/>
          <w:lang w:val="sr-Latn-CS"/>
        </w:rPr>
      </w:pPr>
    </w:p>
    <w:p w:rsidR="00A97D23" w:rsidRDefault="00A97D23" w:rsidP="00A97D23">
      <w:pPr>
        <w:jc w:val="both"/>
        <w:outlineLvl w:val="0"/>
        <w:rPr>
          <w:b/>
          <w:bCs/>
          <w:lang w:val="sr-Latn-CS"/>
        </w:rPr>
      </w:pPr>
    </w:p>
    <w:p w:rsidR="00A97D23" w:rsidRDefault="00A97D23" w:rsidP="00A97D23">
      <w:pPr>
        <w:jc w:val="both"/>
        <w:outlineLvl w:val="0"/>
        <w:rPr>
          <w:b/>
          <w:bCs/>
          <w:lang w:val="sr-Latn-CS"/>
        </w:rPr>
      </w:pPr>
    </w:p>
    <w:p w:rsidR="00A97D23" w:rsidRDefault="00A97D23" w:rsidP="00A97D23">
      <w:pPr>
        <w:ind w:left="6480" w:firstLine="720"/>
        <w:jc w:val="both"/>
        <w:outlineLvl w:val="0"/>
        <w:rPr>
          <w:b/>
          <w:bCs/>
          <w:lang w:val="sr-Latn-CS"/>
        </w:rPr>
      </w:pPr>
    </w:p>
    <w:p w:rsidR="00A97D23" w:rsidRDefault="00A97D23" w:rsidP="00A97D23">
      <w:pPr>
        <w:ind w:left="6480" w:firstLine="720"/>
        <w:jc w:val="both"/>
        <w:outlineLvl w:val="0"/>
        <w:rPr>
          <w:b/>
          <w:bCs/>
          <w:lang w:val="sr-Latn-CS"/>
        </w:rPr>
      </w:pPr>
    </w:p>
    <w:p w:rsidR="00A97D23" w:rsidRDefault="00A97D23" w:rsidP="00A97D23">
      <w:pPr>
        <w:ind w:left="6480" w:firstLine="720"/>
        <w:jc w:val="both"/>
        <w:outlineLvl w:val="0"/>
        <w:rPr>
          <w:b/>
          <w:bCs/>
          <w:lang w:val="sr-Latn-CS"/>
        </w:rPr>
      </w:pPr>
    </w:p>
    <w:p w:rsidR="00A97D23" w:rsidRDefault="00A97D23" w:rsidP="00A97D23">
      <w:pPr>
        <w:ind w:left="6480" w:firstLine="720"/>
        <w:jc w:val="both"/>
        <w:outlineLvl w:val="0"/>
        <w:rPr>
          <w:b/>
          <w:bCs/>
          <w:lang w:val="sr-Latn-CS"/>
        </w:rPr>
      </w:pPr>
    </w:p>
    <w:p w:rsidR="00A97D23" w:rsidRPr="006C2F78" w:rsidRDefault="00A97D23" w:rsidP="00A97D23">
      <w:pPr>
        <w:ind w:left="6480" w:firstLine="720"/>
        <w:jc w:val="both"/>
        <w:outlineLvl w:val="0"/>
        <w:rPr>
          <w:b/>
          <w:bCs/>
          <w:lang w:val="sr-Latn-CS"/>
        </w:rPr>
      </w:pPr>
      <w:r>
        <w:rPr>
          <w:b/>
          <w:bCs/>
          <w:lang w:val="sr-Latn-CS"/>
        </w:rPr>
        <w:lastRenderedPageBreak/>
        <w:t xml:space="preserve">           OBRAZAC 5</w:t>
      </w:r>
    </w:p>
    <w:p w:rsidR="00A97D23" w:rsidRDefault="00A97D23" w:rsidP="00A97D23">
      <w:pPr>
        <w:jc w:val="both"/>
        <w:rPr>
          <w:lang w:val="sl-SI"/>
        </w:rPr>
      </w:pPr>
      <w:r>
        <w:rPr>
          <w:lang w:val="sl-SI"/>
        </w:rPr>
        <w:t>-----------------------------------------------</w:t>
      </w:r>
    </w:p>
    <w:p w:rsidR="00A97D23" w:rsidRDefault="00A97D23" w:rsidP="00A97D23">
      <w:pPr>
        <w:ind w:firstLine="708"/>
        <w:jc w:val="both"/>
      </w:pPr>
      <w:r>
        <w:t xml:space="preserve">  (Naziv ponuđača)</w:t>
      </w:r>
    </w:p>
    <w:p w:rsidR="00A97D23" w:rsidRDefault="00A97D23" w:rsidP="00A97D23">
      <w:pPr>
        <w:jc w:val="both"/>
      </w:pPr>
      <w:r>
        <w:t>Br:__________________________</w:t>
      </w:r>
    </w:p>
    <w:p w:rsidR="00A97D23" w:rsidRDefault="00A97D23" w:rsidP="00A97D23">
      <w:pPr>
        <w:jc w:val="both"/>
      </w:pPr>
      <w:r>
        <w:t>Datum:_______________________</w:t>
      </w:r>
    </w:p>
    <w:p w:rsidR="00A97D23" w:rsidRPr="003649BF" w:rsidRDefault="00A97D23" w:rsidP="00A97D23">
      <w:pPr>
        <w:widowControl w:val="0"/>
        <w:autoSpaceDE w:val="0"/>
        <w:autoSpaceDN w:val="0"/>
        <w:adjustRightInd w:val="0"/>
        <w:spacing w:line="200" w:lineRule="exact"/>
        <w:rPr>
          <w:lang w:val="sr-Latn-CS"/>
        </w:rPr>
      </w:pPr>
    </w:p>
    <w:p w:rsidR="00A97D23" w:rsidRDefault="00A97D23" w:rsidP="00A97D23">
      <w:pPr>
        <w:widowControl w:val="0"/>
        <w:autoSpaceDE w:val="0"/>
        <w:autoSpaceDN w:val="0"/>
        <w:adjustRightInd w:val="0"/>
        <w:jc w:val="center"/>
        <w:rPr>
          <w:b/>
          <w:bCs/>
          <w:lang w:val="sr-Latn-RS"/>
        </w:rPr>
      </w:pPr>
    </w:p>
    <w:p w:rsidR="00A97D23" w:rsidRDefault="00A97D23" w:rsidP="00A97D23">
      <w:pPr>
        <w:widowControl w:val="0"/>
        <w:autoSpaceDE w:val="0"/>
        <w:autoSpaceDN w:val="0"/>
        <w:adjustRightInd w:val="0"/>
        <w:jc w:val="center"/>
        <w:rPr>
          <w:b/>
          <w:bCs/>
          <w:lang w:val="sr-Latn-RS"/>
        </w:rPr>
      </w:pPr>
    </w:p>
    <w:p w:rsidR="00A97D23" w:rsidRPr="00E7553A" w:rsidRDefault="00A97D23" w:rsidP="00A97D23">
      <w:pPr>
        <w:widowControl w:val="0"/>
        <w:autoSpaceDE w:val="0"/>
        <w:autoSpaceDN w:val="0"/>
        <w:adjustRightInd w:val="0"/>
        <w:jc w:val="center"/>
        <w:rPr>
          <w:lang w:val="sr-Latn-CS"/>
        </w:rPr>
      </w:pPr>
      <w:r w:rsidRPr="00E7553A">
        <w:rPr>
          <w:b/>
          <w:bCs/>
        </w:rPr>
        <w:t xml:space="preserve">JAVNA NABAVKA MALE VREDNOSTI BROJ:  </w:t>
      </w:r>
      <w:r>
        <w:rPr>
          <w:b/>
          <w:bCs/>
          <w:lang w:val="sr-Latn-RS"/>
        </w:rPr>
        <w:t>7</w:t>
      </w:r>
      <w:r w:rsidRPr="00E7553A">
        <w:rPr>
          <w:b/>
          <w:bCs/>
          <w:lang w:val="sr-Latn-CS"/>
        </w:rPr>
        <w:t>/201</w:t>
      </w:r>
      <w:r>
        <w:rPr>
          <w:b/>
          <w:bCs/>
          <w:lang w:val="sr-Latn-CS"/>
        </w:rPr>
        <w:t>9</w:t>
      </w:r>
    </w:p>
    <w:p w:rsidR="00A97D23" w:rsidRPr="00E7553A" w:rsidRDefault="00A97D23" w:rsidP="00A97D23">
      <w:pPr>
        <w:jc w:val="center"/>
        <w:rPr>
          <w:rFonts w:eastAsia="Times New Roman"/>
          <w:lang w:val="sl-SI"/>
        </w:rPr>
      </w:pPr>
      <w:r w:rsidRPr="00E7553A">
        <w:rPr>
          <w:rFonts w:eastAsia="Times New Roman"/>
          <w:lang w:val="sr-Latn-CS" w:eastAsia="en-US"/>
        </w:rPr>
        <w:t>za nabavku</w:t>
      </w:r>
      <w:r w:rsidRPr="00E7553A">
        <w:rPr>
          <w:rFonts w:eastAsia="Times New Roman"/>
          <w:b/>
          <w:lang w:val="sr-Latn-CS" w:eastAsia="en-US"/>
        </w:rPr>
        <w:t xml:space="preserve"> </w:t>
      </w:r>
      <w:r w:rsidRPr="00E7553A">
        <w:rPr>
          <w:rFonts w:eastAsia="Times New Roman"/>
          <w:lang w:val="sr-Latn-CS" w:eastAsia="en-US"/>
        </w:rPr>
        <w:t xml:space="preserve">usluge </w:t>
      </w:r>
      <w:r w:rsidRPr="002D2F81">
        <w:rPr>
          <w:rFonts w:eastAsia="Times New Roman"/>
          <w:lang w:val="sr-Latn-CS" w:eastAsia="en-US"/>
        </w:rPr>
        <w:t>održavanja informacionog sistema HELIANT, za period od dvanaest meseci</w:t>
      </w:r>
    </w:p>
    <w:p w:rsidR="00A97D23" w:rsidRDefault="00A97D23" w:rsidP="00A97D23">
      <w:pPr>
        <w:rPr>
          <w:sz w:val="22"/>
          <w:szCs w:val="22"/>
          <w:lang w:val="sr-Latn-RS"/>
        </w:rPr>
      </w:pPr>
    </w:p>
    <w:p w:rsidR="00A97D23" w:rsidRPr="009A0CB0" w:rsidRDefault="00A97D23" w:rsidP="00A97D23">
      <w:pPr>
        <w:rPr>
          <w:sz w:val="22"/>
          <w:szCs w:val="22"/>
          <w:lang w:val="sr-Latn-RS"/>
        </w:rPr>
      </w:pPr>
      <w:r w:rsidRPr="009A0CB0">
        <w:rPr>
          <w:sz w:val="22"/>
          <w:szCs w:val="22"/>
          <w:lang w:val="sr-Latn-RS"/>
        </w:rPr>
        <w:t xml:space="preserve">                                  </w:t>
      </w:r>
      <w:r>
        <w:rPr>
          <w:sz w:val="22"/>
          <w:szCs w:val="22"/>
          <w:lang w:val="sr-Latn-RS"/>
        </w:rPr>
        <w:t xml:space="preserve">       </w:t>
      </w:r>
      <w:r w:rsidRPr="009A0CB0">
        <w:rPr>
          <w:sz w:val="22"/>
          <w:szCs w:val="22"/>
          <w:lang w:val="sr-Latn-RS"/>
        </w:rPr>
        <w:t xml:space="preserve"> </w:t>
      </w:r>
      <w:r w:rsidRPr="009A0CB0">
        <w:rPr>
          <w:sz w:val="22"/>
          <w:szCs w:val="22"/>
        </w:rPr>
        <w:t>INSTITUTA ZA NEONATOLOGIJU, BEOGRAD</w:t>
      </w:r>
    </w:p>
    <w:p w:rsidR="00A97D23" w:rsidRDefault="00A97D23" w:rsidP="00A97D23">
      <w:pPr>
        <w:rPr>
          <w:lang w:val="sr-Latn-CS"/>
        </w:rPr>
      </w:pPr>
    </w:p>
    <w:p w:rsidR="00A97D23" w:rsidRPr="00741380" w:rsidRDefault="00A97D23" w:rsidP="00A97D23">
      <w:pPr>
        <w:widowControl w:val="0"/>
        <w:autoSpaceDE w:val="0"/>
        <w:autoSpaceDN w:val="0"/>
        <w:adjustRightInd w:val="0"/>
        <w:spacing w:line="271" w:lineRule="exact"/>
        <w:ind w:left="678" w:right="771"/>
        <w:jc w:val="center"/>
        <w:rPr>
          <w:spacing w:val="24"/>
          <w:lang w:val="sr-Latn-RS"/>
        </w:rPr>
      </w:pPr>
      <w:r>
        <w:rPr>
          <w:b/>
          <w:bCs/>
          <w:lang w:val="sr-Latn-CS"/>
        </w:rPr>
        <w:t xml:space="preserve">   </w:t>
      </w:r>
    </w:p>
    <w:p w:rsidR="00A97D23" w:rsidRDefault="00A97D23" w:rsidP="00A97D23">
      <w:pPr>
        <w:ind w:firstLine="720"/>
        <w:jc w:val="both"/>
      </w:pPr>
      <w:r>
        <w:t>Na osnovu člana 75.stav 2. Zakona o javnim nabavkama (“Sl. glasnik RS”, br. 124/</w:t>
      </w:r>
      <w:r w:rsidRPr="001B3F24">
        <w:t>12</w:t>
      </w:r>
      <w:r w:rsidRPr="001B3F24">
        <w:rPr>
          <w:lang w:val="sr-Latn-CS"/>
        </w:rPr>
        <w:t>,</w:t>
      </w:r>
      <w:r w:rsidRPr="00BF7B86">
        <w:rPr>
          <w:color w:val="FF0000"/>
          <w:lang w:val="sr-Latn-CS"/>
        </w:rPr>
        <w:t xml:space="preserve"> </w:t>
      </w:r>
      <w:r w:rsidRPr="00262DE6">
        <w:rPr>
          <w:lang w:val="sr-Latn-CS"/>
        </w:rPr>
        <w:t>14/15 i 68/15</w:t>
      </w:r>
      <w:r w:rsidRPr="00262DE6">
        <w:t>), a u</w:t>
      </w:r>
      <w:r>
        <w:t xml:space="preserve"> skladu sa zahtevima utvrđenim konkursnom dokumentacijom u postupku javne nabavke </w:t>
      </w:r>
      <w:r w:rsidRPr="00F26C60">
        <w:rPr>
          <w:lang w:val="sr-Latn-CS"/>
        </w:rPr>
        <w:t>male</w:t>
      </w:r>
      <w:r w:rsidRPr="00C52BBA">
        <w:t xml:space="preserve"> </w:t>
      </w:r>
      <w:r w:rsidRPr="00F26C60">
        <w:rPr>
          <w:lang w:val="sr-Latn-CS"/>
        </w:rPr>
        <w:t>vrednosti</w:t>
      </w:r>
      <w:r w:rsidRPr="00C52BBA">
        <w:t xml:space="preserve"> </w:t>
      </w:r>
      <w:r>
        <w:t xml:space="preserve">broj </w:t>
      </w:r>
      <w:r>
        <w:rPr>
          <w:lang w:val="sr-Latn-RS"/>
        </w:rPr>
        <w:t>7</w:t>
      </w:r>
      <w:r>
        <w:t>/201</w:t>
      </w:r>
      <w:r>
        <w:rPr>
          <w:lang w:val="sr-Latn-RS"/>
        </w:rPr>
        <w:t>9</w:t>
      </w:r>
      <w:r>
        <w:t xml:space="preserve"> daje se sledeća</w:t>
      </w:r>
    </w:p>
    <w:p w:rsidR="00A97D23" w:rsidRDefault="00A97D23" w:rsidP="00A97D23">
      <w:pPr>
        <w:jc w:val="both"/>
      </w:pPr>
    </w:p>
    <w:p w:rsidR="00A97D23" w:rsidRDefault="00A97D23" w:rsidP="00A97D23"/>
    <w:p w:rsidR="00A97D23" w:rsidRPr="007465F9" w:rsidRDefault="00A97D23" w:rsidP="00A97D23">
      <w:pPr>
        <w:jc w:val="center"/>
        <w:rPr>
          <w:b/>
          <w:bCs/>
        </w:rPr>
      </w:pPr>
      <w:r w:rsidRPr="007465F9">
        <w:rPr>
          <w:b/>
          <w:bCs/>
        </w:rPr>
        <w:t xml:space="preserve">I Z J A V </w:t>
      </w:r>
      <w:r>
        <w:rPr>
          <w:b/>
          <w:bCs/>
        </w:rPr>
        <w:t>A</w:t>
      </w:r>
    </w:p>
    <w:p w:rsidR="00A97D23" w:rsidRDefault="00A97D23" w:rsidP="00A97D23">
      <w:pPr>
        <w:jc w:val="both"/>
        <w:rPr>
          <w:b/>
          <w:bCs/>
        </w:rPr>
      </w:pPr>
    </w:p>
    <w:p w:rsidR="00A97D23" w:rsidRDefault="00A97D23" w:rsidP="00A97D23">
      <w:pPr>
        <w:jc w:val="both"/>
        <w:rPr>
          <w:b/>
          <w:bCs/>
        </w:rPr>
      </w:pPr>
    </w:p>
    <w:p w:rsidR="00A97D23" w:rsidRDefault="00A97D23" w:rsidP="00A97D23">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A97D23" w:rsidRPr="00106512" w:rsidRDefault="00A97D23" w:rsidP="00A97D23">
      <w:pPr>
        <w:tabs>
          <w:tab w:val="left" w:pos="5835"/>
          <w:tab w:val="right" w:pos="9355"/>
        </w:tabs>
        <w:spacing w:line="480" w:lineRule="auto"/>
      </w:pPr>
      <w:r w:rsidRPr="00106512">
        <w:tab/>
      </w:r>
    </w:p>
    <w:p w:rsidR="00A97D23" w:rsidRPr="00F26C60" w:rsidRDefault="00A97D23" w:rsidP="00A97D23">
      <w:pPr>
        <w:tabs>
          <w:tab w:val="left" w:pos="5835"/>
          <w:tab w:val="right" w:pos="9355"/>
        </w:tabs>
        <w:spacing w:line="480" w:lineRule="auto"/>
        <w:ind w:left="2880"/>
        <w:rPr>
          <w:lang w:val="sr-Latn-CS"/>
        </w:rPr>
      </w:pPr>
      <w:r w:rsidRPr="00106512">
        <w:tab/>
      </w:r>
      <w:r>
        <w:rPr>
          <w:lang w:val="sr-Latn-CS"/>
        </w:rPr>
        <w:t xml:space="preserve">                                                                                  </w:t>
      </w:r>
      <w:r w:rsidRPr="009B1FE2">
        <w:rPr>
          <w:b/>
          <w:bCs/>
          <w:lang w:val="sl-SI"/>
        </w:rPr>
        <w:t>MP</w:t>
      </w:r>
      <w:r w:rsidRPr="009B1FE2">
        <w:rPr>
          <w:b/>
          <w:bCs/>
          <w:lang w:val="sl-SI"/>
        </w:rPr>
        <w:tab/>
      </w:r>
      <w:r>
        <w:t>______________________</w:t>
      </w:r>
    </w:p>
    <w:p w:rsidR="00A97D23" w:rsidRPr="001674D5" w:rsidRDefault="00A97D23" w:rsidP="00A97D23">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A97D23" w:rsidRPr="00306007" w:rsidRDefault="00A97D23" w:rsidP="00A97D23">
      <w:pPr>
        <w:tabs>
          <w:tab w:val="left" w:pos="5835"/>
        </w:tabs>
        <w:jc w:val="both"/>
        <w:rPr>
          <w:lang w:val="sr-Latn-CS"/>
        </w:rPr>
      </w:pPr>
    </w:p>
    <w:p w:rsidR="00A97D23" w:rsidRDefault="00A97D23" w:rsidP="00A97D23">
      <w:pPr>
        <w:rPr>
          <w:lang w:val="sr-Latn-CS"/>
        </w:rPr>
      </w:pPr>
    </w:p>
    <w:p w:rsidR="00A97D23" w:rsidRDefault="00A97D23" w:rsidP="00A97D23">
      <w:pPr>
        <w:rPr>
          <w:lang w:val="sr-Latn-CS"/>
        </w:rPr>
      </w:pPr>
    </w:p>
    <w:p w:rsidR="00A97D23" w:rsidRDefault="00A97D23" w:rsidP="00A97D23">
      <w:pPr>
        <w:rPr>
          <w:lang w:val="sr-Latn-CS"/>
        </w:rPr>
      </w:pPr>
    </w:p>
    <w:p w:rsidR="00A97D23" w:rsidRDefault="00A97D23" w:rsidP="00A97D23">
      <w:pPr>
        <w:rPr>
          <w:lang w:val="sr-Latn-CS"/>
        </w:rPr>
      </w:pPr>
    </w:p>
    <w:p w:rsidR="00A97D23" w:rsidRDefault="00A97D23" w:rsidP="00A97D23">
      <w:pPr>
        <w:rPr>
          <w:lang w:val="sr-Latn-CS"/>
        </w:rPr>
      </w:pPr>
    </w:p>
    <w:p w:rsidR="00A97D23" w:rsidRDefault="00A97D23" w:rsidP="00A97D23">
      <w:pPr>
        <w:rPr>
          <w:lang w:val="sr-Latn-CS"/>
        </w:rPr>
      </w:pPr>
    </w:p>
    <w:p w:rsidR="00A97D23" w:rsidRDefault="00A97D23" w:rsidP="00A97D23">
      <w:pPr>
        <w:rPr>
          <w:lang w:val="sr-Latn-CS"/>
        </w:rPr>
      </w:pPr>
    </w:p>
    <w:p w:rsidR="00A97D23" w:rsidRDefault="00A97D23" w:rsidP="00A97D23">
      <w:pPr>
        <w:rPr>
          <w:lang w:val="sr-Latn-CS"/>
        </w:rPr>
      </w:pPr>
    </w:p>
    <w:p w:rsidR="00A97D23" w:rsidRDefault="00A97D23" w:rsidP="00A97D23">
      <w:pPr>
        <w:rPr>
          <w:lang w:val="sr-Latn-CS"/>
        </w:rPr>
      </w:pPr>
    </w:p>
    <w:p w:rsidR="00A97D23" w:rsidRDefault="00A97D23" w:rsidP="00A97D23">
      <w:pPr>
        <w:rPr>
          <w:lang w:val="sr-Latn-CS"/>
        </w:rPr>
      </w:pPr>
    </w:p>
    <w:p w:rsidR="00A97D23" w:rsidRDefault="00A97D23" w:rsidP="00A97D23">
      <w:pPr>
        <w:rPr>
          <w:lang w:val="sr-Latn-CS"/>
        </w:rPr>
      </w:pPr>
    </w:p>
    <w:p w:rsidR="00A97D23" w:rsidRPr="003C725E" w:rsidRDefault="00A97D23" w:rsidP="00A97D23">
      <w:pPr>
        <w:jc w:val="both"/>
        <w:outlineLvl w:val="0"/>
        <w:rPr>
          <w:b/>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b/>
          <w:lang w:val="sr-Latn-CS"/>
        </w:rPr>
        <w:t>OBRAZAC 6</w:t>
      </w:r>
    </w:p>
    <w:p w:rsidR="00A97D23" w:rsidRDefault="00A97D23" w:rsidP="00A97D23">
      <w:pPr>
        <w:jc w:val="both"/>
        <w:rPr>
          <w:lang w:val="sl-SI"/>
        </w:rPr>
      </w:pPr>
      <w:r>
        <w:rPr>
          <w:lang w:val="sl-SI"/>
        </w:rPr>
        <w:t>-----------------------------------------------</w:t>
      </w:r>
    </w:p>
    <w:p w:rsidR="00A97D23" w:rsidRDefault="00A97D23" w:rsidP="00A97D23">
      <w:pPr>
        <w:ind w:firstLine="708"/>
        <w:jc w:val="both"/>
      </w:pPr>
      <w:r>
        <w:t xml:space="preserve">  (Naziv ponuđača)</w:t>
      </w:r>
    </w:p>
    <w:p w:rsidR="00A97D23" w:rsidRDefault="00A97D23" w:rsidP="00A97D23">
      <w:pPr>
        <w:jc w:val="both"/>
      </w:pPr>
      <w:r>
        <w:t>Br:__________________________</w:t>
      </w:r>
    </w:p>
    <w:p w:rsidR="00A97D23" w:rsidRDefault="00A97D23" w:rsidP="00A97D23">
      <w:pPr>
        <w:jc w:val="both"/>
      </w:pPr>
      <w:r>
        <w:t>Datum:_______________________</w:t>
      </w:r>
    </w:p>
    <w:p w:rsidR="00A97D23" w:rsidRDefault="00A97D23" w:rsidP="00A97D23">
      <w:pPr>
        <w:rPr>
          <w:lang w:val="sr-Latn-CS"/>
        </w:rPr>
      </w:pPr>
    </w:p>
    <w:p w:rsidR="00A97D23" w:rsidRDefault="00A97D23" w:rsidP="00A97D23">
      <w:pPr>
        <w:jc w:val="both"/>
        <w:rPr>
          <w:b/>
          <w:lang w:val="sr-Latn-CS"/>
        </w:rPr>
      </w:pPr>
    </w:p>
    <w:p w:rsidR="00A97D23" w:rsidRPr="00E7553A" w:rsidRDefault="00A97D23" w:rsidP="00A97D23">
      <w:pPr>
        <w:widowControl w:val="0"/>
        <w:autoSpaceDE w:val="0"/>
        <w:autoSpaceDN w:val="0"/>
        <w:adjustRightInd w:val="0"/>
        <w:jc w:val="center"/>
        <w:rPr>
          <w:lang w:val="sr-Latn-CS"/>
        </w:rPr>
      </w:pPr>
      <w:r w:rsidRPr="00E7553A">
        <w:rPr>
          <w:b/>
          <w:bCs/>
        </w:rPr>
        <w:t xml:space="preserve">JAVNA NABAVKA MALE VREDNOSTI BROJ:  </w:t>
      </w:r>
      <w:r>
        <w:rPr>
          <w:b/>
          <w:bCs/>
          <w:lang w:val="sr-Latn-RS"/>
        </w:rPr>
        <w:t>7</w:t>
      </w:r>
      <w:r w:rsidRPr="00E7553A">
        <w:rPr>
          <w:b/>
          <w:bCs/>
          <w:lang w:val="sr-Latn-CS"/>
        </w:rPr>
        <w:t>/201</w:t>
      </w:r>
      <w:r>
        <w:rPr>
          <w:b/>
          <w:bCs/>
          <w:lang w:val="sr-Latn-CS"/>
        </w:rPr>
        <w:t>9</w:t>
      </w:r>
    </w:p>
    <w:p w:rsidR="00A97D23" w:rsidRPr="00E7553A" w:rsidRDefault="00A97D23" w:rsidP="00A97D23">
      <w:pPr>
        <w:jc w:val="center"/>
        <w:rPr>
          <w:rFonts w:eastAsia="Times New Roman"/>
          <w:lang w:val="sl-SI"/>
        </w:rPr>
      </w:pPr>
      <w:r w:rsidRPr="00E7553A">
        <w:rPr>
          <w:rFonts w:eastAsia="Times New Roman"/>
          <w:lang w:val="sr-Latn-CS" w:eastAsia="en-US"/>
        </w:rPr>
        <w:t>za nabavku</w:t>
      </w:r>
      <w:r w:rsidRPr="00E7553A">
        <w:rPr>
          <w:rFonts w:eastAsia="Times New Roman"/>
          <w:b/>
          <w:lang w:val="sr-Latn-CS" w:eastAsia="en-US"/>
        </w:rPr>
        <w:t xml:space="preserve"> </w:t>
      </w:r>
      <w:r w:rsidRPr="00E7553A">
        <w:rPr>
          <w:rFonts w:eastAsia="Times New Roman"/>
          <w:lang w:val="sr-Latn-CS" w:eastAsia="en-US"/>
        </w:rPr>
        <w:t xml:space="preserve">usluge </w:t>
      </w:r>
      <w:r w:rsidRPr="002D2F81">
        <w:rPr>
          <w:rFonts w:eastAsia="Times New Roman"/>
          <w:lang w:val="sr-Latn-CS" w:eastAsia="en-US"/>
        </w:rPr>
        <w:t>održavanja informacionog sistema HELIANT, za period od dvanaest meseci</w:t>
      </w:r>
    </w:p>
    <w:p w:rsidR="00A97D23" w:rsidRDefault="00A97D23" w:rsidP="00A97D23">
      <w:pPr>
        <w:rPr>
          <w:b/>
          <w:lang w:val="sl-SI"/>
        </w:rPr>
      </w:pPr>
    </w:p>
    <w:p w:rsidR="00A97D23" w:rsidRDefault="00A97D23" w:rsidP="00A97D23">
      <w:pPr>
        <w:rPr>
          <w:sz w:val="22"/>
          <w:szCs w:val="22"/>
          <w:lang w:val="sr-Latn-RS"/>
        </w:rPr>
      </w:pPr>
    </w:p>
    <w:p w:rsidR="00A97D23" w:rsidRPr="009A0CB0" w:rsidRDefault="00A97D23" w:rsidP="00A97D23">
      <w:pPr>
        <w:rPr>
          <w:sz w:val="22"/>
          <w:szCs w:val="22"/>
          <w:lang w:val="sr-Latn-RS"/>
        </w:rPr>
      </w:pPr>
      <w:r w:rsidRPr="009A0CB0">
        <w:rPr>
          <w:sz w:val="22"/>
          <w:szCs w:val="22"/>
          <w:lang w:val="sr-Latn-RS"/>
        </w:rPr>
        <w:t xml:space="preserve">                                  </w:t>
      </w:r>
      <w:r>
        <w:rPr>
          <w:sz w:val="22"/>
          <w:szCs w:val="22"/>
          <w:lang w:val="sr-Latn-RS"/>
        </w:rPr>
        <w:t xml:space="preserve">       </w:t>
      </w:r>
      <w:r w:rsidRPr="009A0CB0">
        <w:rPr>
          <w:sz w:val="22"/>
          <w:szCs w:val="22"/>
          <w:lang w:val="sr-Latn-RS"/>
        </w:rPr>
        <w:t xml:space="preserve"> </w:t>
      </w:r>
      <w:r w:rsidRPr="009A0CB0">
        <w:rPr>
          <w:sz w:val="22"/>
          <w:szCs w:val="22"/>
        </w:rPr>
        <w:t>INSTITUTA ZA NEONATOLOGIJU, BEOGRAD</w:t>
      </w:r>
    </w:p>
    <w:p w:rsidR="00A97D23" w:rsidRDefault="00A97D23" w:rsidP="00A97D23">
      <w:pPr>
        <w:rPr>
          <w:lang w:val="sr-Latn-CS"/>
        </w:rPr>
      </w:pPr>
    </w:p>
    <w:p w:rsidR="00A97D23" w:rsidRPr="00741380" w:rsidRDefault="00A97D23" w:rsidP="00A97D23">
      <w:pPr>
        <w:widowControl w:val="0"/>
        <w:autoSpaceDE w:val="0"/>
        <w:autoSpaceDN w:val="0"/>
        <w:adjustRightInd w:val="0"/>
        <w:spacing w:line="271" w:lineRule="exact"/>
        <w:ind w:left="678" w:right="771"/>
        <w:jc w:val="center"/>
        <w:rPr>
          <w:spacing w:val="24"/>
          <w:lang w:val="sr-Latn-RS"/>
        </w:rPr>
      </w:pPr>
      <w:r>
        <w:rPr>
          <w:b/>
          <w:bCs/>
          <w:lang w:val="sr-Latn-CS"/>
        </w:rPr>
        <w:t xml:space="preserve">   </w:t>
      </w:r>
    </w:p>
    <w:p w:rsidR="00A97D23" w:rsidRDefault="00A97D23" w:rsidP="00A97D23">
      <w:pPr>
        <w:rPr>
          <w:b/>
          <w:lang w:val="sl-SI"/>
        </w:rPr>
      </w:pPr>
    </w:p>
    <w:p w:rsidR="00A97D23" w:rsidRDefault="00A97D23" w:rsidP="00A97D23">
      <w:pPr>
        <w:rPr>
          <w:b/>
          <w:lang w:val="sl-SI"/>
        </w:rPr>
      </w:pPr>
    </w:p>
    <w:p w:rsidR="00A97D23" w:rsidRPr="00F42360" w:rsidRDefault="00A97D23" w:rsidP="00A97D23">
      <w:pPr>
        <w:rPr>
          <w:b/>
          <w:lang w:val="sl-SI"/>
        </w:rPr>
      </w:pPr>
    </w:p>
    <w:p w:rsidR="00A97D23" w:rsidRPr="00F42360" w:rsidRDefault="00A97D23" w:rsidP="00A97D23">
      <w:pPr>
        <w:ind w:left="3540" w:firstLine="708"/>
        <w:rPr>
          <w:b/>
          <w:lang w:val="sl-SI"/>
        </w:rPr>
      </w:pPr>
      <w:r w:rsidRPr="00F42360">
        <w:rPr>
          <w:b/>
          <w:lang w:val="sl-SI"/>
        </w:rPr>
        <w:t>I Z J A V A</w:t>
      </w:r>
    </w:p>
    <w:p w:rsidR="00A97D23" w:rsidRPr="00F42360" w:rsidRDefault="00A97D23" w:rsidP="00A97D23">
      <w:pPr>
        <w:jc w:val="center"/>
        <w:rPr>
          <w:b/>
          <w:lang w:val="sl-SI"/>
        </w:rPr>
      </w:pPr>
      <w:r w:rsidRPr="00F42360">
        <w:rPr>
          <w:b/>
          <w:lang w:val="sl-SI"/>
        </w:rPr>
        <w:t xml:space="preserve">O DOSTAVLJANJU </w:t>
      </w:r>
      <w:r>
        <w:rPr>
          <w:b/>
          <w:lang w:val="sl-SI"/>
        </w:rPr>
        <w:t>BLANKO MENICE</w:t>
      </w:r>
    </w:p>
    <w:p w:rsidR="00A97D23" w:rsidRDefault="00A97D23" w:rsidP="00A97D23">
      <w:pPr>
        <w:rPr>
          <w:b/>
          <w:lang w:val="sl-SI"/>
        </w:rPr>
      </w:pPr>
    </w:p>
    <w:p w:rsidR="00A97D23" w:rsidRPr="009B1FE2" w:rsidRDefault="00A97D23" w:rsidP="00A97D23">
      <w:pPr>
        <w:rPr>
          <w:b/>
          <w:lang w:val="sl-SI"/>
        </w:rPr>
      </w:pPr>
    </w:p>
    <w:p w:rsidR="00A97D23" w:rsidRPr="002E3B98" w:rsidRDefault="00A97D23" w:rsidP="00A97D23">
      <w:pPr>
        <w:ind w:firstLine="720"/>
        <w:jc w:val="both"/>
        <w:rPr>
          <w:b/>
          <w:lang w:val="sl-SI"/>
        </w:rPr>
      </w:pPr>
      <w:r w:rsidRPr="009B1FE2">
        <w:rPr>
          <w:b/>
          <w:lang w:val="sl-SI"/>
        </w:rPr>
        <w:tab/>
        <w:t>Ovom izjavom neopozivo potvr</w:t>
      </w:r>
      <w:r>
        <w:rPr>
          <w:b/>
          <w:lang w:val="sl-SI"/>
        </w:rPr>
        <w:t xml:space="preserve">đujemo da ćemo </w:t>
      </w:r>
      <w:r w:rsidRPr="002E3B98">
        <w:rPr>
          <w:b/>
          <w:lang w:val="sl-SI"/>
        </w:rPr>
        <w:t xml:space="preserve">prilikom zaključenja ugovora dostaviti </w:t>
      </w:r>
      <w:r>
        <w:rPr>
          <w:b/>
          <w:lang w:val="sl-SI"/>
        </w:rPr>
        <w:t>naručiocu</w:t>
      </w:r>
      <w:r w:rsidRPr="002E3B98">
        <w:rPr>
          <w:b/>
          <w:lang w:val="sl-SI"/>
        </w:rPr>
        <w:t>:</w:t>
      </w:r>
    </w:p>
    <w:p w:rsidR="00A97D23" w:rsidRDefault="00A97D23" w:rsidP="00A97D23">
      <w:pPr>
        <w:ind w:firstLine="720"/>
        <w:jc w:val="both"/>
        <w:rPr>
          <w:lang w:val="sl-SI"/>
        </w:rPr>
      </w:pPr>
      <w:r>
        <w:rPr>
          <w:lang w:val="sl-SI"/>
        </w:rPr>
        <w:t xml:space="preserve">- Za dobro izvršenje posla </w:t>
      </w:r>
      <w:r w:rsidRPr="002E3B98">
        <w:rPr>
          <w:lang w:val="sl-SI"/>
        </w:rPr>
        <w:t xml:space="preserve"> </w:t>
      </w:r>
      <w:r>
        <w:rPr>
          <w:lang w:val="sl-SI"/>
        </w:rPr>
        <w:t>BLANKO MENICU</w:t>
      </w:r>
      <w:r w:rsidRPr="002E3B98">
        <w:rPr>
          <w:lang w:val="sl-SI"/>
        </w:rPr>
        <w:t>,</w:t>
      </w:r>
      <w:r>
        <w:rPr>
          <w:lang w:val="sl-SI"/>
        </w:rPr>
        <w:t xml:space="preserve"> potpisanu i overenu, sa meničnim ovlašćenjem na popunu u visini od 10% od ukupne vrednosti ugovora bez poreza, sa rokom važenja 30 dana dužim od roka važenja ugovora, odnosno ukupnog izvršenja svih ugovorenih obaveza.</w:t>
      </w:r>
    </w:p>
    <w:p w:rsidR="00A97D23" w:rsidRDefault="00A97D23" w:rsidP="00A97D23">
      <w:pPr>
        <w:spacing w:line="480" w:lineRule="auto"/>
        <w:ind w:left="720"/>
        <w:jc w:val="right"/>
        <w:rPr>
          <w:b/>
          <w:lang w:val="sl-SI"/>
        </w:rPr>
      </w:pPr>
    </w:p>
    <w:p w:rsidR="00A97D23" w:rsidRPr="009B1FE2" w:rsidRDefault="00A97D23" w:rsidP="00A97D23">
      <w:pPr>
        <w:spacing w:line="480" w:lineRule="auto"/>
        <w:ind w:left="-1620" w:firstLine="1620"/>
        <w:jc w:val="right"/>
        <w:rPr>
          <w:b/>
          <w:lang w:val="sl-SI"/>
        </w:rPr>
      </w:pPr>
      <w:r w:rsidRPr="009B1FE2">
        <w:rPr>
          <w:b/>
          <w:lang w:val="sl-SI"/>
        </w:rPr>
        <w:t>MP</w:t>
      </w:r>
      <w:r w:rsidRPr="009B1FE2">
        <w:rPr>
          <w:b/>
          <w:lang w:val="sl-SI"/>
        </w:rPr>
        <w:tab/>
      </w:r>
      <w:r w:rsidRPr="009B1FE2">
        <w:t>_______________________</w:t>
      </w:r>
    </w:p>
    <w:p w:rsidR="00A97D23" w:rsidRDefault="00A97D23" w:rsidP="00A97D23">
      <w:pPr>
        <w:pStyle w:val="Heading3"/>
        <w:jc w:val="right"/>
        <w:rPr>
          <w:szCs w:val="24"/>
          <w:lang w:val="sr-Latn-CS"/>
        </w:rPr>
      </w:pPr>
    </w:p>
    <w:p w:rsidR="00A97D23" w:rsidRPr="007A7B01" w:rsidRDefault="00A97D23" w:rsidP="00A97D23">
      <w:pPr>
        <w:pStyle w:val="Heading3"/>
        <w:jc w:val="right"/>
        <w:rPr>
          <w:b w:val="0"/>
          <w:sz w:val="24"/>
          <w:szCs w:val="24"/>
        </w:rPr>
      </w:pPr>
      <w:r w:rsidRPr="007A7B01">
        <w:rPr>
          <w:b w:val="0"/>
          <w:sz w:val="24"/>
          <w:szCs w:val="24"/>
          <w:lang w:val="sr-Latn-CS"/>
        </w:rPr>
        <w:t xml:space="preserve">       </w:t>
      </w:r>
      <w:r w:rsidRPr="007A7B01">
        <w:rPr>
          <w:b w:val="0"/>
          <w:sz w:val="24"/>
          <w:szCs w:val="24"/>
        </w:rPr>
        <w:t>(pe</w:t>
      </w:r>
      <w:r w:rsidRPr="007A7B01">
        <w:rPr>
          <w:b w:val="0"/>
          <w:sz w:val="24"/>
          <w:szCs w:val="24"/>
          <w:lang w:val="sr-Latn-CS"/>
        </w:rPr>
        <w:t>čat i potpis</w:t>
      </w:r>
      <w:r w:rsidRPr="007A7B01">
        <w:rPr>
          <w:b w:val="0"/>
          <w:sz w:val="24"/>
          <w:szCs w:val="24"/>
        </w:rPr>
        <w:t xml:space="preserve"> ovlašćenog lica)</w:t>
      </w:r>
    </w:p>
    <w:p w:rsidR="00A97D23" w:rsidRPr="009B1FE2" w:rsidRDefault="00A97D23" w:rsidP="00A97D23">
      <w:pPr>
        <w:rPr>
          <w:sz w:val="22"/>
          <w:szCs w:val="22"/>
          <w:lang w:val="sl-SI"/>
        </w:rPr>
      </w:pPr>
      <w:r w:rsidRPr="009B1FE2">
        <w:rPr>
          <w:sz w:val="22"/>
          <w:szCs w:val="22"/>
          <w:lang w:val="sl-SI"/>
        </w:rPr>
        <w:t>NAPOMENA:</w:t>
      </w:r>
    </w:p>
    <w:p w:rsidR="00A97D23" w:rsidRPr="001B3F24" w:rsidRDefault="00A97D23" w:rsidP="00A97D23">
      <w:pPr>
        <w:rPr>
          <w:b/>
          <w:lang w:val="sl-SI"/>
        </w:rPr>
      </w:pPr>
      <w:r w:rsidRPr="009B1FE2">
        <w:rPr>
          <w:sz w:val="22"/>
          <w:szCs w:val="22"/>
          <w:lang w:val="sl-SI"/>
        </w:rPr>
        <w:t>U slučaju zajedničke ponude ovaj obrazac fotokopirati i popuniti od strane svakog učesnika u zajedničkoj ponudi</w:t>
      </w:r>
    </w:p>
    <w:p w:rsidR="00A97D23" w:rsidRPr="00C52BBA" w:rsidRDefault="00A97D23" w:rsidP="00A97D23">
      <w:pPr>
        <w:jc w:val="both"/>
        <w:rPr>
          <w:b/>
          <w:lang w:val="sl-SI"/>
        </w:rPr>
      </w:pPr>
    </w:p>
    <w:p w:rsidR="00A97D23" w:rsidRDefault="00A97D23" w:rsidP="00A97D23">
      <w:pPr>
        <w:rPr>
          <w:lang w:val="sr-Latn-CS"/>
        </w:rPr>
      </w:pPr>
    </w:p>
    <w:p w:rsidR="00A97D23" w:rsidRDefault="00A97D23" w:rsidP="00A97D23">
      <w:pPr>
        <w:rPr>
          <w:lang w:val="sr-Latn-CS"/>
        </w:rPr>
      </w:pPr>
    </w:p>
    <w:p w:rsidR="00A97D23" w:rsidRDefault="00A97D23" w:rsidP="00A97D23">
      <w:pPr>
        <w:rPr>
          <w:lang w:val="sr-Latn-CS"/>
        </w:rPr>
      </w:pPr>
    </w:p>
    <w:p w:rsidR="00A97D23" w:rsidRDefault="00A97D23" w:rsidP="00A97D23">
      <w:pPr>
        <w:rPr>
          <w:lang w:val="sr-Latn-CS"/>
        </w:rPr>
      </w:pPr>
    </w:p>
    <w:p w:rsidR="00A97D23" w:rsidRDefault="00A97D23" w:rsidP="00A97D23">
      <w:pPr>
        <w:rPr>
          <w:lang w:val="sr-Latn-CS"/>
        </w:rPr>
      </w:pPr>
    </w:p>
    <w:p w:rsidR="00A97D23" w:rsidRDefault="00A97D23" w:rsidP="00A97D23">
      <w:pPr>
        <w:rPr>
          <w:lang w:val="sr-Latn-CS"/>
        </w:rPr>
      </w:pPr>
    </w:p>
    <w:p w:rsidR="00A97D23" w:rsidRDefault="00A97D23" w:rsidP="00A97D23">
      <w:pPr>
        <w:rPr>
          <w:lang w:val="sr-Latn-CS"/>
        </w:rPr>
      </w:pPr>
    </w:p>
    <w:p w:rsidR="00A97D23" w:rsidRDefault="00A97D23" w:rsidP="00A97D23">
      <w:pPr>
        <w:rPr>
          <w:lang w:val="sr-Latn-CS"/>
        </w:rPr>
      </w:pPr>
    </w:p>
    <w:p w:rsidR="00A97D23" w:rsidRPr="006D59D2" w:rsidRDefault="00A97D23" w:rsidP="00A97D23">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7</w:t>
      </w:r>
    </w:p>
    <w:p w:rsidR="00A97D23" w:rsidRDefault="00A97D23" w:rsidP="00A97D23">
      <w:pPr>
        <w:jc w:val="both"/>
        <w:rPr>
          <w:lang w:val="sl-SI"/>
        </w:rPr>
      </w:pPr>
      <w:r>
        <w:rPr>
          <w:lang w:val="sl-SI"/>
        </w:rPr>
        <w:t>-----------------------------------------------</w:t>
      </w:r>
    </w:p>
    <w:p w:rsidR="00A97D23" w:rsidRDefault="00A97D23" w:rsidP="00A97D23">
      <w:pPr>
        <w:ind w:firstLine="708"/>
        <w:jc w:val="both"/>
      </w:pPr>
      <w:r>
        <w:t xml:space="preserve">  (Naziv ponuđača)</w:t>
      </w:r>
    </w:p>
    <w:p w:rsidR="00A97D23" w:rsidRDefault="00A97D23" w:rsidP="00A97D23">
      <w:pPr>
        <w:jc w:val="both"/>
      </w:pPr>
      <w:r>
        <w:t>Br:__________________________</w:t>
      </w:r>
    </w:p>
    <w:p w:rsidR="00A97D23" w:rsidRDefault="00A97D23" w:rsidP="00A97D23">
      <w:pPr>
        <w:jc w:val="both"/>
      </w:pPr>
      <w:r>
        <w:t>Datum:_______________________</w:t>
      </w:r>
    </w:p>
    <w:p w:rsidR="00A97D23" w:rsidRDefault="00A97D23" w:rsidP="00A97D23">
      <w:pPr>
        <w:widowControl w:val="0"/>
        <w:autoSpaceDE w:val="0"/>
        <w:autoSpaceDN w:val="0"/>
        <w:adjustRightInd w:val="0"/>
        <w:jc w:val="center"/>
        <w:rPr>
          <w:b/>
          <w:bCs/>
          <w:lang w:val="sr-Latn-RS"/>
        </w:rPr>
      </w:pPr>
    </w:p>
    <w:p w:rsidR="00A97D23" w:rsidRPr="00E7553A" w:rsidRDefault="00A97D23" w:rsidP="00A97D23">
      <w:pPr>
        <w:widowControl w:val="0"/>
        <w:autoSpaceDE w:val="0"/>
        <w:autoSpaceDN w:val="0"/>
        <w:adjustRightInd w:val="0"/>
        <w:jc w:val="center"/>
        <w:rPr>
          <w:lang w:val="sr-Latn-CS"/>
        </w:rPr>
      </w:pPr>
      <w:r w:rsidRPr="00E7553A">
        <w:rPr>
          <w:b/>
          <w:bCs/>
        </w:rPr>
        <w:t xml:space="preserve">JAVNA NABAVKA MALE VREDNOSTI BROJ:  </w:t>
      </w:r>
      <w:r>
        <w:rPr>
          <w:b/>
          <w:bCs/>
          <w:lang w:val="sr-Latn-RS"/>
        </w:rPr>
        <w:t>7</w:t>
      </w:r>
      <w:r w:rsidRPr="00E7553A">
        <w:rPr>
          <w:b/>
          <w:bCs/>
          <w:lang w:val="sr-Latn-CS"/>
        </w:rPr>
        <w:t>/201</w:t>
      </w:r>
      <w:r>
        <w:rPr>
          <w:b/>
          <w:bCs/>
          <w:lang w:val="sr-Latn-CS"/>
        </w:rPr>
        <w:t>9</w:t>
      </w:r>
    </w:p>
    <w:p w:rsidR="00A97D23" w:rsidRPr="009B1FE2" w:rsidRDefault="00A97D23" w:rsidP="00A97D23">
      <w:pPr>
        <w:jc w:val="center"/>
        <w:rPr>
          <w:lang w:val="sr-Latn-CS"/>
        </w:rPr>
      </w:pPr>
      <w:r w:rsidRPr="00E7553A">
        <w:rPr>
          <w:rFonts w:eastAsia="Times New Roman"/>
          <w:lang w:val="sr-Latn-CS" w:eastAsia="en-US"/>
        </w:rPr>
        <w:t>za nabavku</w:t>
      </w:r>
      <w:r w:rsidRPr="00E7553A">
        <w:rPr>
          <w:rFonts w:eastAsia="Times New Roman"/>
          <w:b/>
          <w:lang w:val="sr-Latn-CS" w:eastAsia="en-US"/>
        </w:rPr>
        <w:t xml:space="preserve"> </w:t>
      </w:r>
      <w:r w:rsidRPr="00E7553A">
        <w:rPr>
          <w:rFonts w:eastAsia="Times New Roman"/>
          <w:lang w:val="sr-Latn-CS" w:eastAsia="en-US"/>
        </w:rPr>
        <w:t xml:space="preserve">usluge </w:t>
      </w:r>
      <w:r w:rsidRPr="002D2F81">
        <w:rPr>
          <w:rFonts w:eastAsia="Times New Roman"/>
          <w:lang w:val="sr-Latn-CS" w:eastAsia="en-US"/>
        </w:rPr>
        <w:t>održavanja informacionog sistema HELIANT, za period od dvanaest meseci</w:t>
      </w:r>
    </w:p>
    <w:p w:rsidR="00A97D23" w:rsidRDefault="00A97D23" w:rsidP="00A97D23">
      <w:pPr>
        <w:rPr>
          <w:sz w:val="22"/>
          <w:szCs w:val="22"/>
          <w:lang w:val="sr-Latn-RS"/>
        </w:rPr>
      </w:pPr>
    </w:p>
    <w:p w:rsidR="00A97D23" w:rsidRPr="009A0CB0" w:rsidRDefault="00A97D23" w:rsidP="00A97D23">
      <w:pPr>
        <w:rPr>
          <w:sz w:val="22"/>
          <w:szCs w:val="22"/>
          <w:lang w:val="sr-Latn-RS"/>
        </w:rPr>
      </w:pPr>
      <w:r w:rsidRPr="009A0CB0">
        <w:rPr>
          <w:sz w:val="22"/>
          <w:szCs w:val="22"/>
          <w:lang w:val="sr-Latn-RS"/>
        </w:rPr>
        <w:t xml:space="preserve">                                  </w:t>
      </w:r>
      <w:r>
        <w:rPr>
          <w:sz w:val="22"/>
          <w:szCs w:val="22"/>
          <w:lang w:val="sr-Latn-RS"/>
        </w:rPr>
        <w:t xml:space="preserve">       </w:t>
      </w:r>
      <w:r w:rsidRPr="009A0CB0">
        <w:rPr>
          <w:sz w:val="22"/>
          <w:szCs w:val="22"/>
          <w:lang w:val="sr-Latn-RS"/>
        </w:rPr>
        <w:t xml:space="preserve"> </w:t>
      </w:r>
      <w:r w:rsidRPr="009A0CB0">
        <w:rPr>
          <w:sz w:val="22"/>
          <w:szCs w:val="22"/>
        </w:rPr>
        <w:t>INSTITUTA ZA NEONATOLOGIJU, BEOGRAD</w:t>
      </w:r>
    </w:p>
    <w:p w:rsidR="00A97D23" w:rsidRPr="001B3F24" w:rsidRDefault="00A97D23" w:rsidP="00A97D23">
      <w:pPr>
        <w:widowControl w:val="0"/>
        <w:autoSpaceDE w:val="0"/>
        <w:autoSpaceDN w:val="0"/>
        <w:adjustRightInd w:val="0"/>
        <w:spacing w:line="271" w:lineRule="exact"/>
        <w:ind w:right="771"/>
        <w:rPr>
          <w:spacing w:val="24"/>
          <w:lang w:val="sr-Latn-RS"/>
        </w:rPr>
      </w:pPr>
      <w:r>
        <w:rPr>
          <w:b/>
          <w:bCs/>
          <w:lang w:val="sr-Latn-CS"/>
        </w:rPr>
        <w:t xml:space="preserve"> </w:t>
      </w:r>
      <w:r>
        <w:rPr>
          <w:lang w:val="sl-SI"/>
        </w:rPr>
        <w:tab/>
      </w:r>
    </w:p>
    <w:p w:rsidR="00A97D23" w:rsidRPr="00EE1C47" w:rsidRDefault="00A97D23" w:rsidP="00A97D23">
      <w:pPr>
        <w:rPr>
          <w:lang w:val="pt-PT"/>
        </w:rPr>
      </w:pPr>
    </w:p>
    <w:p w:rsidR="00A97D23" w:rsidRDefault="00A97D23" w:rsidP="00A97D23">
      <w:pPr>
        <w:ind w:firstLine="720"/>
        <w:jc w:val="both"/>
        <w:rPr>
          <w:lang w:val="sl-SI"/>
        </w:rPr>
      </w:pPr>
      <w:r w:rsidRPr="00EE1C47">
        <w:rPr>
          <w:lang w:val="pt-PT"/>
        </w:rPr>
        <w:t>Na osnovu člana 61. stav 4. tačka 9.</w:t>
      </w:r>
      <w:r>
        <w:rPr>
          <w:lang w:val="pt-PT"/>
        </w:rPr>
        <w:t xml:space="preserve"> </w:t>
      </w:r>
      <w:r w:rsidRPr="00EE1C47">
        <w:rPr>
          <w:b/>
          <w:bCs/>
          <w:lang w:val="sl-SI"/>
        </w:rPr>
        <w:t xml:space="preserve"> </w:t>
      </w:r>
      <w:r w:rsidRPr="00EE1C47">
        <w:rPr>
          <w:lang w:val="sl-SI"/>
        </w:rPr>
        <w:t>Zakona o javnim nabavkama</w:t>
      </w:r>
      <w:r>
        <w:rPr>
          <w:lang w:val="sl-SI"/>
        </w:rPr>
        <w:t xml:space="preserve"> </w:t>
      </w:r>
      <w:r w:rsidRPr="00EE1C47">
        <w:rPr>
          <w:lang w:val="sl-SI"/>
        </w:rPr>
        <w:t>(»Službeni glasnik RS«, br. 124/12</w:t>
      </w:r>
      <w:r>
        <w:rPr>
          <w:b/>
          <w:bCs/>
          <w:lang w:val="sl-SI"/>
        </w:rPr>
        <w:t xml:space="preserve">, </w:t>
      </w:r>
      <w:r w:rsidRPr="00262DE6">
        <w:rPr>
          <w:bCs/>
          <w:lang w:val="sl-SI"/>
        </w:rPr>
        <w:t>14/15 i 68/15</w:t>
      </w:r>
      <w:r w:rsidRPr="00262DE6">
        <w:rPr>
          <w:lang w:val="sl-SI"/>
        </w:rPr>
        <w:t>) i</w:t>
      </w:r>
      <w:r>
        <w:rPr>
          <w:lang w:val="sl-SI"/>
        </w:rPr>
        <w:t xml:space="preserve"> člana 16.</w:t>
      </w:r>
      <w:r w:rsidRPr="004659C3">
        <w:t xml:space="preserve"> </w:t>
      </w:r>
      <w:r w:rsidRPr="007A7D61">
        <w:t xml:space="preserve">Pravilnika o obaveznim elementima konkursne dokumentaciju u postupcima javnih nabavki </w:t>
      </w:r>
      <w:r>
        <w:rPr>
          <w:lang w:val="en-US"/>
        </w:rPr>
        <w:t>i</w:t>
      </w:r>
      <w:r w:rsidRPr="007A7D61">
        <w:t xml:space="preserve"> </w:t>
      </w:r>
      <w:r w:rsidRPr="007A7D61">
        <w:rPr>
          <w:lang w:val="en-US"/>
        </w:rPr>
        <w:t>na</w:t>
      </w:r>
      <w:r w:rsidRPr="007A7D61">
        <w:t>č</w:t>
      </w:r>
      <w:r w:rsidRPr="007A7D61">
        <w:rPr>
          <w:lang w:val="en-US"/>
        </w:rPr>
        <w:t>inu</w:t>
      </w:r>
      <w:r w:rsidRPr="007A7D61">
        <w:t xml:space="preserve"> </w:t>
      </w:r>
      <w:r w:rsidRPr="007A7D61">
        <w:rPr>
          <w:lang w:val="en-US"/>
        </w:rPr>
        <w:t>dokazivanja</w:t>
      </w:r>
      <w:r w:rsidRPr="007A7D61">
        <w:t xml:space="preserve"> </w:t>
      </w:r>
      <w:r w:rsidRPr="007A7D61">
        <w:rPr>
          <w:lang w:val="en-US"/>
        </w:rPr>
        <w:t>ispunjenosti</w:t>
      </w:r>
      <w:r w:rsidRPr="007A7D61">
        <w:t xml:space="preserve"> </w:t>
      </w:r>
      <w:r w:rsidRPr="007A7D61">
        <w:rPr>
          <w:lang w:val="en-US"/>
        </w:rPr>
        <w:t>uslova</w:t>
      </w:r>
      <w:r w:rsidRPr="007A7D61">
        <w:t xml:space="preserve"> (</w:t>
      </w:r>
      <w:r w:rsidRPr="007A7D61">
        <w:rPr>
          <w:lang w:val="sl-SI"/>
        </w:rPr>
        <w:t>»</w:t>
      </w:r>
      <w:r w:rsidRPr="007A7D61">
        <w:t>Sl. glasnik RS”</w:t>
      </w:r>
      <w:r>
        <w:rPr>
          <w:lang w:val="sl-SI"/>
        </w:rPr>
        <w:t xml:space="preserve">, br. 86/15), ponuđač daje </w:t>
      </w:r>
    </w:p>
    <w:p w:rsidR="00A97D23" w:rsidRDefault="00A97D23" w:rsidP="00A97D23">
      <w:pPr>
        <w:jc w:val="both"/>
        <w:rPr>
          <w:lang w:val="sl-SI"/>
        </w:rPr>
      </w:pPr>
    </w:p>
    <w:p w:rsidR="00A97D23" w:rsidRPr="004659C3" w:rsidRDefault="00A97D23" w:rsidP="00A97D23">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A97D23" w:rsidRDefault="00A97D23" w:rsidP="00A97D23">
      <w:pPr>
        <w:widowControl w:val="0"/>
        <w:autoSpaceDE w:val="0"/>
        <w:autoSpaceDN w:val="0"/>
        <w:adjustRightInd w:val="0"/>
        <w:spacing w:line="271" w:lineRule="exact"/>
        <w:ind w:right="771"/>
        <w:jc w:val="both"/>
        <w:rPr>
          <w:lang w:val="sl-SI"/>
        </w:rPr>
      </w:pPr>
    </w:p>
    <w:p w:rsidR="00A97D23" w:rsidRPr="00244322" w:rsidRDefault="00A97D23" w:rsidP="00A97D23">
      <w:pPr>
        <w:jc w:val="both"/>
        <w:rPr>
          <w:rFonts w:eastAsia="Times New Roman"/>
          <w:lang w:val="sl-SI"/>
        </w:rPr>
      </w:pPr>
      <w:r>
        <w:rPr>
          <w:lang w:val="sl-SI"/>
        </w:rPr>
        <w:tab/>
      </w:r>
      <w:r w:rsidRPr="009056EA">
        <w:rPr>
          <w:lang w:val="sl-SI"/>
        </w:rPr>
        <w:t>Pod punom materijalnom i krivičnom odgovornošću potvrđuje se, da je ponuđač nabavke</w:t>
      </w:r>
      <w:r w:rsidRPr="00244322">
        <w:rPr>
          <w:rFonts w:eastAsia="Times New Roman"/>
          <w:lang w:val="sr-Latn-CS" w:eastAsia="en-US"/>
        </w:rPr>
        <w:t xml:space="preserve"> </w:t>
      </w:r>
      <w:r w:rsidRPr="00895CAF">
        <w:rPr>
          <w:rFonts w:eastAsia="Times New Roman"/>
          <w:lang w:val="sr-Latn-CS" w:eastAsia="en-US"/>
        </w:rPr>
        <w:t>za nabavku</w:t>
      </w:r>
      <w:r w:rsidRPr="00F46FB4">
        <w:rPr>
          <w:rFonts w:eastAsia="Times New Roman"/>
          <w:lang w:val="sr-Latn-CS" w:eastAsia="en-US"/>
        </w:rPr>
        <w:t xml:space="preserve"> </w:t>
      </w:r>
      <w:r w:rsidRPr="00E7553A">
        <w:rPr>
          <w:rFonts w:eastAsia="Times New Roman"/>
          <w:lang w:val="sr-Latn-CS" w:eastAsia="en-US"/>
        </w:rPr>
        <w:t>usluge</w:t>
      </w:r>
      <w:r w:rsidRPr="002D2F81">
        <w:t xml:space="preserve"> </w:t>
      </w:r>
      <w:r w:rsidRPr="002D2F81">
        <w:rPr>
          <w:rFonts w:eastAsia="Times New Roman"/>
          <w:lang w:val="sr-Latn-CS" w:eastAsia="en-US"/>
        </w:rPr>
        <w:t>održavanja informacionog sistema HELIANT, za period od dvanaest meseci</w:t>
      </w:r>
      <w:r w:rsidRPr="009056EA">
        <w:rPr>
          <w:lang w:val="sl-SI"/>
        </w:rPr>
        <w:t xml:space="preserve">, koja se sprovodi </w:t>
      </w:r>
      <w:r w:rsidRPr="009056EA">
        <w:rPr>
          <w:lang w:val="sr-Latn-CS"/>
        </w:rPr>
        <w:t xml:space="preserve">u </w:t>
      </w:r>
      <w:r w:rsidRPr="009056EA">
        <w:rPr>
          <w:lang w:val="sl-SI"/>
        </w:rPr>
        <w:t xml:space="preserve">postupku javne nabavke male vrednosti broj </w:t>
      </w:r>
      <w:r>
        <w:rPr>
          <w:lang w:val="sl-SI"/>
        </w:rPr>
        <w:t>7</w:t>
      </w:r>
      <w:r w:rsidRPr="009056EA">
        <w:rPr>
          <w:lang w:val="sl-SI"/>
        </w:rPr>
        <w:t>/201</w:t>
      </w:r>
      <w:r>
        <w:rPr>
          <w:lang w:val="sl-SI"/>
        </w:rPr>
        <w:t>9</w:t>
      </w:r>
      <w:r w:rsidRPr="009056EA">
        <w:rPr>
          <w:lang w:val="sl-SI"/>
        </w:rPr>
        <w:t xml:space="preserve"> Instituta za neonatologiju, ponudu</w:t>
      </w:r>
      <w:r>
        <w:rPr>
          <w:lang w:val="sl-SI"/>
        </w:rPr>
        <w:t xml:space="preserve"> podneo nezavisno, bez dogovora sa drugim ponuđačem ili zainteresovanim licima.</w:t>
      </w:r>
    </w:p>
    <w:p w:rsidR="00A97D23" w:rsidRPr="00EF3615" w:rsidRDefault="00A97D23" w:rsidP="00A97D23">
      <w:pPr>
        <w:ind w:firstLine="720"/>
        <w:jc w:val="both"/>
        <w:rPr>
          <w:rFonts w:ascii="Calibri" w:hAnsi="Calibri" w:cs="Calibri"/>
          <w:lang w:val="sr-Latn-CS" w:eastAsia="en-US"/>
        </w:rPr>
      </w:pPr>
      <w:r w:rsidRPr="00EF3615">
        <w:rPr>
          <w:b/>
          <w:bCs/>
          <w:lang w:val="sr-Latn-CS" w:eastAsia="en-US"/>
        </w:rPr>
        <w:t xml:space="preserve">Napomena: </w:t>
      </w:r>
      <w:r w:rsidRPr="00EF3615">
        <w:rPr>
          <w:lang w:val="sr-Latn-CS" w:eastAsia="en-U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A97D23" w:rsidRPr="00EF3615" w:rsidRDefault="00A97D23" w:rsidP="00A97D23">
      <w:pPr>
        <w:ind w:firstLine="720"/>
        <w:jc w:val="both"/>
        <w:rPr>
          <w:rFonts w:ascii="Calibri" w:hAnsi="Calibri" w:cs="Calibri"/>
          <w:lang w:val="sr-Latn-CS" w:eastAsia="en-US"/>
        </w:rPr>
      </w:pPr>
      <w:r w:rsidRPr="00EF3615">
        <w:rPr>
          <w:b/>
          <w:bCs/>
          <w:u w:val="single"/>
          <w:lang w:val="sr-Latn-CS" w:eastAsia="en-US"/>
        </w:rPr>
        <w:t>Ukoliko ponudu podnosi grupa ponuđača,</w:t>
      </w:r>
      <w:r w:rsidRPr="00EF3615">
        <w:rPr>
          <w:lang w:val="sr-Latn-CS" w:eastAsia="en-US"/>
        </w:rPr>
        <w:t xml:space="preserve"> Izjava mora biti potpisana od strane ovlašćenog lica svakog ponuđača iz grupe ponuđača i overena pečatom.</w:t>
      </w:r>
    </w:p>
    <w:p w:rsidR="00A97D23" w:rsidRDefault="00A97D23" w:rsidP="00A97D23">
      <w:pPr>
        <w:jc w:val="both"/>
        <w:rPr>
          <w:lang w:val="sr-Latn-CS"/>
        </w:rPr>
      </w:pPr>
    </w:p>
    <w:p w:rsidR="00A97D23" w:rsidRDefault="00A97D23" w:rsidP="00A97D23">
      <w:pPr>
        <w:ind w:left="4320" w:firstLine="720"/>
        <w:jc w:val="both"/>
        <w:rPr>
          <w:lang w:val="sr-Latn-CS"/>
        </w:rPr>
      </w:pPr>
    </w:p>
    <w:p w:rsidR="00A97D23" w:rsidRDefault="00A97D23" w:rsidP="00A97D23">
      <w:pPr>
        <w:ind w:left="4320" w:firstLine="720"/>
        <w:jc w:val="both"/>
        <w:rPr>
          <w:lang w:val="sr-Latn-CS"/>
        </w:rPr>
      </w:pPr>
    </w:p>
    <w:p w:rsidR="00A97D23" w:rsidRDefault="00A97D23" w:rsidP="00A97D23">
      <w:pPr>
        <w:ind w:left="4320" w:firstLine="720"/>
        <w:jc w:val="both"/>
        <w:rPr>
          <w:lang w:val="sr-Latn-CS"/>
        </w:rPr>
      </w:pPr>
      <w:r>
        <w:rPr>
          <w:lang w:val="sr-Latn-CS"/>
        </w:rPr>
        <w:t>M.P.</w:t>
      </w:r>
      <w:r>
        <w:t>_______________________</w:t>
      </w:r>
      <w:r>
        <w:rPr>
          <w:lang w:val="sr-Latn-CS"/>
        </w:rPr>
        <w:t>_____</w:t>
      </w:r>
    </w:p>
    <w:p w:rsidR="00A97D23" w:rsidRDefault="00A97D23" w:rsidP="00A97D23">
      <w:pPr>
        <w:spacing w:before="240"/>
        <w:ind w:left="5040"/>
        <w:jc w:val="both"/>
        <w:rPr>
          <w:lang w:val="sr-Latn-CS"/>
        </w:rPr>
      </w:pPr>
      <w:r>
        <w:rPr>
          <w:lang w:val="sr-Latn-CS"/>
        </w:rPr>
        <w:t xml:space="preserve">    </w:t>
      </w:r>
      <w:r>
        <w:t>(pečat</w:t>
      </w:r>
      <w:r>
        <w:rPr>
          <w:lang w:val="sr-Latn-CS"/>
        </w:rPr>
        <w:t xml:space="preserve"> i potpis</w:t>
      </w:r>
      <w:r>
        <w:t xml:space="preserve"> ovlašćenog lic</w:t>
      </w:r>
      <w:r>
        <w:rPr>
          <w:lang w:val="sr-Latn-CS"/>
        </w:rPr>
        <w:t>a)</w:t>
      </w:r>
    </w:p>
    <w:p w:rsidR="00A97D23" w:rsidRDefault="00A97D23" w:rsidP="00A97D23">
      <w:pPr>
        <w:jc w:val="both"/>
        <w:rPr>
          <w:lang w:val="sr-Latn-CS"/>
        </w:rPr>
      </w:pPr>
    </w:p>
    <w:p w:rsidR="00A97D23" w:rsidRDefault="00A97D23" w:rsidP="00A97D23">
      <w:pPr>
        <w:ind w:left="6480" w:firstLine="720"/>
        <w:jc w:val="both"/>
        <w:outlineLvl w:val="0"/>
        <w:rPr>
          <w:rFonts w:eastAsia="Times New Roman"/>
          <w:b/>
          <w:bCs/>
          <w:lang w:val="sr-Latn-CS"/>
        </w:rPr>
      </w:pPr>
    </w:p>
    <w:p w:rsidR="00A97D23" w:rsidRDefault="00A97D23" w:rsidP="00A97D23">
      <w:pPr>
        <w:ind w:left="6480" w:firstLine="720"/>
        <w:jc w:val="both"/>
        <w:outlineLvl w:val="0"/>
        <w:rPr>
          <w:rFonts w:eastAsia="Times New Roman"/>
          <w:b/>
          <w:bCs/>
          <w:lang w:val="sr-Latn-CS"/>
        </w:rPr>
      </w:pPr>
    </w:p>
    <w:p w:rsidR="00A97D23" w:rsidRDefault="00A97D23" w:rsidP="00A97D23">
      <w:pPr>
        <w:ind w:left="6480" w:firstLine="720"/>
        <w:jc w:val="both"/>
        <w:outlineLvl w:val="0"/>
        <w:rPr>
          <w:rFonts w:eastAsia="Times New Roman"/>
          <w:b/>
          <w:bCs/>
          <w:lang w:val="sr-Latn-CS"/>
        </w:rPr>
      </w:pPr>
    </w:p>
    <w:p w:rsidR="00A97D23" w:rsidRDefault="00A97D23" w:rsidP="00A97D23">
      <w:pPr>
        <w:ind w:left="6480" w:firstLine="720"/>
        <w:jc w:val="both"/>
        <w:outlineLvl w:val="0"/>
        <w:rPr>
          <w:rFonts w:eastAsia="Times New Roman"/>
          <w:b/>
          <w:bCs/>
          <w:lang w:val="sr-Latn-CS"/>
        </w:rPr>
      </w:pPr>
    </w:p>
    <w:p w:rsidR="00A97D23" w:rsidRDefault="00A97D23" w:rsidP="00A97D23">
      <w:pPr>
        <w:ind w:left="6480" w:firstLine="720"/>
        <w:jc w:val="both"/>
        <w:outlineLvl w:val="0"/>
        <w:rPr>
          <w:rFonts w:eastAsia="Times New Roman"/>
          <w:b/>
          <w:bCs/>
          <w:lang w:val="sr-Latn-CS"/>
        </w:rPr>
      </w:pPr>
    </w:p>
    <w:p w:rsidR="00A97D23" w:rsidRDefault="00A97D23" w:rsidP="00A97D23">
      <w:pPr>
        <w:ind w:left="6480" w:firstLine="720"/>
        <w:jc w:val="both"/>
        <w:outlineLvl w:val="0"/>
        <w:rPr>
          <w:rFonts w:eastAsia="Times New Roman"/>
          <w:b/>
          <w:bCs/>
          <w:lang w:val="sr-Latn-CS"/>
        </w:rPr>
      </w:pPr>
    </w:p>
    <w:p w:rsidR="00A97D23" w:rsidRPr="0040439C" w:rsidRDefault="00A97D23" w:rsidP="00A97D23">
      <w:pPr>
        <w:ind w:left="6480" w:firstLine="720"/>
        <w:jc w:val="both"/>
        <w:outlineLvl w:val="0"/>
        <w:rPr>
          <w:rFonts w:eastAsia="Times New Roman"/>
          <w:b/>
          <w:bCs/>
          <w:lang w:val="sr-Latn-CS"/>
        </w:rPr>
      </w:pPr>
      <w:r w:rsidRPr="0040439C">
        <w:rPr>
          <w:rFonts w:eastAsia="Times New Roman"/>
          <w:b/>
          <w:bCs/>
          <w:lang w:val="sr-Latn-CS"/>
        </w:rPr>
        <w:t>OBRAZAC 8</w:t>
      </w:r>
    </w:p>
    <w:p w:rsidR="00A97D23" w:rsidRPr="0040439C" w:rsidRDefault="00A97D23" w:rsidP="00A97D23">
      <w:pPr>
        <w:rPr>
          <w:rFonts w:eastAsia="Times New Roman"/>
          <w:lang w:val="sr-Latn-CS"/>
        </w:rPr>
      </w:pPr>
    </w:p>
    <w:p w:rsidR="00A97D23" w:rsidRPr="0040439C" w:rsidRDefault="00A97D23" w:rsidP="00A97D23">
      <w:pPr>
        <w:jc w:val="both"/>
        <w:rPr>
          <w:rFonts w:eastAsia="Times New Roman"/>
          <w:lang w:val="sl-SI"/>
        </w:rPr>
      </w:pPr>
      <w:r w:rsidRPr="0040439C">
        <w:rPr>
          <w:rFonts w:eastAsia="Times New Roman"/>
          <w:lang w:val="sl-SI"/>
        </w:rPr>
        <w:t>-----------------------------------------------</w:t>
      </w:r>
    </w:p>
    <w:p w:rsidR="00A97D23" w:rsidRPr="0040439C" w:rsidRDefault="00A97D23" w:rsidP="00A97D23">
      <w:pPr>
        <w:ind w:firstLine="708"/>
        <w:jc w:val="both"/>
        <w:rPr>
          <w:rFonts w:eastAsia="Times New Roman"/>
        </w:rPr>
      </w:pPr>
      <w:r w:rsidRPr="0040439C">
        <w:rPr>
          <w:rFonts w:eastAsia="Times New Roman"/>
        </w:rPr>
        <w:t xml:space="preserve">  (Naziv ponuđača)</w:t>
      </w:r>
    </w:p>
    <w:p w:rsidR="00A97D23" w:rsidRPr="0040439C" w:rsidRDefault="00A97D23" w:rsidP="00A97D23">
      <w:pPr>
        <w:jc w:val="both"/>
        <w:rPr>
          <w:rFonts w:eastAsia="Times New Roman"/>
        </w:rPr>
      </w:pPr>
      <w:r w:rsidRPr="0040439C">
        <w:rPr>
          <w:rFonts w:eastAsia="Times New Roman"/>
        </w:rPr>
        <w:t>Br:__________________________</w:t>
      </w:r>
    </w:p>
    <w:p w:rsidR="00A97D23" w:rsidRPr="0040439C" w:rsidRDefault="00A97D23" w:rsidP="00A97D23">
      <w:pPr>
        <w:jc w:val="both"/>
        <w:rPr>
          <w:rFonts w:eastAsia="Times New Roman"/>
        </w:rPr>
      </w:pPr>
      <w:r w:rsidRPr="0040439C">
        <w:rPr>
          <w:rFonts w:eastAsia="Times New Roman"/>
        </w:rPr>
        <w:t>Datum:_______________________</w:t>
      </w:r>
    </w:p>
    <w:p w:rsidR="00A97D23" w:rsidRPr="0040439C" w:rsidRDefault="00A97D23" w:rsidP="00A97D23">
      <w:pPr>
        <w:rPr>
          <w:rFonts w:eastAsia="Times New Roman"/>
          <w:lang w:val="sr-Latn-CS"/>
        </w:rPr>
      </w:pPr>
    </w:p>
    <w:p w:rsidR="00A97D23" w:rsidRPr="00E7553A" w:rsidRDefault="00A97D23" w:rsidP="00A97D23">
      <w:pPr>
        <w:widowControl w:val="0"/>
        <w:autoSpaceDE w:val="0"/>
        <w:autoSpaceDN w:val="0"/>
        <w:adjustRightInd w:val="0"/>
        <w:jc w:val="center"/>
        <w:rPr>
          <w:lang w:val="sr-Latn-CS"/>
        </w:rPr>
      </w:pPr>
      <w:r w:rsidRPr="00E7553A">
        <w:rPr>
          <w:b/>
          <w:bCs/>
        </w:rPr>
        <w:t xml:space="preserve">JAVNA NABAVKA MALE VREDNOSTI BROJ:  </w:t>
      </w:r>
      <w:r>
        <w:rPr>
          <w:b/>
          <w:bCs/>
          <w:lang w:val="sr-Latn-RS"/>
        </w:rPr>
        <w:t>7</w:t>
      </w:r>
      <w:r w:rsidRPr="00E7553A">
        <w:rPr>
          <w:b/>
          <w:bCs/>
          <w:lang w:val="sr-Latn-CS"/>
        </w:rPr>
        <w:t>/201</w:t>
      </w:r>
      <w:r>
        <w:rPr>
          <w:b/>
          <w:bCs/>
          <w:lang w:val="sr-Latn-CS"/>
        </w:rPr>
        <w:t>9</w:t>
      </w:r>
    </w:p>
    <w:p w:rsidR="00A97D23" w:rsidRPr="00E7553A" w:rsidRDefault="00A97D23" w:rsidP="00A97D23">
      <w:pPr>
        <w:jc w:val="center"/>
        <w:rPr>
          <w:rFonts w:eastAsia="Times New Roman"/>
          <w:lang w:val="sl-SI"/>
        </w:rPr>
      </w:pPr>
      <w:r w:rsidRPr="00E7553A">
        <w:rPr>
          <w:rFonts w:eastAsia="Times New Roman"/>
          <w:lang w:val="sr-Latn-CS" w:eastAsia="en-US"/>
        </w:rPr>
        <w:t>za nabavku</w:t>
      </w:r>
      <w:r w:rsidRPr="00E7553A">
        <w:rPr>
          <w:rFonts w:eastAsia="Times New Roman"/>
          <w:b/>
          <w:lang w:val="sr-Latn-CS" w:eastAsia="en-US"/>
        </w:rPr>
        <w:t xml:space="preserve"> </w:t>
      </w:r>
      <w:r w:rsidRPr="00E7553A">
        <w:rPr>
          <w:rFonts w:eastAsia="Times New Roman"/>
          <w:lang w:val="sr-Latn-CS" w:eastAsia="en-US"/>
        </w:rPr>
        <w:t xml:space="preserve">usluge </w:t>
      </w:r>
      <w:r w:rsidRPr="002D2F81">
        <w:rPr>
          <w:rFonts w:eastAsia="Times New Roman"/>
          <w:lang w:val="sr-Latn-CS" w:eastAsia="en-US"/>
        </w:rPr>
        <w:t>održavanja informacionog sistema HELIANT, za period od dvanaest meseci</w:t>
      </w:r>
    </w:p>
    <w:p w:rsidR="00A97D23" w:rsidRPr="009B1FE2" w:rsidRDefault="00A97D23" w:rsidP="00A97D23">
      <w:pPr>
        <w:rPr>
          <w:lang w:val="sr-Latn-CS"/>
        </w:rPr>
      </w:pPr>
    </w:p>
    <w:p w:rsidR="00A97D23" w:rsidRPr="0040439C" w:rsidRDefault="00A97D23" w:rsidP="00A97D23">
      <w:pPr>
        <w:rPr>
          <w:rFonts w:eastAsia="Times New Roman"/>
          <w:lang w:val="sr-Latn-CS"/>
        </w:rPr>
      </w:pPr>
    </w:p>
    <w:p w:rsidR="00A97D23" w:rsidRPr="00F46FB4" w:rsidRDefault="00A97D23" w:rsidP="00A97D23">
      <w:pPr>
        <w:widowControl w:val="0"/>
        <w:autoSpaceDE w:val="0"/>
        <w:autoSpaceDN w:val="0"/>
        <w:adjustRightInd w:val="0"/>
        <w:jc w:val="center"/>
        <w:rPr>
          <w:rFonts w:eastAsia="Times New Roman"/>
          <w:lang w:val="sl-SI"/>
        </w:rPr>
      </w:pPr>
      <w:r w:rsidRPr="0040439C">
        <w:rPr>
          <w:rFonts w:eastAsia="Times New Roman"/>
          <w:b/>
          <w:bCs/>
        </w:rPr>
        <w:t xml:space="preserve">      </w:t>
      </w:r>
    </w:p>
    <w:p w:rsidR="00A97D23" w:rsidRPr="009A0CB0" w:rsidRDefault="00A97D23" w:rsidP="00A97D23">
      <w:pPr>
        <w:rPr>
          <w:sz w:val="22"/>
          <w:szCs w:val="22"/>
          <w:lang w:val="sr-Latn-RS"/>
        </w:rPr>
      </w:pPr>
      <w:r w:rsidRPr="009A0CB0">
        <w:rPr>
          <w:sz w:val="22"/>
          <w:szCs w:val="22"/>
          <w:lang w:val="sr-Latn-RS"/>
        </w:rPr>
        <w:t xml:space="preserve">                                  </w:t>
      </w:r>
      <w:r>
        <w:rPr>
          <w:sz w:val="22"/>
          <w:szCs w:val="22"/>
          <w:lang w:val="sr-Latn-RS"/>
        </w:rPr>
        <w:t xml:space="preserve">       </w:t>
      </w:r>
      <w:r w:rsidRPr="009A0CB0">
        <w:rPr>
          <w:sz w:val="22"/>
          <w:szCs w:val="22"/>
          <w:lang w:val="sr-Latn-RS"/>
        </w:rPr>
        <w:t xml:space="preserve"> </w:t>
      </w:r>
      <w:r w:rsidRPr="009A0CB0">
        <w:rPr>
          <w:sz w:val="22"/>
          <w:szCs w:val="22"/>
        </w:rPr>
        <w:t>INSTITUTA ZA NEONATOLOGIJU, BEOGRAD</w:t>
      </w:r>
    </w:p>
    <w:p w:rsidR="00A97D23" w:rsidRPr="0040439C" w:rsidRDefault="00A97D23" w:rsidP="00A97D23">
      <w:pPr>
        <w:rPr>
          <w:rFonts w:eastAsia="Times New Roman"/>
          <w:b/>
          <w:bCs/>
          <w:lang w:val="sr-Latn-CS"/>
        </w:rPr>
      </w:pPr>
    </w:p>
    <w:p w:rsidR="00A97D23" w:rsidRPr="0040439C" w:rsidRDefault="00A97D23" w:rsidP="00A97D23">
      <w:pPr>
        <w:rPr>
          <w:rFonts w:eastAsia="Times New Roman"/>
          <w:b/>
          <w:bCs/>
          <w:lang w:val="sr-Latn-CS"/>
        </w:rPr>
      </w:pPr>
      <w:r w:rsidRPr="0040439C">
        <w:rPr>
          <w:rFonts w:eastAsia="Times New Roman"/>
          <w:b/>
          <w:bCs/>
          <w:lang w:val="sr-Latn-CS"/>
        </w:rPr>
        <w:tab/>
      </w:r>
      <w:r w:rsidRPr="0040439C">
        <w:rPr>
          <w:rFonts w:eastAsia="Times New Roman"/>
          <w:b/>
          <w:bCs/>
          <w:lang w:val="sr-Latn-CS"/>
        </w:rPr>
        <w:tab/>
      </w:r>
      <w:r w:rsidRPr="0040439C">
        <w:rPr>
          <w:rFonts w:eastAsia="Times New Roman"/>
          <w:b/>
          <w:bCs/>
          <w:lang w:val="sr-Latn-CS"/>
        </w:rPr>
        <w:tab/>
      </w:r>
      <w:r w:rsidRPr="0040439C">
        <w:rPr>
          <w:rFonts w:eastAsia="Times New Roman"/>
          <w:b/>
          <w:bCs/>
          <w:lang w:val="sr-Latn-CS"/>
        </w:rPr>
        <w:tab/>
      </w:r>
      <w:r w:rsidRPr="0040439C">
        <w:rPr>
          <w:rFonts w:eastAsia="Times New Roman"/>
          <w:b/>
          <w:bCs/>
          <w:lang w:val="sr-Latn-CS"/>
        </w:rPr>
        <w:tab/>
        <w:t>IZJAVA PONUĐAČA</w:t>
      </w:r>
    </w:p>
    <w:p w:rsidR="00A97D23" w:rsidRPr="0040439C" w:rsidRDefault="00A97D23" w:rsidP="00A97D23">
      <w:pPr>
        <w:jc w:val="center"/>
        <w:rPr>
          <w:rFonts w:eastAsia="Times New Roman"/>
          <w:b/>
          <w:bCs/>
          <w:lang w:val="sr-Latn-CS"/>
        </w:rPr>
      </w:pPr>
      <w:r w:rsidRPr="0040439C">
        <w:rPr>
          <w:rFonts w:eastAsia="Times New Roman"/>
          <w:b/>
          <w:bCs/>
          <w:lang w:val="sr-Latn-CS"/>
        </w:rPr>
        <w:t>DA RASPOLAŽE DOVOLJNIM POSLOVNIM KAPACITETOM</w:t>
      </w:r>
    </w:p>
    <w:p w:rsidR="00A97D23" w:rsidRPr="0040439C" w:rsidRDefault="00A97D23" w:rsidP="00A97D23">
      <w:pPr>
        <w:jc w:val="both"/>
        <w:rPr>
          <w:rFonts w:eastAsia="Times New Roman"/>
          <w:b/>
          <w:bCs/>
          <w:lang w:val="sr-Latn-CS"/>
        </w:rPr>
      </w:pPr>
    </w:p>
    <w:p w:rsidR="00A97D23" w:rsidRPr="0040439C" w:rsidRDefault="00A97D23" w:rsidP="00A97D23">
      <w:pPr>
        <w:jc w:val="both"/>
        <w:rPr>
          <w:rFonts w:eastAsia="Times New Roman"/>
          <w:lang w:val="sl-SI"/>
        </w:rPr>
      </w:pPr>
      <w:r w:rsidRPr="0040439C">
        <w:rPr>
          <w:rFonts w:eastAsia="Times New Roman"/>
          <w:lang w:val="sl-SI"/>
        </w:rPr>
        <w:t>Pod punom materijalnom i krivičnom odgovornošću potvrđuje se, da ponuđač u postupku javne  nabavke</w:t>
      </w:r>
      <w:r w:rsidRPr="0040439C">
        <w:rPr>
          <w:rFonts w:eastAsia="Times New Roman"/>
          <w:b/>
          <w:bCs/>
          <w:lang w:val="sr-Latn-CS"/>
        </w:rPr>
        <w:t>,</w:t>
      </w:r>
      <w:r w:rsidRPr="00F46FB4">
        <w:rPr>
          <w:rFonts w:eastAsia="Times New Roman"/>
          <w:lang w:val="sr-Latn-CS" w:eastAsia="en-US"/>
        </w:rPr>
        <w:t xml:space="preserve"> </w:t>
      </w:r>
      <w:r w:rsidRPr="00E7553A">
        <w:rPr>
          <w:rFonts w:eastAsia="Times New Roman"/>
          <w:lang w:val="sr-Latn-CS" w:eastAsia="en-US"/>
        </w:rPr>
        <w:t xml:space="preserve">usluge </w:t>
      </w:r>
      <w:r w:rsidRPr="002D2F81">
        <w:rPr>
          <w:rFonts w:eastAsia="Times New Roman"/>
          <w:lang w:val="sr-Latn-CS" w:eastAsia="en-US"/>
        </w:rPr>
        <w:t>održavanja informacionog sistema HELIANT, za period od dvanaest meseci</w:t>
      </w:r>
      <w:r>
        <w:rPr>
          <w:rFonts w:eastAsia="Times New Roman"/>
          <w:lang w:val="sr-Latn-CS" w:eastAsia="en-US"/>
        </w:rPr>
        <w:t xml:space="preserve"> </w:t>
      </w:r>
      <w:r w:rsidRPr="0040439C">
        <w:rPr>
          <w:rFonts w:eastAsia="Times New Roman"/>
          <w:lang w:val="sr-Latn-CS"/>
        </w:rPr>
        <w:t>broj</w:t>
      </w:r>
      <w:r w:rsidRPr="0040439C">
        <w:rPr>
          <w:rFonts w:eastAsia="Times New Roman"/>
          <w:b/>
          <w:bCs/>
          <w:lang w:val="sr-Latn-CS"/>
        </w:rPr>
        <w:t xml:space="preserve"> </w:t>
      </w:r>
      <w:r>
        <w:rPr>
          <w:rFonts w:eastAsia="Times New Roman"/>
          <w:b/>
          <w:bCs/>
          <w:lang w:val="sr-Latn-CS"/>
        </w:rPr>
        <w:t>7</w:t>
      </w:r>
      <w:r w:rsidRPr="0040439C">
        <w:rPr>
          <w:rFonts w:eastAsia="Times New Roman"/>
          <w:b/>
          <w:bCs/>
          <w:lang w:val="sl-SI"/>
        </w:rPr>
        <w:t>/201</w:t>
      </w:r>
      <w:r>
        <w:rPr>
          <w:rFonts w:eastAsia="Times New Roman"/>
          <w:b/>
          <w:bCs/>
          <w:lang w:val="sl-SI"/>
        </w:rPr>
        <w:t>9</w:t>
      </w:r>
      <w:r w:rsidRPr="0040439C">
        <w:rPr>
          <w:rFonts w:eastAsia="Times New Roman"/>
          <w:lang w:val="sl-SI"/>
        </w:rPr>
        <w:t>, koji sprovodi Institut za neonatologiju</w:t>
      </w:r>
      <w:r w:rsidRPr="0040439C">
        <w:rPr>
          <w:rFonts w:eastAsia="Times New Roman"/>
          <w:b/>
          <w:bCs/>
          <w:lang w:val="sr-Latn-CS"/>
        </w:rPr>
        <w:t xml:space="preserve"> </w:t>
      </w:r>
      <w:r w:rsidRPr="0040439C">
        <w:rPr>
          <w:rFonts w:eastAsia="Times New Roman"/>
          <w:lang w:val="pl-PL"/>
        </w:rPr>
        <w:t>raspolaže dovoljnim poslovnim i tehničkim kapacitetom</w:t>
      </w:r>
      <w:r w:rsidRPr="0040439C">
        <w:rPr>
          <w:rFonts w:eastAsia="Times New Roman"/>
          <w:lang w:val="sr-Latn-CS"/>
        </w:rPr>
        <w:t xml:space="preserve"> kako je navedeno u tački </w:t>
      </w:r>
      <w:r w:rsidRPr="0040439C">
        <w:rPr>
          <w:rFonts w:eastAsia="Times New Roman"/>
          <w:b/>
          <w:bCs/>
          <w:lang w:val="sr-Latn-CS"/>
        </w:rPr>
        <w:t>2</w:t>
      </w:r>
      <w:r w:rsidRPr="0040439C">
        <w:rPr>
          <w:rFonts w:eastAsia="Times New Roman"/>
          <w:b/>
          <w:bCs/>
          <w:lang w:val="sl-SI"/>
        </w:rPr>
        <w:t>.Uputstva o načinu kako se dokazuje ispunjenost DODATNIH uslova</w:t>
      </w:r>
      <w:r w:rsidRPr="0040439C">
        <w:rPr>
          <w:rFonts w:eastAsia="Times New Roman"/>
          <w:lang w:val="pl-PL"/>
        </w:rPr>
        <w:t xml:space="preserve"> i to:</w:t>
      </w:r>
    </w:p>
    <w:p w:rsidR="00A97D23" w:rsidRPr="0040439C" w:rsidRDefault="00A97D23" w:rsidP="00A97D23">
      <w:pPr>
        <w:jc w:val="both"/>
        <w:rPr>
          <w:rFonts w:eastAsia="Times New Roman"/>
          <w:b/>
          <w:bCs/>
          <w:color w:val="FF0000"/>
          <w:lang w:val="pl-PL"/>
        </w:rPr>
      </w:pPr>
    </w:p>
    <w:p w:rsidR="00A97D23" w:rsidRPr="005256F6" w:rsidRDefault="00A97D23" w:rsidP="00A97D23">
      <w:pPr>
        <w:jc w:val="both"/>
        <w:rPr>
          <w:rFonts w:eastAsia="Times New Roman"/>
          <w:lang w:val="pl-PL"/>
        </w:rPr>
      </w:pPr>
      <w:r w:rsidRPr="005256F6">
        <w:rPr>
          <w:rFonts w:eastAsia="Times New Roman"/>
          <w:lang w:val="pl-PL"/>
        </w:rPr>
        <w:t xml:space="preserve">- da ponuđač raspolaže dovoljnim </w:t>
      </w:r>
      <w:r w:rsidRPr="005256F6">
        <w:rPr>
          <w:rFonts w:eastAsia="Times New Roman"/>
          <w:b/>
          <w:bCs/>
          <w:lang w:val="pl-PL"/>
        </w:rPr>
        <w:t>poslovnim kapacitetom</w:t>
      </w:r>
      <w:r w:rsidRPr="005256F6">
        <w:rPr>
          <w:rFonts w:eastAsia="Times New Roman"/>
          <w:lang w:val="pl-PL"/>
        </w:rPr>
        <w:t xml:space="preserve"> se dokazuje:</w:t>
      </w:r>
    </w:p>
    <w:p w:rsidR="00A97D23" w:rsidRPr="00117A28" w:rsidRDefault="00A97D23" w:rsidP="00A97D23">
      <w:pPr>
        <w:jc w:val="both"/>
        <w:rPr>
          <w:rFonts w:eastAsia="Times New Roman"/>
          <w:lang w:val="pl-PL"/>
        </w:rPr>
      </w:pPr>
    </w:p>
    <w:p w:rsidR="00A97D23" w:rsidRDefault="00A97D23" w:rsidP="00A97D23">
      <w:pPr>
        <w:jc w:val="both"/>
        <w:rPr>
          <w:rFonts w:eastAsia="Times New Roman"/>
          <w:lang w:val="pl-PL"/>
        </w:rPr>
      </w:pPr>
      <w:r>
        <w:rPr>
          <w:rFonts w:eastAsia="Times New Roman"/>
          <w:lang w:val="pl-PL"/>
        </w:rPr>
        <w:t>- Da</w:t>
      </w:r>
      <w:r w:rsidRPr="00DA10C1">
        <w:rPr>
          <w:rFonts w:eastAsia="Times New Roman"/>
          <w:lang w:val="pl-PL"/>
        </w:rPr>
        <w:t xml:space="preserve"> </w:t>
      </w:r>
      <w:r>
        <w:rPr>
          <w:rFonts w:eastAsia="Times New Roman"/>
          <w:lang w:val="pl-PL"/>
        </w:rPr>
        <w:t>je</w:t>
      </w:r>
      <w:r w:rsidRPr="00DA10C1">
        <w:rPr>
          <w:rFonts w:eastAsia="Times New Roman"/>
          <w:lang w:val="pl-PL"/>
        </w:rPr>
        <w:t xml:space="preserve"> </w:t>
      </w:r>
      <w:r>
        <w:rPr>
          <w:rFonts w:eastAsia="Times New Roman"/>
          <w:lang w:val="pl-PL"/>
        </w:rPr>
        <w:t>u</w:t>
      </w:r>
      <w:r w:rsidRPr="00DA10C1">
        <w:rPr>
          <w:rFonts w:eastAsia="Times New Roman"/>
          <w:lang w:val="pl-PL"/>
        </w:rPr>
        <w:t xml:space="preserve"> </w:t>
      </w:r>
      <w:r>
        <w:rPr>
          <w:rFonts w:eastAsia="Times New Roman"/>
          <w:lang w:val="pl-PL"/>
        </w:rPr>
        <w:t>poslednje</w:t>
      </w:r>
      <w:r w:rsidRPr="00DA10C1">
        <w:rPr>
          <w:rFonts w:eastAsia="Times New Roman"/>
          <w:lang w:val="pl-PL"/>
        </w:rPr>
        <w:t xml:space="preserve"> </w:t>
      </w:r>
      <w:r>
        <w:rPr>
          <w:rFonts w:eastAsia="Times New Roman"/>
          <w:lang w:val="pl-PL"/>
        </w:rPr>
        <w:t>tri</w:t>
      </w:r>
      <w:r w:rsidRPr="00DA10C1">
        <w:rPr>
          <w:rFonts w:eastAsia="Times New Roman"/>
          <w:lang w:val="pl-PL"/>
        </w:rPr>
        <w:t xml:space="preserve"> </w:t>
      </w:r>
      <w:r>
        <w:rPr>
          <w:rFonts w:eastAsia="Times New Roman"/>
          <w:lang w:val="pl-PL"/>
        </w:rPr>
        <w:t>godine</w:t>
      </w:r>
      <w:r w:rsidRPr="00DA10C1">
        <w:rPr>
          <w:rFonts w:eastAsia="Times New Roman"/>
          <w:lang w:val="pl-PL"/>
        </w:rPr>
        <w:t xml:space="preserve"> (201</w:t>
      </w:r>
      <w:r>
        <w:rPr>
          <w:rFonts w:eastAsia="Times New Roman"/>
          <w:lang w:val="pl-PL"/>
        </w:rPr>
        <w:t>6</w:t>
      </w:r>
      <w:r w:rsidRPr="00DA10C1">
        <w:rPr>
          <w:rFonts w:eastAsia="Times New Roman"/>
          <w:lang w:val="pl-PL"/>
        </w:rPr>
        <w:t>, 201</w:t>
      </w:r>
      <w:r>
        <w:rPr>
          <w:rFonts w:eastAsia="Times New Roman"/>
          <w:lang w:val="pl-PL"/>
        </w:rPr>
        <w:t>7</w:t>
      </w:r>
      <w:r w:rsidRPr="00DA10C1">
        <w:rPr>
          <w:rFonts w:eastAsia="Times New Roman"/>
          <w:lang w:val="pl-PL"/>
        </w:rPr>
        <w:t xml:space="preserve"> </w:t>
      </w:r>
      <w:r>
        <w:rPr>
          <w:rFonts w:eastAsia="Times New Roman"/>
          <w:lang w:val="pl-PL"/>
        </w:rPr>
        <w:t>i</w:t>
      </w:r>
      <w:r w:rsidRPr="00DA10C1">
        <w:rPr>
          <w:rFonts w:eastAsia="Times New Roman"/>
          <w:lang w:val="pl-PL"/>
        </w:rPr>
        <w:t xml:space="preserve"> 201</w:t>
      </w:r>
      <w:r>
        <w:rPr>
          <w:rFonts w:eastAsia="Times New Roman"/>
          <w:lang w:val="pl-PL"/>
        </w:rPr>
        <w:t>8</w:t>
      </w:r>
      <w:r w:rsidRPr="00DA10C1">
        <w:rPr>
          <w:rFonts w:eastAsia="Times New Roman"/>
          <w:lang w:val="pl-PL"/>
        </w:rPr>
        <w:t xml:space="preserve">) </w:t>
      </w:r>
      <w:r>
        <w:rPr>
          <w:rFonts w:eastAsia="Times New Roman"/>
          <w:lang w:val="pl-PL"/>
        </w:rPr>
        <w:t>održavao</w:t>
      </w:r>
      <w:r w:rsidRPr="00DA10C1">
        <w:rPr>
          <w:rFonts w:eastAsia="Times New Roman"/>
          <w:lang w:val="pl-PL"/>
        </w:rPr>
        <w:t xml:space="preserve">, </w:t>
      </w:r>
      <w:r>
        <w:rPr>
          <w:rFonts w:eastAsia="Times New Roman"/>
          <w:lang w:val="pl-PL"/>
        </w:rPr>
        <w:t>ili</w:t>
      </w:r>
      <w:r w:rsidRPr="00DA10C1">
        <w:rPr>
          <w:rFonts w:eastAsia="Times New Roman"/>
          <w:lang w:val="pl-PL"/>
        </w:rPr>
        <w:t xml:space="preserve"> </w:t>
      </w:r>
      <w:r>
        <w:rPr>
          <w:rFonts w:eastAsia="Times New Roman"/>
          <w:lang w:val="pl-PL"/>
        </w:rPr>
        <w:t>da trenutno</w:t>
      </w:r>
      <w:r w:rsidRPr="00DA10C1">
        <w:rPr>
          <w:rFonts w:eastAsia="Times New Roman"/>
          <w:lang w:val="pl-PL"/>
        </w:rPr>
        <w:t xml:space="preserve"> </w:t>
      </w:r>
      <w:r>
        <w:rPr>
          <w:rFonts w:eastAsia="Times New Roman"/>
          <w:lang w:val="pl-PL"/>
        </w:rPr>
        <w:t>održava</w:t>
      </w:r>
      <w:r w:rsidRPr="00DA10C1">
        <w:rPr>
          <w:rFonts w:eastAsia="Times New Roman"/>
          <w:lang w:val="pl-PL"/>
        </w:rPr>
        <w:t xml:space="preserve">, </w:t>
      </w:r>
      <w:r>
        <w:rPr>
          <w:rFonts w:eastAsia="Times New Roman"/>
          <w:lang w:val="pl-PL"/>
        </w:rPr>
        <w:t>informacioni</w:t>
      </w:r>
      <w:r w:rsidRPr="00DA10C1">
        <w:rPr>
          <w:rFonts w:eastAsia="Times New Roman"/>
          <w:lang w:val="pl-PL"/>
        </w:rPr>
        <w:t xml:space="preserve"> </w:t>
      </w:r>
      <w:r>
        <w:rPr>
          <w:rFonts w:eastAsia="Times New Roman"/>
          <w:lang w:val="pl-PL"/>
        </w:rPr>
        <w:t>sistem</w:t>
      </w:r>
      <w:r w:rsidRPr="00DA10C1">
        <w:rPr>
          <w:rFonts w:eastAsia="Times New Roman"/>
          <w:lang w:val="pl-PL"/>
        </w:rPr>
        <w:t xml:space="preserve"> </w:t>
      </w:r>
      <w:r>
        <w:rPr>
          <w:rFonts w:eastAsia="Times New Roman"/>
          <w:lang w:val="pl-PL"/>
        </w:rPr>
        <w:t>HELIANT u najmanje</w:t>
      </w:r>
      <w:r w:rsidRPr="00DA10C1">
        <w:rPr>
          <w:rFonts w:eastAsia="Times New Roman"/>
          <w:lang w:val="pl-PL"/>
        </w:rPr>
        <w:t xml:space="preserve"> 3 (</w:t>
      </w:r>
      <w:r>
        <w:rPr>
          <w:rFonts w:eastAsia="Times New Roman"/>
          <w:lang w:val="pl-PL"/>
        </w:rPr>
        <w:t>tri</w:t>
      </w:r>
      <w:r w:rsidRPr="00DA10C1">
        <w:rPr>
          <w:rFonts w:eastAsia="Times New Roman"/>
          <w:lang w:val="pl-PL"/>
        </w:rPr>
        <w:t xml:space="preserve">) </w:t>
      </w:r>
      <w:r>
        <w:rPr>
          <w:rFonts w:eastAsia="Times New Roman"/>
          <w:lang w:val="pl-PL"/>
        </w:rPr>
        <w:t>ustanove</w:t>
      </w:r>
      <w:r w:rsidRPr="00DA10C1">
        <w:rPr>
          <w:rFonts w:eastAsia="Times New Roman"/>
          <w:lang w:val="pl-PL"/>
        </w:rPr>
        <w:t xml:space="preserve"> </w:t>
      </w:r>
      <w:r>
        <w:rPr>
          <w:rFonts w:eastAsia="Times New Roman"/>
          <w:lang w:val="pl-PL"/>
        </w:rPr>
        <w:t>sekundarnog</w:t>
      </w:r>
      <w:r w:rsidRPr="00DA10C1">
        <w:rPr>
          <w:rFonts w:eastAsia="Times New Roman"/>
          <w:lang w:val="pl-PL"/>
        </w:rPr>
        <w:t xml:space="preserve"> </w:t>
      </w:r>
      <w:r>
        <w:rPr>
          <w:rFonts w:eastAsia="Times New Roman"/>
          <w:lang w:val="pl-PL"/>
        </w:rPr>
        <w:t>ili</w:t>
      </w:r>
      <w:r w:rsidRPr="00DA10C1">
        <w:rPr>
          <w:rFonts w:eastAsia="Times New Roman"/>
          <w:lang w:val="pl-PL"/>
        </w:rPr>
        <w:t xml:space="preserve"> </w:t>
      </w:r>
      <w:r>
        <w:rPr>
          <w:rFonts w:eastAsia="Times New Roman"/>
          <w:lang w:val="pl-PL"/>
        </w:rPr>
        <w:t>tercijarnog</w:t>
      </w:r>
      <w:r w:rsidRPr="00DA10C1">
        <w:rPr>
          <w:rFonts w:eastAsia="Times New Roman"/>
          <w:lang w:val="pl-PL"/>
        </w:rPr>
        <w:t xml:space="preserve"> </w:t>
      </w:r>
      <w:r>
        <w:rPr>
          <w:rFonts w:eastAsia="Times New Roman"/>
          <w:lang w:val="pl-PL"/>
        </w:rPr>
        <w:t>nivoa</w:t>
      </w:r>
      <w:r w:rsidRPr="00DA10C1">
        <w:rPr>
          <w:rFonts w:eastAsia="Times New Roman"/>
          <w:lang w:val="pl-PL"/>
        </w:rPr>
        <w:t xml:space="preserve"> </w:t>
      </w:r>
      <w:r>
        <w:rPr>
          <w:rFonts w:eastAsia="Times New Roman"/>
          <w:lang w:val="pl-PL"/>
        </w:rPr>
        <w:t>zdravstvene zaštite</w:t>
      </w:r>
      <w:r w:rsidRPr="00DA10C1">
        <w:rPr>
          <w:rFonts w:eastAsia="Times New Roman"/>
          <w:lang w:val="pl-PL"/>
        </w:rPr>
        <w:t>.</w:t>
      </w:r>
    </w:p>
    <w:p w:rsidR="00A97D23" w:rsidRPr="006258B1" w:rsidRDefault="00A97D23" w:rsidP="00A97D23">
      <w:pPr>
        <w:ind w:firstLine="720"/>
        <w:jc w:val="both"/>
        <w:rPr>
          <w:rFonts w:eastAsia="Times New Roman"/>
          <w:lang w:val="pl-PL"/>
        </w:rPr>
      </w:pPr>
      <w:r>
        <w:rPr>
          <w:rFonts w:eastAsia="Times New Roman"/>
          <w:lang w:val="pl-PL"/>
        </w:rPr>
        <w:t>Dostaviti</w:t>
      </w:r>
      <w:r w:rsidRPr="00DD5C64">
        <w:rPr>
          <w:rFonts w:eastAsia="Times New Roman"/>
          <w:lang w:val="pl-PL"/>
        </w:rPr>
        <w:t xml:space="preserve"> </w:t>
      </w:r>
      <w:r>
        <w:rPr>
          <w:rFonts w:eastAsia="Times New Roman"/>
          <w:lang w:val="pl-PL"/>
        </w:rPr>
        <w:t>popunjenu Referentnu listu, overenu od</w:t>
      </w:r>
      <w:r w:rsidRPr="00DD5C64">
        <w:rPr>
          <w:rFonts w:eastAsia="Times New Roman"/>
          <w:lang w:val="pl-PL"/>
        </w:rPr>
        <w:t xml:space="preserve"> </w:t>
      </w:r>
      <w:r>
        <w:rPr>
          <w:rFonts w:eastAsia="Times New Roman"/>
          <w:lang w:val="pl-PL"/>
        </w:rPr>
        <w:t>strane</w:t>
      </w:r>
      <w:r w:rsidRPr="00DD5C64">
        <w:rPr>
          <w:rFonts w:eastAsia="Times New Roman"/>
          <w:lang w:val="pl-PL"/>
        </w:rPr>
        <w:t xml:space="preserve"> </w:t>
      </w:r>
      <w:r>
        <w:rPr>
          <w:rFonts w:eastAsia="Times New Roman"/>
          <w:lang w:val="pl-PL"/>
        </w:rPr>
        <w:t>odgovornog</w:t>
      </w:r>
      <w:r w:rsidRPr="00DD5C64">
        <w:rPr>
          <w:rFonts w:eastAsia="Times New Roman"/>
          <w:lang w:val="pl-PL"/>
        </w:rPr>
        <w:t xml:space="preserve"> </w:t>
      </w:r>
      <w:r>
        <w:rPr>
          <w:rFonts w:eastAsia="Times New Roman"/>
          <w:lang w:val="pl-PL"/>
        </w:rPr>
        <w:t>lica</w:t>
      </w:r>
      <w:r w:rsidRPr="00DD5C64">
        <w:rPr>
          <w:rFonts w:eastAsia="Times New Roman"/>
          <w:lang w:val="pl-PL"/>
        </w:rPr>
        <w:t xml:space="preserve"> </w:t>
      </w:r>
      <w:r>
        <w:rPr>
          <w:rFonts w:eastAsia="Times New Roman"/>
          <w:lang w:val="pl-PL"/>
        </w:rPr>
        <w:t>ponuđača</w:t>
      </w:r>
      <w:r w:rsidRPr="00DD5C64">
        <w:rPr>
          <w:rFonts w:eastAsia="Times New Roman"/>
          <w:lang w:val="pl-PL"/>
        </w:rPr>
        <w:t xml:space="preserve"> </w:t>
      </w:r>
      <w:r>
        <w:rPr>
          <w:rFonts w:eastAsia="Times New Roman"/>
          <w:lang w:val="pl-PL"/>
        </w:rPr>
        <w:t>sa</w:t>
      </w:r>
      <w:r w:rsidRPr="00DD5C64">
        <w:rPr>
          <w:rFonts w:eastAsia="Times New Roman"/>
          <w:lang w:val="pl-PL"/>
        </w:rPr>
        <w:t xml:space="preserve"> </w:t>
      </w:r>
      <w:r>
        <w:rPr>
          <w:rFonts w:eastAsia="Times New Roman"/>
          <w:lang w:val="pl-PL"/>
        </w:rPr>
        <w:t>spiskom</w:t>
      </w:r>
      <w:r w:rsidRPr="00DD5C64">
        <w:rPr>
          <w:rFonts w:eastAsia="Times New Roman"/>
          <w:lang w:val="pl-PL"/>
        </w:rPr>
        <w:t xml:space="preserve"> </w:t>
      </w:r>
      <w:r>
        <w:rPr>
          <w:rFonts w:eastAsia="Times New Roman"/>
          <w:lang w:val="pl-PL"/>
        </w:rPr>
        <w:t>od</w:t>
      </w:r>
      <w:r w:rsidRPr="00DD5C64">
        <w:rPr>
          <w:rFonts w:eastAsia="Times New Roman"/>
          <w:lang w:val="pl-PL"/>
        </w:rPr>
        <w:t xml:space="preserve"> </w:t>
      </w:r>
      <w:r>
        <w:rPr>
          <w:rFonts w:eastAsia="Times New Roman"/>
          <w:lang w:val="pl-PL"/>
        </w:rPr>
        <w:t>najmanje</w:t>
      </w:r>
      <w:r w:rsidRPr="00DD5C64">
        <w:rPr>
          <w:rFonts w:eastAsia="Times New Roman"/>
          <w:lang w:val="pl-PL"/>
        </w:rPr>
        <w:t xml:space="preserve"> 3 (</w:t>
      </w:r>
      <w:r>
        <w:rPr>
          <w:rFonts w:eastAsia="Times New Roman"/>
          <w:lang w:val="pl-PL"/>
        </w:rPr>
        <w:t>tri</w:t>
      </w:r>
      <w:r w:rsidRPr="00DD5C64">
        <w:rPr>
          <w:rFonts w:eastAsia="Times New Roman"/>
          <w:lang w:val="pl-PL"/>
        </w:rPr>
        <w:t xml:space="preserve">) </w:t>
      </w:r>
      <w:r>
        <w:rPr>
          <w:rFonts w:eastAsia="Times New Roman"/>
          <w:lang w:val="pl-PL"/>
        </w:rPr>
        <w:t>ustanove</w:t>
      </w:r>
      <w:r w:rsidRPr="00DD5C64">
        <w:rPr>
          <w:rFonts w:eastAsia="Times New Roman"/>
          <w:lang w:val="pl-PL"/>
        </w:rPr>
        <w:t xml:space="preserve"> </w:t>
      </w:r>
      <w:r>
        <w:rPr>
          <w:rFonts w:eastAsia="Times New Roman"/>
          <w:lang w:val="pl-PL"/>
        </w:rPr>
        <w:t>sekundarne</w:t>
      </w:r>
      <w:r w:rsidRPr="00DD5C64">
        <w:rPr>
          <w:rFonts w:eastAsia="Times New Roman"/>
          <w:lang w:val="pl-PL"/>
        </w:rPr>
        <w:t xml:space="preserve"> </w:t>
      </w:r>
      <w:r>
        <w:rPr>
          <w:rFonts w:eastAsia="Times New Roman"/>
          <w:lang w:val="pl-PL"/>
        </w:rPr>
        <w:t>zdravstvene zaštite</w:t>
      </w:r>
      <w:r w:rsidRPr="00DD5C64">
        <w:rPr>
          <w:rFonts w:eastAsia="Times New Roman"/>
          <w:lang w:val="pl-PL"/>
        </w:rPr>
        <w:t xml:space="preserve"> </w:t>
      </w:r>
      <w:r>
        <w:rPr>
          <w:rFonts w:eastAsia="Times New Roman"/>
          <w:lang w:val="pl-PL"/>
        </w:rPr>
        <w:t>u</w:t>
      </w:r>
      <w:r w:rsidRPr="00DD5C64">
        <w:rPr>
          <w:rFonts w:eastAsia="Times New Roman"/>
          <w:lang w:val="pl-PL"/>
        </w:rPr>
        <w:t xml:space="preserve"> </w:t>
      </w:r>
      <w:r>
        <w:rPr>
          <w:rFonts w:eastAsia="Times New Roman"/>
          <w:lang w:val="pl-PL"/>
        </w:rPr>
        <w:t>kojima</w:t>
      </w:r>
      <w:r w:rsidRPr="00DD5C64">
        <w:rPr>
          <w:rFonts w:eastAsia="Times New Roman"/>
          <w:lang w:val="pl-PL"/>
        </w:rPr>
        <w:t xml:space="preserve"> </w:t>
      </w:r>
      <w:r>
        <w:rPr>
          <w:rFonts w:eastAsia="Times New Roman"/>
          <w:lang w:val="pl-PL"/>
        </w:rPr>
        <w:t>je</w:t>
      </w:r>
      <w:r w:rsidRPr="00DD5C64">
        <w:rPr>
          <w:rFonts w:eastAsia="Times New Roman"/>
          <w:lang w:val="pl-PL"/>
        </w:rPr>
        <w:t xml:space="preserve"> </w:t>
      </w:r>
      <w:r>
        <w:rPr>
          <w:rFonts w:eastAsia="Times New Roman"/>
          <w:lang w:val="pl-PL"/>
        </w:rPr>
        <w:t>ponuđač</w:t>
      </w:r>
      <w:r w:rsidRPr="00DD5C64">
        <w:rPr>
          <w:rFonts w:eastAsia="Times New Roman"/>
          <w:lang w:val="pl-PL"/>
        </w:rPr>
        <w:t xml:space="preserve">, </w:t>
      </w:r>
      <w:r>
        <w:rPr>
          <w:rFonts w:eastAsia="Times New Roman"/>
          <w:lang w:val="pl-PL"/>
        </w:rPr>
        <w:t>u</w:t>
      </w:r>
      <w:r w:rsidRPr="00DD5C64">
        <w:rPr>
          <w:rFonts w:eastAsia="Times New Roman"/>
          <w:lang w:val="pl-PL"/>
        </w:rPr>
        <w:t xml:space="preserve"> </w:t>
      </w:r>
      <w:r>
        <w:rPr>
          <w:rFonts w:eastAsia="Times New Roman"/>
          <w:lang w:val="pl-PL"/>
        </w:rPr>
        <w:t>poslednje</w:t>
      </w:r>
      <w:r w:rsidRPr="00DD5C64">
        <w:rPr>
          <w:rFonts w:eastAsia="Times New Roman"/>
          <w:lang w:val="pl-PL"/>
        </w:rPr>
        <w:t xml:space="preserve"> </w:t>
      </w:r>
      <w:r>
        <w:rPr>
          <w:rFonts w:eastAsia="Times New Roman"/>
          <w:lang w:val="pl-PL"/>
        </w:rPr>
        <w:t>tri</w:t>
      </w:r>
      <w:r w:rsidRPr="00DD5C64">
        <w:rPr>
          <w:rFonts w:eastAsia="Times New Roman"/>
          <w:lang w:val="pl-PL"/>
        </w:rPr>
        <w:t xml:space="preserve"> </w:t>
      </w:r>
      <w:r>
        <w:rPr>
          <w:rFonts w:eastAsia="Times New Roman"/>
          <w:lang w:val="pl-PL"/>
        </w:rPr>
        <w:t>godine</w:t>
      </w:r>
      <w:r w:rsidRPr="00DD5C64">
        <w:rPr>
          <w:rFonts w:eastAsia="Times New Roman"/>
          <w:lang w:val="pl-PL"/>
        </w:rPr>
        <w:t xml:space="preserve"> (201</w:t>
      </w:r>
      <w:r>
        <w:rPr>
          <w:rFonts w:eastAsia="Times New Roman"/>
          <w:lang w:val="pl-PL"/>
        </w:rPr>
        <w:t>6</w:t>
      </w:r>
      <w:r w:rsidRPr="00DD5C64">
        <w:rPr>
          <w:rFonts w:eastAsia="Times New Roman"/>
          <w:lang w:val="pl-PL"/>
        </w:rPr>
        <w:t>, 201</w:t>
      </w:r>
      <w:r>
        <w:rPr>
          <w:rFonts w:eastAsia="Times New Roman"/>
          <w:lang w:val="pl-PL"/>
        </w:rPr>
        <w:t>7</w:t>
      </w:r>
      <w:r w:rsidRPr="00DD5C64">
        <w:rPr>
          <w:rFonts w:eastAsia="Times New Roman"/>
          <w:lang w:val="pl-PL"/>
        </w:rPr>
        <w:t xml:space="preserve"> </w:t>
      </w:r>
      <w:r>
        <w:rPr>
          <w:rFonts w:eastAsia="Times New Roman"/>
          <w:lang w:val="pl-PL"/>
        </w:rPr>
        <w:t>i</w:t>
      </w:r>
      <w:r w:rsidRPr="00DD5C64">
        <w:rPr>
          <w:rFonts w:eastAsia="Times New Roman"/>
          <w:lang w:val="pl-PL"/>
        </w:rPr>
        <w:t xml:space="preserve"> 201</w:t>
      </w:r>
      <w:r>
        <w:rPr>
          <w:rFonts w:eastAsia="Times New Roman"/>
          <w:lang w:val="pl-PL"/>
        </w:rPr>
        <w:t>8</w:t>
      </w:r>
      <w:r w:rsidRPr="00DD5C64">
        <w:rPr>
          <w:rFonts w:eastAsia="Times New Roman"/>
          <w:lang w:val="pl-PL"/>
        </w:rPr>
        <w:t>)</w:t>
      </w:r>
      <w:r>
        <w:rPr>
          <w:rFonts w:eastAsia="Times New Roman"/>
          <w:lang w:val="pl-PL"/>
        </w:rPr>
        <w:t xml:space="preserve"> održavao</w:t>
      </w:r>
      <w:r w:rsidRPr="00DD5C64">
        <w:rPr>
          <w:rFonts w:eastAsia="Times New Roman"/>
          <w:lang w:val="pl-PL"/>
        </w:rPr>
        <w:t xml:space="preserve">, </w:t>
      </w:r>
      <w:r>
        <w:rPr>
          <w:rFonts w:eastAsia="Times New Roman"/>
          <w:lang w:val="pl-PL"/>
        </w:rPr>
        <w:t>ili</w:t>
      </w:r>
      <w:r w:rsidRPr="00DD5C64">
        <w:rPr>
          <w:rFonts w:eastAsia="Times New Roman"/>
          <w:lang w:val="pl-PL"/>
        </w:rPr>
        <w:t xml:space="preserve"> </w:t>
      </w:r>
      <w:r>
        <w:rPr>
          <w:rFonts w:eastAsia="Times New Roman"/>
          <w:lang w:val="pl-PL"/>
        </w:rPr>
        <w:t>u</w:t>
      </w:r>
      <w:r w:rsidRPr="00DD5C64">
        <w:rPr>
          <w:rFonts w:eastAsia="Times New Roman"/>
          <w:lang w:val="pl-PL"/>
        </w:rPr>
        <w:t xml:space="preserve"> </w:t>
      </w:r>
      <w:r>
        <w:rPr>
          <w:rFonts w:eastAsia="Times New Roman"/>
          <w:lang w:val="pl-PL"/>
        </w:rPr>
        <w:t>kojima</w:t>
      </w:r>
      <w:r w:rsidRPr="00DD5C64">
        <w:rPr>
          <w:rFonts w:eastAsia="Times New Roman"/>
          <w:lang w:val="pl-PL"/>
        </w:rPr>
        <w:t xml:space="preserve"> </w:t>
      </w:r>
      <w:r>
        <w:rPr>
          <w:rFonts w:eastAsia="Times New Roman"/>
          <w:lang w:val="pl-PL"/>
        </w:rPr>
        <w:t>trenutno</w:t>
      </w:r>
      <w:r w:rsidRPr="00DD5C64">
        <w:rPr>
          <w:rFonts w:eastAsia="Times New Roman"/>
          <w:lang w:val="pl-PL"/>
        </w:rPr>
        <w:t xml:space="preserve"> </w:t>
      </w:r>
      <w:r>
        <w:rPr>
          <w:rFonts w:eastAsia="Times New Roman"/>
          <w:lang w:val="pl-PL"/>
        </w:rPr>
        <w:t>održava</w:t>
      </w:r>
      <w:r w:rsidRPr="00DD5C64">
        <w:rPr>
          <w:rFonts w:eastAsia="Times New Roman"/>
          <w:lang w:val="pl-PL"/>
        </w:rPr>
        <w:t xml:space="preserve">, </w:t>
      </w:r>
      <w:r>
        <w:rPr>
          <w:rFonts w:eastAsia="Times New Roman"/>
          <w:lang w:val="pl-PL"/>
        </w:rPr>
        <w:t>informacioni sistem HELIANT.</w:t>
      </w:r>
    </w:p>
    <w:p w:rsidR="00A97D23" w:rsidRPr="0040439C" w:rsidRDefault="00A97D23" w:rsidP="00A97D23">
      <w:pPr>
        <w:jc w:val="both"/>
        <w:rPr>
          <w:rFonts w:eastAsia="Times New Roman"/>
          <w:lang w:val="sl-SI"/>
        </w:rPr>
      </w:pPr>
    </w:p>
    <w:p w:rsidR="00A97D23" w:rsidRPr="0040439C" w:rsidRDefault="00A97D23" w:rsidP="00A97D23">
      <w:pPr>
        <w:rPr>
          <w:rFonts w:eastAsia="Times New Roman"/>
          <w:lang w:val="sr-Latn-CS"/>
        </w:rPr>
      </w:pPr>
      <w:r>
        <w:rPr>
          <w:rFonts w:eastAsia="Times New Roman"/>
          <w:lang w:val="sl-SI"/>
        </w:rPr>
        <w:tab/>
      </w:r>
      <w:r>
        <w:rPr>
          <w:rFonts w:eastAsia="Times New Roman"/>
          <w:lang w:val="sl-SI"/>
        </w:rPr>
        <w:tab/>
      </w:r>
      <w:r w:rsidRPr="0040439C">
        <w:rPr>
          <w:rFonts w:eastAsia="Times New Roman"/>
          <w:lang w:val="sl-SI"/>
        </w:rPr>
        <w:tab/>
      </w:r>
      <w:r w:rsidRPr="0040439C">
        <w:rPr>
          <w:rFonts w:eastAsia="Times New Roman"/>
          <w:lang w:val="sl-SI"/>
        </w:rPr>
        <w:tab/>
      </w:r>
      <w:r w:rsidRPr="0040439C">
        <w:rPr>
          <w:rFonts w:eastAsia="Times New Roman"/>
          <w:lang w:val="sl-SI"/>
        </w:rPr>
        <w:tab/>
      </w:r>
    </w:p>
    <w:p w:rsidR="00A97D23" w:rsidRPr="0040439C" w:rsidRDefault="00A97D23" w:rsidP="00A97D23">
      <w:pPr>
        <w:ind w:left="5040"/>
        <w:rPr>
          <w:rFonts w:eastAsia="Times New Roman"/>
          <w:lang w:val="sr-Latn-CS"/>
        </w:rPr>
      </w:pPr>
      <w:r w:rsidRPr="0040439C">
        <w:rPr>
          <w:rFonts w:eastAsia="Times New Roman"/>
          <w:lang w:val="sr-Latn-CS"/>
        </w:rPr>
        <w:t>(potpis i pečat ovlašćenog lica)</w:t>
      </w:r>
    </w:p>
    <w:p w:rsidR="00A97D23" w:rsidRPr="0040439C" w:rsidRDefault="00A97D23" w:rsidP="00A97D23">
      <w:pPr>
        <w:jc w:val="both"/>
        <w:rPr>
          <w:rFonts w:eastAsia="Times New Roman"/>
          <w:lang w:val="sl-SI"/>
        </w:rPr>
      </w:pPr>
    </w:p>
    <w:p w:rsidR="00A97D23" w:rsidRPr="0040439C" w:rsidRDefault="00A97D23" w:rsidP="00A97D23">
      <w:pPr>
        <w:jc w:val="both"/>
        <w:rPr>
          <w:rFonts w:eastAsia="Times New Roman"/>
          <w:lang w:val="sl-SI"/>
        </w:rPr>
      </w:pPr>
      <w:r>
        <w:rPr>
          <w:rFonts w:eastAsia="Times New Roman"/>
          <w:lang w:val="sl-SI"/>
        </w:rPr>
        <w:tab/>
      </w:r>
      <w:r>
        <w:rPr>
          <w:rFonts w:eastAsia="Times New Roman"/>
          <w:lang w:val="sl-SI"/>
        </w:rPr>
        <w:tab/>
      </w:r>
      <w:r>
        <w:rPr>
          <w:rFonts w:eastAsia="Times New Roman"/>
          <w:lang w:val="sl-SI"/>
        </w:rPr>
        <w:tab/>
      </w:r>
      <w:r>
        <w:rPr>
          <w:rFonts w:eastAsia="Times New Roman"/>
          <w:lang w:val="sl-SI"/>
        </w:rPr>
        <w:tab/>
      </w:r>
      <w:r>
        <w:rPr>
          <w:rFonts w:eastAsia="Times New Roman"/>
          <w:lang w:val="sl-SI"/>
        </w:rPr>
        <w:tab/>
      </w:r>
      <w:r>
        <w:rPr>
          <w:rFonts w:eastAsia="Times New Roman"/>
          <w:lang w:val="sl-SI"/>
        </w:rPr>
        <w:tab/>
      </w:r>
      <w:r>
        <w:rPr>
          <w:rFonts w:eastAsia="Times New Roman"/>
          <w:lang w:val="sl-SI"/>
        </w:rPr>
        <w:tab/>
        <w:t>____________________________</w:t>
      </w:r>
    </w:p>
    <w:p w:rsidR="00A97D23" w:rsidRDefault="00A97D23" w:rsidP="00A97D23">
      <w:pPr>
        <w:jc w:val="both"/>
        <w:rPr>
          <w:rFonts w:eastAsia="Times New Roman"/>
          <w:lang w:val="sl-SI"/>
        </w:rPr>
      </w:pPr>
    </w:p>
    <w:p w:rsidR="00A97D23" w:rsidRDefault="00A97D23" w:rsidP="00A97D23">
      <w:pPr>
        <w:jc w:val="both"/>
        <w:rPr>
          <w:rFonts w:eastAsia="Times New Roman"/>
          <w:lang w:val="sl-SI"/>
        </w:rPr>
      </w:pPr>
    </w:p>
    <w:p w:rsidR="00A97D23" w:rsidRDefault="00A97D23" w:rsidP="00A97D23">
      <w:pPr>
        <w:jc w:val="both"/>
        <w:rPr>
          <w:rFonts w:eastAsia="Times New Roman"/>
          <w:lang w:val="sl-SI"/>
        </w:rPr>
      </w:pPr>
    </w:p>
    <w:p w:rsidR="00A97D23" w:rsidRDefault="00A97D23" w:rsidP="00A97D23">
      <w:pPr>
        <w:jc w:val="both"/>
        <w:rPr>
          <w:rFonts w:eastAsia="Times New Roman"/>
          <w:lang w:val="sl-SI"/>
        </w:rPr>
      </w:pPr>
    </w:p>
    <w:p w:rsidR="00A97D23" w:rsidRDefault="00A97D23" w:rsidP="00A97D23">
      <w:pPr>
        <w:jc w:val="both"/>
        <w:rPr>
          <w:rFonts w:eastAsia="Times New Roman"/>
          <w:lang w:val="sl-SI"/>
        </w:rPr>
      </w:pPr>
    </w:p>
    <w:p w:rsidR="00A97D23" w:rsidRDefault="00A97D23" w:rsidP="00A97D23">
      <w:pPr>
        <w:jc w:val="both"/>
        <w:rPr>
          <w:rFonts w:eastAsia="Times New Roman"/>
          <w:lang w:val="sl-SI"/>
        </w:rPr>
      </w:pPr>
    </w:p>
    <w:p w:rsidR="00A97D23" w:rsidRDefault="00A97D23" w:rsidP="00A97D23">
      <w:pPr>
        <w:jc w:val="both"/>
        <w:rPr>
          <w:rFonts w:eastAsia="Times New Roman"/>
          <w:lang w:val="sl-SI"/>
        </w:rPr>
      </w:pPr>
    </w:p>
    <w:p w:rsidR="00A97D23" w:rsidRPr="0040439C" w:rsidRDefault="00A97D23" w:rsidP="00A97D23">
      <w:pPr>
        <w:jc w:val="both"/>
        <w:rPr>
          <w:rFonts w:eastAsia="Times New Roman"/>
          <w:lang w:val="sl-SI"/>
        </w:rPr>
      </w:pPr>
    </w:p>
    <w:p w:rsidR="00A97D23" w:rsidRPr="0040439C" w:rsidRDefault="00A97D23" w:rsidP="00A97D23">
      <w:pPr>
        <w:ind w:left="6480" w:firstLine="720"/>
        <w:jc w:val="both"/>
        <w:outlineLvl w:val="0"/>
        <w:rPr>
          <w:rFonts w:eastAsia="Times New Roman"/>
          <w:b/>
          <w:bCs/>
          <w:lang w:val="sr-Latn-CS"/>
        </w:rPr>
      </w:pPr>
      <w:r w:rsidRPr="0040439C">
        <w:rPr>
          <w:rFonts w:eastAsia="Times New Roman"/>
          <w:b/>
          <w:bCs/>
          <w:lang w:val="sr-Latn-CS"/>
        </w:rPr>
        <w:t>OBRAZAC 9</w:t>
      </w:r>
    </w:p>
    <w:p w:rsidR="00A97D23" w:rsidRPr="0040439C" w:rsidRDefault="00A97D23" w:rsidP="00A97D23">
      <w:pPr>
        <w:rPr>
          <w:rFonts w:eastAsia="Times New Roman"/>
          <w:lang w:val="sr-Latn-CS"/>
        </w:rPr>
      </w:pPr>
    </w:p>
    <w:p w:rsidR="00A97D23" w:rsidRPr="0040439C" w:rsidRDefault="00A97D23" w:rsidP="00A97D23">
      <w:pPr>
        <w:rPr>
          <w:rFonts w:eastAsia="Times New Roman"/>
          <w:lang w:val="sr-Latn-CS"/>
        </w:rPr>
      </w:pPr>
    </w:p>
    <w:p w:rsidR="00A97D23" w:rsidRPr="0040439C" w:rsidRDefault="00A97D23" w:rsidP="00A97D23">
      <w:pPr>
        <w:jc w:val="both"/>
        <w:rPr>
          <w:rFonts w:eastAsia="Times New Roman"/>
          <w:lang w:val="sl-SI"/>
        </w:rPr>
      </w:pPr>
      <w:r w:rsidRPr="0040439C">
        <w:rPr>
          <w:rFonts w:eastAsia="Times New Roman"/>
          <w:lang w:val="sl-SI"/>
        </w:rPr>
        <w:t>-----------------------------------------------</w:t>
      </w:r>
    </w:p>
    <w:p w:rsidR="00A97D23" w:rsidRPr="0040439C" w:rsidRDefault="00A97D23" w:rsidP="00A97D23">
      <w:pPr>
        <w:ind w:firstLine="708"/>
        <w:jc w:val="both"/>
        <w:rPr>
          <w:rFonts w:eastAsia="Times New Roman"/>
        </w:rPr>
      </w:pPr>
      <w:r w:rsidRPr="0040439C">
        <w:rPr>
          <w:rFonts w:eastAsia="Times New Roman"/>
        </w:rPr>
        <w:t xml:space="preserve">  (Naziv ponuđača)</w:t>
      </w:r>
    </w:p>
    <w:p w:rsidR="00A97D23" w:rsidRPr="0040439C" w:rsidRDefault="00A97D23" w:rsidP="00A97D23">
      <w:pPr>
        <w:jc w:val="both"/>
        <w:rPr>
          <w:rFonts w:eastAsia="Times New Roman"/>
        </w:rPr>
      </w:pPr>
      <w:r w:rsidRPr="0040439C">
        <w:rPr>
          <w:rFonts w:eastAsia="Times New Roman"/>
        </w:rPr>
        <w:t>Br:__________________________</w:t>
      </w:r>
    </w:p>
    <w:p w:rsidR="00A97D23" w:rsidRPr="0040439C" w:rsidRDefault="00A97D23" w:rsidP="00A97D23">
      <w:pPr>
        <w:jc w:val="both"/>
        <w:rPr>
          <w:rFonts w:eastAsia="Times New Roman"/>
        </w:rPr>
      </w:pPr>
      <w:r w:rsidRPr="0040439C">
        <w:rPr>
          <w:rFonts w:eastAsia="Times New Roman"/>
        </w:rPr>
        <w:t>Datum:_______________________</w:t>
      </w:r>
    </w:p>
    <w:p w:rsidR="00A97D23" w:rsidRPr="0040439C" w:rsidRDefault="00A97D23" w:rsidP="00A97D23">
      <w:pPr>
        <w:rPr>
          <w:rFonts w:eastAsia="Times New Roman"/>
          <w:lang w:val="sr-Latn-CS"/>
        </w:rPr>
      </w:pPr>
    </w:p>
    <w:p w:rsidR="00A97D23" w:rsidRPr="0040439C" w:rsidRDefault="00A97D23" w:rsidP="00A97D23">
      <w:pPr>
        <w:rPr>
          <w:rFonts w:eastAsia="Times New Roman"/>
          <w:lang w:val="sr-Latn-CS"/>
        </w:rPr>
      </w:pPr>
    </w:p>
    <w:p w:rsidR="00A97D23" w:rsidRPr="00E7553A" w:rsidRDefault="00A97D23" w:rsidP="00A97D23">
      <w:pPr>
        <w:widowControl w:val="0"/>
        <w:autoSpaceDE w:val="0"/>
        <w:autoSpaceDN w:val="0"/>
        <w:adjustRightInd w:val="0"/>
        <w:jc w:val="center"/>
        <w:rPr>
          <w:lang w:val="sr-Latn-CS"/>
        </w:rPr>
      </w:pPr>
      <w:r w:rsidRPr="00E7553A">
        <w:rPr>
          <w:b/>
          <w:bCs/>
        </w:rPr>
        <w:t xml:space="preserve">JAVNA NABAVKA MALE VREDNOSTI BROJ:  </w:t>
      </w:r>
      <w:r>
        <w:rPr>
          <w:b/>
          <w:bCs/>
          <w:lang w:val="sr-Latn-RS"/>
        </w:rPr>
        <w:t>7</w:t>
      </w:r>
      <w:r w:rsidRPr="00E7553A">
        <w:rPr>
          <w:b/>
          <w:bCs/>
          <w:lang w:val="sr-Latn-CS"/>
        </w:rPr>
        <w:t>/201</w:t>
      </w:r>
      <w:r>
        <w:rPr>
          <w:b/>
          <w:bCs/>
          <w:lang w:val="sr-Latn-CS"/>
        </w:rPr>
        <w:t>9</w:t>
      </w:r>
    </w:p>
    <w:p w:rsidR="00A97D23" w:rsidRPr="006258B1" w:rsidRDefault="00A97D23" w:rsidP="00A97D23">
      <w:pPr>
        <w:jc w:val="center"/>
        <w:rPr>
          <w:rFonts w:eastAsia="Times New Roman"/>
          <w:lang w:val="sr-Latn-CS" w:eastAsia="en-US"/>
        </w:rPr>
      </w:pPr>
      <w:r w:rsidRPr="00E7553A">
        <w:rPr>
          <w:rFonts w:eastAsia="Times New Roman"/>
          <w:lang w:val="sr-Latn-CS" w:eastAsia="en-US"/>
        </w:rPr>
        <w:t>za nabavku</w:t>
      </w:r>
      <w:r w:rsidRPr="00E7553A">
        <w:rPr>
          <w:rFonts w:eastAsia="Times New Roman"/>
          <w:b/>
          <w:lang w:val="sr-Latn-CS" w:eastAsia="en-US"/>
        </w:rPr>
        <w:t xml:space="preserve"> </w:t>
      </w:r>
      <w:r w:rsidRPr="00E7553A">
        <w:rPr>
          <w:rFonts w:eastAsia="Times New Roman"/>
          <w:lang w:val="sr-Latn-CS" w:eastAsia="en-US"/>
        </w:rPr>
        <w:t xml:space="preserve">usluge </w:t>
      </w:r>
      <w:r w:rsidRPr="006258B1">
        <w:rPr>
          <w:rFonts w:eastAsia="Times New Roman"/>
          <w:lang w:val="sr-Latn-CS" w:eastAsia="en-US"/>
        </w:rPr>
        <w:t>održavanja informacionog sistema HELIANT za period od dvanaest meseci</w:t>
      </w:r>
    </w:p>
    <w:p w:rsidR="00A97D23" w:rsidRPr="00895CAF" w:rsidRDefault="00A97D23" w:rsidP="00A97D23">
      <w:pPr>
        <w:jc w:val="center"/>
        <w:rPr>
          <w:rFonts w:eastAsia="Times New Roman"/>
          <w:lang w:val="sl-SI"/>
        </w:rPr>
      </w:pPr>
    </w:p>
    <w:p w:rsidR="00A97D23" w:rsidRDefault="00A97D23" w:rsidP="00A97D23">
      <w:pPr>
        <w:rPr>
          <w:sz w:val="22"/>
          <w:szCs w:val="22"/>
          <w:lang w:val="sr-Latn-RS"/>
        </w:rPr>
      </w:pPr>
    </w:p>
    <w:p w:rsidR="00A97D23" w:rsidRPr="009A0CB0" w:rsidRDefault="00A97D23" w:rsidP="00A97D23">
      <w:pPr>
        <w:rPr>
          <w:sz w:val="22"/>
          <w:szCs w:val="22"/>
          <w:lang w:val="sr-Latn-RS"/>
        </w:rPr>
      </w:pPr>
      <w:r w:rsidRPr="009A0CB0">
        <w:rPr>
          <w:sz w:val="22"/>
          <w:szCs w:val="22"/>
          <w:lang w:val="sr-Latn-RS"/>
        </w:rPr>
        <w:t xml:space="preserve">                                  </w:t>
      </w:r>
      <w:r>
        <w:rPr>
          <w:sz w:val="22"/>
          <w:szCs w:val="22"/>
          <w:lang w:val="sr-Latn-RS"/>
        </w:rPr>
        <w:t xml:space="preserve">       </w:t>
      </w:r>
      <w:r w:rsidRPr="009A0CB0">
        <w:rPr>
          <w:sz w:val="22"/>
          <w:szCs w:val="22"/>
          <w:lang w:val="sr-Latn-RS"/>
        </w:rPr>
        <w:t xml:space="preserve"> </w:t>
      </w:r>
      <w:r w:rsidRPr="009A0CB0">
        <w:rPr>
          <w:sz w:val="22"/>
          <w:szCs w:val="22"/>
        </w:rPr>
        <w:t>INSTITUTA ZA NEONATOLOGIJU, BEOGRAD</w:t>
      </w:r>
    </w:p>
    <w:p w:rsidR="00A97D23" w:rsidRPr="0040439C" w:rsidRDefault="00A97D23" w:rsidP="00A97D23">
      <w:pPr>
        <w:widowControl w:val="0"/>
        <w:autoSpaceDE w:val="0"/>
        <w:autoSpaceDN w:val="0"/>
        <w:adjustRightInd w:val="0"/>
        <w:ind w:left="720" w:firstLine="720"/>
        <w:rPr>
          <w:rFonts w:eastAsia="Times New Roman"/>
          <w:b/>
          <w:bCs/>
          <w:lang w:val="sr-Latn-CS"/>
        </w:rPr>
      </w:pPr>
    </w:p>
    <w:p w:rsidR="00A97D23" w:rsidRPr="0040439C" w:rsidRDefault="00A97D23" w:rsidP="00A97D23">
      <w:pPr>
        <w:widowControl w:val="0"/>
        <w:autoSpaceDE w:val="0"/>
        <w:autoSpaceDN w:val="0"/>
        <w:adjustRightInd w:val="0"/>
        <w:spacing w:before="29"/>
        <w:ind w:right="51"/>
        <w:rPr>
          <w:rFonts w:eastAsia="Times New Roman"/>
          <w:b/>
          <w:bCs/>
          <w:lang w:val="sr-Latn-CS"/>
        </w:rPr>
      </w:pPr>
    </w:p>
    <w:p w:rsidR="00A97D23" w:rsidRPr="0040439C" w:rsidRDefault="00A97D23" w:rsidP="00A97D23">
      <w:pPr>
        <w:widowControl w:val="0"/>
        <w:autoSpaceDE w:val="0"/>
        <w:autoSpaceDN w:val="0"/>
        <w:adjustRightInd w:val="0"/>
        <w:spacing w:before="29"/>
        <w:ind w:left="360" w:right="51"/>
        <w:jc w:val="center"/>
        <w:rPr>
          <w:rFonts w:eastAsia="Times New Roman"/>
          <w:lang w:val="sr-Latn-CS"/>
        </w:rPr>
      </w:pPr>
      <w:r w:rsidRPr="0040439C">
        <w:rPr>
          <w:rFonts w:eastAsia="Times New Roman"/>
          <w:b/>
          <w:bCs/>
          <w:lang w:val="sr-Latn-CS"/>
        </w:rPr>
        <w:t>KADROVSKI KAPACITITET</w:t>
      </w:r>
    </w:p>
    <w:p w:rsidR="00A97D23" w:rsidRPr="0040439C" w:rsidRDefault="00A97D23" w:rsidP="00A97D23">
      <w:pPr>
        <w:widowControl w:val="0"/>
        <w:autoSpaceDE w:val="0"/>
        <w:autoSpaceDN w:val="0"/>
        <w:adjustRightInd w:val="0"/>
        <w:spacing w:before="29"/>
        <w:ind w:right="51"/>
        <w:rPr>
          <w:rFonts w:eastAsia="Times New Roman"/>
          <w:lang w:val="sr-Latn-CS"/>
        </w:rPr>
      </w:pPr>
    </w:p>
    <w:p w:rsidR="00A97D23" w:rsidRPr="0040439C" w:rsidRDefault="00A97D23" w:rsidP="00A97D23">
      <w:pPr>
        <w:widowControl w:val="0"/>
        <w:autoSpaceDE w:val="0"/>
        <w:autoSpaceDN w:val="0"/>
        <w:adjustRightInd w:val="0"/>
        <w:spacing w:before="29"/>
        <w:ind w:left="720" w:right="51"/>
        <w:jc w:val="center"/>
        <w:rPr>
          <w:rFonts w:eastAsia="Times New Roman"/>
          <w:lang w:val="sr-Latn-CS"/>
        </w:rPr>
      </w:pPr>
      <w:r w:rsidRPr="0040439C">
        <w:rPr>
          <w:rFonts w:eastAsia="Times New Roman"/>
          <w:b/>
          <w:bCs/>
          <w:lang w:val="sr-Latn-CS"/>
        </w:rPr>
        <w:t>IZJAVA PONUĐAČA O KADROVSKOM</w:t>
      </w:r>
      <w:r w:rsidRPr="0040439C">
        <w:rPr>
          <w:rFonts w:eastAsia="Times New Roman"/>
          <w:b/>
          <w:bCs/>
          <w:spacing w:val="-10"/>
          <w:lang w:val="sr-Latn-CS"/>
        </w:rPr>
        <w:t xml:space="preserve"> </w:t>
      </w:r>
      <w:r w:rsidRPr="0040439C">
        <w:rPr>
          <w:rFonts w:eastAsia="Times New Roman"/>
          <w:b/>
          <w:bCs/>
          <w:lang w:val="sr-Latn-CS"/>
        </w:rPr>
        <w:t>KAPACITETU</w:t>
      </w:r>
    </w:p>
    <w:p w:rsidR="00A97D23" w:rsidRPr="0040439C" w:rsidRDefault="00A97D23" w:rsidP="00A97D23">
      <w:pPr>
        <w:widowControl w:val="0"/>
        <w:autoSpaceDE w:val="0"/>
        <w:autoSpaceDN w:val="0"/>
        <w:adjustRightInd w:val="0"/>
        <w:spacing w:line="200" w:lineRule="exact"/>
        <w:rPr>
          <w:rFonts w:eastAsia="Times New Roman"/>
          <w:lang w:val="sr-Latn-CS"/>
        </w:rPr>
      </w:pPr>
    </w:p>
    <w:p w:rsidR="00A97D23" w:rsidRPr="0040439C" w:rsidRDefault="00A97D23" w:rsidP="00A97D23">
      <w:pPr>
        <w:widowControl w:val="0"/>
        <w:autoSpaceDE w:val="0"/>
        <w:autoSpaceDN w:val="0"/>
        <w:adjustRightInd w:val="0"/>
        <w:spacing w:line="200" w:lineRule="exact"/>
        <w:rPr>
          <w:rFonts w:eastAsia="Times New Roman"/>
          <w:lang w:val="sr-Latn-CS"/>
        </w:rPr>
      </w:pPr>
    </w:p>
    <w:p w:rsidR="00A97D23" w:rsidRDefault="00A97D23" w:rsidP="00A97D23">
      <w:pPr>
        <w:jc w:val="both"/>
        <w:rPr>
          <w:rFonts w:eastAsia="Times New Roman"/>
          <w:lang w:val="sr-Latn-CS" w:eastAsia="en-US"/>
        </w:rPr>
      </w:pPr>
      <w:r w:rsidRPr="0040439C">
        <w:rPr>
          <w:rFonts w:eastAsia="Times New Roman"/>
        </w:rPr>
        <w:t xml:space="preserve">Pod punom moralnom, materijalnom i krivičnom odgovornošću u ponudi za javnu nabavku broj </w:t>
      </w:r>
      <w:r w:rsidRPr="0040439C">
        <w:rPr>
          <w:rFonts w:eastAsia="Times New Roman"/>
          <w:spacing w:val="24"/>
        </w:rPr>
        <w:t xml:space="preserve"> </w:t>
      </w:r>
      <w:r>
        <w:rPr>
          <w:rFonts w:eastAsia="Times New Roman"/>
          <w:spacing w:val="24"/>
          <w:lang w:val="sr-Latn-RS"/>
        </w:rPr>
        <w:t>7</w:t>
      </w:r>
      <w:r w:rsidRPr="0040439C">
        <w:rPr>
          <w:rFonts w:eastAsia="Times New Roman"/>
          <w:spacing w:val="24"/>
        </w:rPr>
        <w:t>/</w:t>
      </w:r>
      <w:r w:rsidRPr="0040439C">
        <w:rPr>
          <w:rFonts w:eastAsia="Times New Roman"/>
        </w:rPr>
        <w:t>201</w:t>
      </w:r>
      <w:r>
        <w:rPr>
          <w:rFonts w:eastAsia="Times New Roman"/>
          <w:lang w:val="sr-Latn-RS"/>
        </w:rPr>
        <w:t>9</w:t>
      </w:r>
      <w:r w:rsidRPr="0040439C">
        <w:rPr>
          <w:rFonts w:eastAsia="Times New Roman"/>
        </w:rPr>
        <w:t xml:space="preserve"> – </w:t>
      </w:r>
      <w:r w:rsidRPr="0040439C">
        <w:rPr>
          <w:rFonts w:eastAsia="Times New Roman"/>
          <w:lang w:val="sl-SI"/>
        </w:rPr>
        <w:t>nabavku</w:t>
      </w:r>
      <w:r w:rsidRPr="00F46FB4">
        <w:rPr>
          <w:rFonts w:eastAsia="Times New Roman"/>
          <w:lang w:val="sr-Latn-CS" w:eastAsia="en-US"/>
        </w:rPr>
        <w:t xml:space="preserve"> </w:t>
      </w:r>
      <w:r w:rsidRPr="00E7553A">
        <w:rPr>
          <w:rFonts w:eastAsia="Times New Roman"/>
          <w:lang w:val="sr-Latn-CS" w:eastAsia="en-US"/>
        </w:rPr>
        <w:t>usluge</w:t>
      </w:r>
      <w:r w:rsidRPr="006258B1">
        <w:t xml:space="preserve"> </w:t>
      </w:r>
      <w:r w:rsidRPr="006258B1">
        <w:rPr>
          <w:rFonts w:eastAsia="Times New Roman"/>
          <w:lang w:val="sr-Latn-CS" w:eastAsia="en-US"/>
        </w:rPr>
        <w:t>održavanja informacionog sistema HELIANT</w:t>
      </w:r>
      <w:r>
        <w:rPr>
          <w:rFonts w:eastAsia="Times New Roman"/>
          <w:lang w:val="sr-Latn-CS" w:eastAsia="en-US"/>
        </w:rPr>
        <w:t>, za period od dvanaest mese</w:t>
      </w:r>
      <w:r>
        <w:rPr>
          <w:rFonts w:eastAsia="Times New Roman"/>
          <w:lang w:val="sl-SI"/>
        </w:rPr>
        <w:t xml:space="preserve">, </w:t>
      </w:r>
      <w:r>
        <w:rPr>
          <w:rFonts w:eastAsia="Times New Roman"/>
          <w:lang w:val="sr-Latn-CS"/>
        </w:rPr>
        <w:t>i</w:t>
      </w:r>
      <w:r w:rsidRPr="0040439C">
        <w:rPr>
          <w:rFonts w:eastAsia="Times New Roman"/>
          <w:lang w:val="sr-Latn-CS"/>
        </w:rPr>
        <w:t xml:space="preserve">zjavljujemo da raspolažemo dovoljnim kadrovskim kapacitetom, kako je navedeno u tački </w:t>
      </w:r>
      <w:r w:rsidRPr="0040439C">
        <w:rPr>
          <w:rFonts w:eastAsia="Times New Roman"/>
          <w:b/>
          <w:bCs/>
          <w:lang w:val="sr-Latn-CS"/>
        </w:rPr>
        <w:t>3</w:t>
      </w:r>
      <w:r w:rsidRPr="0040439C">
        <w:rPr>
          <w:rFonts w:eastAsia="Times New Roman"/>
          <w:b/>
          <w:bCs/>
          <w:lang w:val="sl-SI"/>
        </w:rPr>
        <w:t>.Uputstva o načinu kako se dokazuje ispunjenost DODATNIH uslova</w:t>
      </w:r>
      <w:r w:rsidRPr="0040439C">
        <w:rPr>
          <w:rFonts w:eastAsia="Times New Roman"/>
          <w:lang w:val="sr-Latn-CS"/>
        </w:rPr>
        <w:t xml:space="preserve"> i to:</w:t>
      </w:r>
    </w:p>
    <w:p w:rsidR="00A97D23" w:rsidRDefault="00A97D23" w:rsidP="00A97D23">
      <w:pPr>
        <w:rPr>
          <w:rFonts w:eastAsia="Times New Roman"/>
          <w:lang w:val="sl-SI"/>
        </w:rPr>
      </w:pPr>
    </w:p>
    <w:p w:rsidR="00A97D23" w:rsidRPr="00B81887" w:rsidRDefault="00A97D23" w:rsidP="00A97D23">
      <w:pPr>
        <w:rPr>
          <w:rFonts w:eastAsia="Times New Roman"/>
          <w:lang w:val="sr-Latn-CS"/>
        </w:rPr>
      </w:pPr>
      <w:r>
        <w:rPr>
          <w:rFonts w:eastAsia="Times New Roman"/>
          <w:lang w:val="sr-Latn-CS"/>
        </w:rPr>
        <w:t>- Minimum</w:t>
      </w:r>
      <w:r w:rsidRPr="00B81887">
        <w:rPr>
          <w:rFonts w:eastAsia="Times New Roman"/>
          <w:lang w:val="sr-Latn-CS"/>
        </w:rPr>
        <w:t xml:space="preserve"> 5 (</w:t>
      </w:r>
      <w:r>
        <w:rPr>
          <w:rFonts w:eastAsia="Times New Roman"/>
          <w:lang w:val="sr-Latn-CS"/>
        </w:rPr>
        <w:t>pet</w:t>
      </w:r>
      <w:r w:rsidRPr="00B81887">
        <w:rPr>
          <w:rFonts w:eastAsia="Times New Roman"/>
          <w:lang w:val="sr-Latn-CS"/>
        </w:rPr>
        <w:t xml:space="preserve">) </w:t>
      </w:r>
      <w:r>
        <w:rPr>
          <w:rFonts w:eastAsia="Times New Roman"/>
          <w:lang w:val="sr-Latn-CS"/>
        </w:rPr>
        <w:t>radno</w:t>
      </w:r>
      <w:r w:rsidRPr="00B81887">
        <w:rPr>
          <w:rFonts w:eastAsia="Times New Roman"/>
          <w:lang w:val="sr-Latn-CS"/>
        </w:rPr>
        <w:t xml:space="preserve"> </w:t>
      </w:r>
      <w:r>
        <w:rPr>
          <w:rFonts w:eastAsia="Times New Roman"/>
          <w:lang w:val="sr-Latn-CS"/>
        </w:rPr>
        <w:t>angažovanih</w:t>
      </w:r>
      <w:r w:rsidRPr="00B81887">
        <w:rPr>
          <w:rFonts w:eastAsia="Times New Roman"/>
          <w:lang w:val="sr-Latn-CS"/>
        </w:rPr>
        <w:t xml:space="preserve"> </w:t>
      </w:r>
      <w:r>
        <w:rPr>
          <w:rFonts w:eastAsia="Times New Roman"/>
          <w:lang w:val="sr-Latn-CS"/>
        </w:rPr>
        <w:t>inženjera</w:t>
      </w:r>
      <w:r w:rsidRPr="00B81887">
        <w:rPr>
          <w:rFonts w:eastAsia="Times New Roman"/>
          <w:lang w:val="sr-Latn-CS"/>
        </w:rPr>
        <w:t xml:space="preserve"> </w:t>
      </w:r>
      <w:r>
        <w:rPr>
          <w:rFonts w:eastAsia="Times New Roman"/>
          <w:lang w:val="sr-Latn-CS"/>
        </w:rPr>
        <w:t>elektrotehnike</w:t>
      </w:r>
      <w:r w:rsidRPr="00B81887">
        <w:rPr>
          <w:rFonts w:eastAsia="Times New Roman"/>
          <w:lang w:val="sr-Latn-CS"/>
        </w:rPr>
        <w:t xml:space="preserve"> </w:t>
      </w:r>
      <w:r>
        <w:rPr>
          <w:rFonts w:eastAsia="Times New Roman"/>
          <w:lang w:val="sr-Latn-CS"/>
        </w:rPr>
        <w:t>i</w:t>
      </w:r>
      <w:r w:rsidRPr="00B81887">
        <w:rPr>
          <w:rFonts w:eastAsia="Times New Roman"/>
          <w:lang w:val="sr-Latn-CS"/>
        </w:rPr>
        <w:t>/</w:t>
      </w:r>
      <w:r>
        <w:rPr>
          <w:rFonts w:eastAsia="Times New Roman"/>
          <w:lang w:val="sr-Latn-CS"/>
        </w:rPr>
        <w:t>ili drugog</w:t>
      </w:r>
      <w:r w:rsidRPr="00B81887">
        <w:rPr>
          <w:rFonts w:eastAsia="Times New Roman"/>
          <w:lang w:val="sr-Latn-CS"/>
        </w:rPr>
        <w:t xml:space="preserve"> </w:t>
      </w:r>
      <w:r>
        <w:rPr>
          <w:rFonts w:eastAsia="Times New Roman"/>
          <w:lang w:val="sr-Latn-CS"/>
        </w:rPr>
        <w:t>tehničkog</w:t>
      </w:r>
      <w:r w:rsidRPr="00B81887">
        <w:rPr>
          <w:rFonts w:eastAsia="Times New Roman"/>
          <w:lang w:val="sr-Latn-CS"/>
        </w:rPr>
        <w:t xml:space="preserve"> </w:t>
      </w:r>
      <w:r>
        <w:rPr>
          <w:rFonts w:eastAsia="Times New Roman"/>
          <w:lang w:val="sr-Latn-CS"/>
        </w:rPr>
        <w:t>fakulteta</w:t>
      </w:r>
      <w:r w:rsidRPr="00B81887">
        <w:rPr>
          <w:rFonts w:eastAsia="Times New Roman"/>
          <w:lang w:val="sr-Latn-CS"/>
        </w:rPr>
        <w:t xml:space="preserve"> </w:t>
      </w:r>
      <w:r>
        <w:rPr>
          <w:rFonts w:eastAsia="Times New Roman"/>
          <w:lang w:val="sr-Latn-CS"/>
        </w:rPr>
        <w:t>smera</w:t>
      </w:r>
      <w:r w:rsidRPr="00B81887">
        <w:rPr>
          <w:rFonts w:eastAsia="Times New Roman"/>
          <w:lang w:val="sr-Latn-CS"/>
        </w:rPr>
        <w:t xml:space="preserve"> </w:t>
      </w:r>
      <w:r>
        <w:rPr>
          <w:rFonts w:eastAsia="Times New Roman"/>
          <w:lang w:val="sr-Latn-CS"/>
        </w:rPr>
        <w:t>informatike</w:t>
      </w:r>
      <w:r w:rsidRPr="00B81887">
        <w:rPr>
          <w:rFonts w:eastAsia="Times New Roman"/>
          <w:lang w:val="sr-Latn-CS"/>
        </w:rPr>
        <w:t>.</w:t>
      </w:r>
    </w:p>
    <w:p w:rsidR="00A97D23" w:rsidRPr="00117A28" w:rsidRDefault="00A97D23" w:rsidP="00A97D23">
      <w:pPr>
        <w:rPr>
          <w:rFonts w:eastAsia="Times New Roman"/>
          <w:lang w:val="sr-Latn-CS"/>
        </w:rPr>
      </w:pPr>
      <w:r w:rsidRPr="00B81887">
        <w:rPr>
          <w:rFonts w:eastAsia="Times New Roman"/>
          <w:lang w:val="sr-Latn-CS"/>
        </w:rPr>
        <w:t xml:space="preserve">- </w:t>
      </w:r>
      <w:r>
        <w:rPr>
          <w:rFonts w:eastAsia="Times New Roman"/>
          <w:lang w:val="sr-Latn-CS"/>
        </w:rPr>
        <w:t>Minumum</w:t>
      </w:r>
      <w:r w:rsidRPr="00B81887">
        <w:rPr>
          <w:rFonts w:eastAsia="Times New Roman"/>
          <w:lang w:val="sr-Latn-CS"/>
        </w:rPr>
        <w:t xml:space="preserve"> 3 (</w:t>
      </w:r>
      <w:r>
        <w:rPr>
          <w:rFonts w:eastAsia="Times New Roman"/>
          <w:lang w:val="sr-Latn-CS"/>
        </w:rPr>
        <w:t>tri</w:t>
      </w:r>
      <w:r w:rsidRPr="00B81887">
        <w:rPr>
          <w:rFonts w:eastAsia="Times New Roman"/>
          <w:lang w:val="sr-Latn-CS"/>
        </w:rPr>
        <w:t xml:space="preserve">) </w:t>
      </w:r>
      <w:r>
        <w:rPr>
          <w:rFonts w:eastAsia="Times New Roman"/>
          <w:lang w:val="sr-Latn-CS"/>
        </w:rPr>
        <w:t>radno</w:t>
      </w:r>
      <w:r w:rsidRPr="00B81887">
        <w:rPr>
          <w:rFonts w:eastAsia="Times New Roman"/>
          <w:lang w:val="sr-Latn-CS"/>
        </w:rPr>
        <w:t xml:space="preserve"> </w:t>
      </w:r>
      <w:r>
        <w:rPr>
          <w:rFonts w:eastAsia="Times New Roman"/>
          <w:lang w:val="sr-Latn-CS"/>
        </w:rPr>
        <w:t>angažovana</w:t>
      </w:r>
      <w:r w:rsidRPr="00B81887">
        <w:rPr>
          <w:rFonts w:eastAsia="Times New Roman"/>
          <w:lang w:val="sr-Latn-CS"/>
        </w:rPr>
        <w:t xml:space="preserve"> </w:t>
      </w:r>
      <w:r>
        <w:rPr>
          <w:rFonts w:eastAsia="Times New Roman"/>
          <w:lang w:val="sr-Latn-CS"/>
        </w:rPr>
        <w:t>implementatora</w:t>
      </w:r>
      <w:r w:rsidRPr="00B81887">
        <w:rPr>
          <w:rFonts w:eastAsia="Times New Roman"/>
          <w:lang w:val="sr-Latn-CS"/>
        </w:rPr>
        <w:t xml:space="preserve"> </w:t>
      </w:r>
      <w:r>
        <w:rPr>
          <w:rFonts w:eastAsia="Times New Roman"/>
          <w:lang w:val="sr-Latn-CS"/>
        </w:rPr>
        <w:t>koji</w:t>
      </w:r>
      <w:r w:rsidRPr="00B81887">
        <w:rPr>
          <w:rFonts w:eastAsia="Times New Roman"/>
          <w:lang w:val="sr-Latn-CS"/>
        </w:rPr>
        <w:t xml:space="preserve"> </w:t>
      </w:r>
      <w:r>
        <w:rPr>
          <w:rFonts w:eastAsia="Times New Roman"/>
          <w:lang w:val="sr-Latn-CS"/>
        </w:rPr>
        <w:t>su</w:t>
      </w:r>
      <w:r w:rsidRPr="00B81887">
        <w:rPr>
          <w:rFonts w:eastAsia="Times New Roman"/>
          <w:lang w:val="sr-Latn-CS"/>
        </w:rPr>
        <w:t xml:space="preserve"> </w:t>
      </w:r>
      <w:r>
        <w:rPr>
          <w:rFonts w:eastAsia="Times New Roman"/>
          <w:lang w:val="sr-Latn-CS"/>
        </w:rPr>
        <w:t>stručno osposoblјeni</w:t>
      </w:r>
      <w:r w:rsidRPr="00B81887">
        <w:rPr>
          <w:rFonts w:eastAsia="Times New Roman"/>
          <w:lang w:val="sr-Latn-CS"/>
        </w:rPr>
        <w:t xml:space="preserve"> </w:t>
      </w:r>
      <w:r>
        <w:rPr>
          <w:rFonts w:eastAsia="Times New Roman"/>
          <w:lang w:val="sr-Latn-CS"/>
        </w:rPr>
        <w:t>za</w:t>
      </w:r>
      <w:r w:rsidRPr="00B81887">
        <w:rPr>
          <w:rFonts w:eastAsia="Times New Roman"/>
          <w:lang w:val="sr-Latn-CS"/>
        </w:rPr>
        <w:t xml:space="preserve"> </w:t>
      </w:r>
      <w:r>
        <w:rPr>
          <w:rFonts w:eastAsia="Times New Roman"/>
          <w:lang w:val="sr-Latn-CS"/>
        </w:rPr>
        <w:t>održavanje</w:t>
      </w:r>
      <w:r w:rsidRPr="00B81887">
        <w:rPr>
          <w:rFonts w:eastAsia="Times New Roman"/>
          <w:lang w:val="sr-Latn-CS"/>
        </w:rPr>
        <w:t xml:space="preserve"> </w:t>
      </w:r>
      <w:r>
        <w:rPr>
          <w:rFonts w:eastAsia="Times New Roman"/>
          <w:lang w:val="sr-Latn-CS"/>
        </w:rPr>
        <w:t>predmetne</w:t>
      </w:r>
      <w:r w:rsidRPr="00B81887">
        <w:rPr>
          <w:rFonts w:eastAsia="Times New Roman"/>
          <w:lang w:val="sr-Latn-CS"/>
        </w:rPr>
        <w:t xml:space="preserve"> </w:t>
      </w:r>
      <w:r>
        <w:rPr>
          <w:rFonts w:eastAsia="Times New Roman"/>
          <w:lang w:val="sr-Latn-CS"/>
        </w:rPr>
        <w:t>nabavke</w:t>
      </w:r>
      <w:r w:rsidRPr="00B81887">
        <w:rPr>
          <w:rFonts w:eastAsia="Times New Roman"/>
          <w:lang w:val="sr-Latn-CS"/>
        </w:rPr>
        <w:t>.</w:t>
      </w:r>
    </w:p>
    <w:p w:rsidR="00A97D23" w:rsidRDefault="00A97D23" w:rsidP="00A97D23">
      <w:pPr>
        <w:jc w:val="both"/>
        <w:rPr>
          <w:rFonts w:eastAsia="Times New Roman"/>
          <w:lang w:val="sr-Latn-CS"/>
        </w:rPr>
      </w:pPr>
      <w:r w:rsidRPr="00117A28">
        <w:rPr>
          <w:rFonts w:eastAsia="Times New Roman"/>
          <w:lang w:val="sr-Latn-CS"/>
        </w:rPr>
        <w:tab/>
      </w:r>
      <w:r w:rsidRPr="00DD5C64">
        <w:rPr>
          <w:rFonts w:eastAsia="Times New Roman"/>
          <w:lang w:val="sr-Latn-CS"/>
        </w:rPr>
        <w:t>Dostaviti spisak lica, potpisan i overen od strane odgovornog lica ponuđača, iz kog se nedvosmisleno može utvrditi broj i struktura lica koja će biti angažovana u realizaciji predmetne javne nabavke,</w:t>
      </w:r>
      <w:r w:rsidRPr="00DD5C64">
        <w:rPr>
          <w:lang w:val="sr-Latn-CS"/>
        </w:rPr>
        <w:t xml:space="preserve"> </w:t>
      </w:r>
      <w:r>
        <w:rPr>
          <w:lang w:val="sr-Latn-CS"/>
        </w:rPr>
        <w:t xml:space="preserve">sa </w:t>
      </w:r>
      <w:r w:rsidRPr="00DD5C64">
        <w:rPr>
          <w:lang w:val="sr-Latn-CS"/>
        </w:rPr>
        <w:t>kopijama ugovora o radu</w:t>
      </w:r>
      <w:r w:rsidRPr="00DD5C64">
        <w:rPr>
          <w:rFonts w:eastAsia="Times New Roman"/>
          <w:lang w:val="sr-Latn-CS"/>
        </w:rPr>
        <w:t xml:space="preserve"> </w:t>
      </w:r>
      <w:r>
        <w:rPr>
          <w:rFonts w:eastAsia="Times New Roman"/>
          <w:lang w:val="sr-Latn-CS"/>
        </w:rPr>
        <w:t xml:space="preserve">ukoliko su zaposleni u radnom odnosu </w:t>
      </w:r>
      <w:r w:rsidRPr="00DD5C64">
        <w:rPr>
          <w:lang w:val="sr-Latn-CS"/>
        </w:rPr>
        <w:t>ili</w:t>
      </w:r>
      <w:r>
        <w:rPr>
          <w:lang w:val="sr-Latn-CS"/>
        </w:rPr>
        <w:t xml:space="preserve"> ako  su </w:t>
      </w:r>
      <w:r w:rsidRPr="00DD5C64">
        <w:rPr>
          <w:lang w:val="sr-Latn-CS"/>
        </w:rPr>
        <w:t>angažovan</w:t>
      </w:r>
      <w:r>
        <w:rPr>
          <w:lang w:val="sr-Latn-CS"/>
        </w:rPr>
        <w:t>i</w:t>
      </w:r>
      <w:r w:rsidRPr="00DD5C64">
        <w:rPr>
          <w:lang w:val="sr-Latn-CS"/>
        </w:rPr>
        <w:t xml:space="preserve"> po dr</w:t>
      </w:r>
      <w:r>
        <w:rPr>
          <w:lang w:val="sr-Latn-CS"/>
        </w:rPr>
        <w:t>ugom osnovu kod ponuđača</w:t>
      </w:r>
      <w:r w:rsidRPr="00DD5C64">
        <w:rPr>
          <w:lang w:val="sr-Latn-CS"/>
        </w:rPr>
        <w:t xml:space="preserve"> dokazuje </w:t>
      </w:r>
      <w:r>
        <w:rPr>
          <w:lang w:val="sr-Latn-CS"/>
        </w:rPr>
        <w:t xml:space="preserve">se aktom o angažovanju, uz obavezno dostavljanje kopije </w:t>
      </w:r>
      <w:r w:rsidRPr="00DD5C64">
        <w:rPr>
          <w:rFonts w:eastAsia="Times New Roman"/>
          <w:lang w:val="sr-Latn-CS"/>
        </w:rPr>
        <w:t>diploma za inženjere odnosno kopije sertifikata za implementatore.</w:t>
      </w:r>
    </w:p>
    <w:p w:rsidR="00A97D23" w:rsidRPr="0040439C" w:rsidRDefault="00A97D23" w:rsidP="00A97D23">
      <w:pPr>
        <w:jc w:val="both"/>
        <w:rPr>
          <w:rFonts w:eastAsia="Times New Roman"/>
          <w:lang w:val="pl-PL"/>
        </w:rPr>
      </w:pPr>
    </w:p>
    <w:p w:rsidR="00A97D23" w:rsidRPr="006258B1" w:rsidRDefault="00A97D23" w:rsidP="00A97D23">
      <w:pPr>
        <w:rPr>
          <w:rFonts w:eastAsia="Times New Roman"/>
          <w:color w:val="FF0000"/>
          <w:lang w:val="sr-Latn-RS"/>
        </w:rPr>
      </w:pPr>
    </w:p>
    <w:p w:rsidR="00A97D23" w:rsidRPr="0040439C" w:rsidRDefault="00A97D23" w:rsidP="00A97D23">
      <w:pPr>
        <w:rPr>
          <w:rFonts w:eastAsia="Times New Roman"/>
          <w:lang w:val="sr-Latn-CS"/>
        </w:rPr>
      </w:pPr>
      <w:r>
        <w:rPr>
          <w:rFonts w:eastAsia="Times New Roman"/>
          <w:lang w:val="sr-Latn-CS"/>
        </w:rPr>
        <w:tab/>
      </w:r>
      <w:r>
        <w:rPr>
          <w:rFonts w:eastAsia="Times New Roman"/>
          <w:lang w:val="sr-Latn-CS"/>
        </w:rPr>
        <w:tab/>
      </w:r>
      <w:r>
        <w:rPr>
          <w:rFonts w:eastAsia="Times New Roman"/>
          <w:lang w:val="sr-Latn-CS"/>
        </w:rPr>
        <w:tab/>
      </w:r>
      <w:r>
        <w:rPr>
          <w:rFonts w:eastAsia="Times New Roman"/>
          <w:lang w:val="sr-Latn-CS"/>
        </w:rPr>
        <w:tab/>
      </w:r>
      <w:r>
        <w:rPr>
          <w:rFonts w:eastAsia="Times New Roman"/>
          <w:lang w:val="sr-Latn-CS"/>
        </w:rPr>
        <w:tab/>
      </w:r>
      <w:r>
        <w:rPr>
          <w:rFonts w:eastAsia="Times New Roman"/>
          <w:lang w:val="sr-Latn-CS"/>
        </w:rPr>
        <w:tab/>
        <w:t xml:space="preserve">          ___________________________</w:t>
      </w:r>
    </w:p>
    <w:p w:rsidR="00A97D23" w:rsidRDefault="00A97D23" w:rsidP="00A97D23">
      <w:pPr>
        <w:ind w:left="5040"/>
        <w:rPr>
          <w:rFonts w:eastAsia="Times New Roman"/>
          <w:lang w:val="sr-Latn-CS"/>
        </w:rPr>
      </w:pPr>
      <w:r>
        <w:rPr>
          <w:rFonts w:eastAsia="Times New Roman"/>
          <w:lang w:val="sr-Latn-CS"/>
        </w:rPr>
        <w:t>(potpis i pečat ovlašćenog lica)</w:t>
      </w:r>
    </w:p>
    <w:p w:rsidR="00A97D23" w:rsidRDefault="00A97D23" w:rsidP="00A97D23">
      <w:pPr>
        <w:ind w:left="5040"/>
        <w:rPr>
          <w:rFonts w:eastAsia="Times New Roman"/>
          <w:lang w:val="sr-Latn-CS"/>
        </w:rPr>
      </w:pPr>
    </w:p>
    <w:p w:rsidR="00A97D23" w:rsidRDefault="00A97D23" w:rsidP="00A97D23">
      <w:pPr>
        <w:ind w:left="5040"/>
        <w:rPr>
          <w:rFonts w:eastAsia="Times New Roman"/>
          <w:lang w:val="sr-Latn-CS"/>
        </w:rPr>
      </w:pPr>
    </w:p>
    <w:p w:rsidR="00A97D23" w:rsidRDefault="00A97D23" w:rsidP="00A97D23">
      <w:pPr>
        <w:ind w:left="5040"/>
        <w:rPr>
          <w:rFonts w:eastAsia="Times New Roman"/>
          <w:lang w:val="sr-Latn-CS"/>
        </w:rPr>
      </w:pPr>
    </w:p>
    <w:p w:rsidR="00A97D23" w:rsidRDefault="00A97D23" w:rsidP="00A97D23">
      <w:pPr>
        <w:rPr>
          <w:rFonts w:eastAsia="Times New Roman"/>
          <w:lang w:val="sr-Latn-CS"/>
        </w:rPr>
      </w:pPr>
    </w:p>
    <w:p w:rsidR="00A97D23" w:rsidRPr="00C777CA" w:rsidRDefault="00A97D23" w:rsidP="00A97D23">
      <w:pPr>
        <w:ind w:left="5040"/>
        <w:rPr>
          <w:rFonts w:eastAsia="Times New Roman"/>
          <w:lang w:val="sr-Latn-CS"/>
        </w:rPr>
      </w:pPr>
    </w:p>
    <w:p w:rsidR="00A97D23" w:rsidRPr="006D59D2" w:rsidRDefault="00A97D23" w:rsidP="00A97D23">
      <w:pPr>
        <w:outlineLvl w:val="0"/>
        <w:rPr>
          <w:b/>
          <w:bCs/>
          <w:lang w:val="sr-Latn-CS"/>
        </w:rPr>
      </w:pPr>
      <w:r>
        <w:rPr>
          <w:b/>
          <w:bCs/>
          <w:lang w:val="sr-Latn-CS"/>
        </w:rPr>
        <w:lastRenderedPageBreak/>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10</w:t>
      </w:r>
    </w:p>
    <w:p w:rsidR="00A97D23" w:rsidRDefault="00A97D23" w:rsidP="00A97D23">
      <w:pPr>
        <w:jc w:val="both"/>
        <w:rPr>
          <w:lang w:val="sl-SI"/>
        </w:rPr>
      </w:pPr>
      <w:r>
        <w:rPr>
          <w:lang w:val="sl-SI"/>
        </w:rPr>
        <w:t>-----------------------------------------------</w:t>
      </w:r>
    </w:p>
    <w:p w:rsidR="00A97D23" w:rsidRDefault="00A97D23" w:rsidP="00A97D23">
      <w:pPr>
        <w:ind w:firstLine="708"/>
        <w:jc w:val="both"/>
      </w:pPr>
      <w:r>
        <w:t xml:space="preserve">  (Naziv ponuđača)</w:t>
      </w:r>
    </w:p>
    <w:p w:rsidR="00A97D23" w:rsidRDefault="00A97D23" w:rsidP="00A97D23">
      <w:pPr>
        <w:jc w:val="both"/>
      </w:pPr>
      <w:r>
        <w:t>Br:__________________________</w:t>
      </w:r>
    </w:p>
    <w:p w:rsidR="00A97D23" w:rsidRDefault="00A97D23" w:rsidP="00A97D23">
      <w:pPr>
        <w:jc w:val="both"/>
      </w:pPr>
      <w:r>
        <w:t>Datum:_______________________</w:t>
      </w:r>
    </w:p>
    <w:p w:rsidR="00A97D23" w:rsidRDefault="00A97D23" w:rsidP="00A97D23">
      <w:pPr>
        <w:outlineLvl w:val="0"/>
        <w:rPr>
          <w:b/>
          <w:bCs/>
          <w:lang w:val="sr-Latn-CS"/>
        </w:rPr>
      </w:pPr>
    </w:p>
    <w:p w:rsidR="00A97D23" w:rsidRPr="00E7553A" w:rsidRDefault="00A97D23" w:rsidP="00A97D23">
      <w:pPr>
        <w:widowControl w:val="0"/>
        <w:autoSpaceDE w:val="0"/>
        <w:autoSpaceDN w:val="0"/>
        <w:adjustRightInd w:val="0"/>
        <w:jc w:val="center"/>
        <w:rPr>
          <w:lang w:val="sr-Latn-CS"/>
        </w:rPr>
      </w:pPr>
      <w:r w:rsidRPr="00E7553A">
        <w:rPr>
          <w:b/>
          <w:bCs/>
        </w:rPr>
        <w:t xml:space="preserve">JAVNA NABAVKA MALE VREDNOSTI BROJ:  </w:t>
      </w:r>
      <w:r>
        <w:rPr>
          <w:b/>
          <w:bCs/>
          <w:lang w:val="sr-Latn-RS"/>
        </w:rPr>
        <w:t>7</w:t>
      </w:r>
      <w:r w:rsidRPr="00E7553A">
        <w:rPr>
          <w:b/>
          <w:bCs/>
          <w:lang w:val="sr-Latn-CS"/>
        </w:rPr>
        <w:t>/201</w:t>
      </w:r>
      <w:r>
        <w:rPr>
          <w:b/>
          <w:bCs/>
          <w:lang w:val="sr-Latn-CS"/>
        </w:rPr>
        <w:t>9</w:t>
      </w:r>
    </w:p>
    <w:p w:rsidR="00A97D23" w:rsidRPr="006258B1" w:rsidRDefault="00A97D23" w:rsidP="00A97D23">
      <w:pPr>
        <w:jc w:val="center"/>
        <w:rPr>
          <w:rFonts w:eastAsia="Times New Roman"/>
          <w:lang w:val="sr-Latn-CS" w:eastAsia="en-US"/>
        </w:rPr>
      </w:pPr>
      <w:r w:rsidRPr="00E7553A">
        <w:rPr>
          <w:rFonts w:eastAsia="Times New Roman"/>
          <w:lang w:val="sr-Latn-CS" w:eastAsia="en-US"/>
        </w:rPr>
        <w:t>za nabavku</w:t>
      </w:r>
      <w:r w:rsidRPr="00E7553A">
        <w:rPr>
          <w:rFonts w:eastAsia="Times New Roman"/>
          <w:b/>
          <w:lang w:val="sr-Latn-CS" w:eastAsia="en-US"/>
        </w:rPr>
        <w:t xml:space="preserve"> </w:t>
      </w:r>
      <w:r w:rsidRPr="00E7553A">
        <w:rPr>
          <w:rFonts w:eastAsia="Times New Roman"/>
          <w:lang w:val="sr-Latn-CS" w:eastAsia="en-US"/>
        </w:rPr>
        <w:t xml:space="preserve">usluge </w:t>
      </w:r>
      <w:r w:rsidRPr="006258B1">
        <w:rPr>
          <w:rFonts w:eastAsia="Times New Roman"/>
          <w:lang w:val="sr-Latn-CS" w:eastAsia="en-US"/>
        </w:rPr>
        <w:t>održavanja informacionog sistema HELIANT za period od dvanaest meseci</w:t>
      </w:r>
    </w:p>
    <w:p w:rsidR="00A97D23" w:rsidRDefault="00A97D23" w:rsidP="00A97D23">
      <w:pPr>
        <w:rPr>
          <w:sz w:val="22"/>
          <w:szCs w:val="22"/>
          <w:lang w:val="sr-Latn-RS"/>
        </w:rPr>
      </w:pPr>
    </w:p>
    <w:p w:rsidR="00A97D23" w:rsidRPr="009A0CB0" w:rsidRDefault="00A97D23" w:rsidP="00A97D23">
      <w:pPr>
        <w:rPr>
          <w:sz w:val="22"/>
          <w:szCs w:val="22"/>
          <w:lang w:val="sr-Latn-RS"/>
        </w:rPr>
      </w:pPr>
      <w:r w:rsidRPr="009A0CB0">
        <w:rPr>
          <w:sz w:val="22"/>
          <w:szCs w:val="22"/>
          <w:lang w:val="sr-Latn-RS"/>
        </w:rPr>
        <w:t xml:space="preserve">  </w:t>
      </w:r>
      <w:r>
        <w:rPr>
          <w:sz w:val="22"/>
          <w:szCs w:val="22"/>
          <w:lang w:val="sr-Latn-RS"/>
        </w:rPr>
        <w:t xml:space="preserve">         </w:t>
      </w:r>
    </w:p>
    <w:p w:rsidR="00A97D23" w:rsidRDefault="00A97D23" w:rsidP="00A97D23">
      <w:pPr>
        <w:rPr>
          <w:sz w:val="22"/>
          <w:szCs w:val="22"/>
          <w:lang w:val="sr-Latn-RS"/>
        </w:rPr>
      </w:pPr>
    </w:p>
    <w:p w:rsidR="00A97D23" w:rsidRPr="00C777CA" w:rsidRDefault="00A97D23" w:rsidP="00A97D23">
      <w:pPr>
        <w:rPr>
          <w:sz w:val="22"/>
          <w:szCs w:val="22"/>
          <w:lang w:val="sr-Latn-RS"/>
        </w:rPr>
      </w:pPr>
      <w:r w:rsidRPr="009A0CB0">
        <w:rPr>
          <w:sz w:val="22"/>
          <w:szCs w:val="22"/>
          <w:lang w:val="sr-Latn-RS"/>
        </w:rPr>
        <w:t xml:space="preserve">                                  </w:t>
      </w:r>
      <w:r>
        <w:rPr>
          <w:sz w:val="22"/>
          <w:szCs w:val="22"/>
          <w:lang w:val="sr-Latn-RS"/>
        </w:rPr>
        <w:t xml:space="preserve">       </w:t>
      </w:r>
      <w:r w:rsidRPr="009A0CB0">
        <w:rPr>
          <w:sz w:val="22"/>
          <w:szCs w:val="22"/>
          <w:lang w:val="sr-Latn-RS"/>
        </w:rPr>
        <w:t xml:space="preserve"> </w:t>
      </w:r>
      <w:r w:rsidRPr="009A0CB0">
        <w:rPr>
          <w:sz w:val="22"/>
          <w:szCs w:val="22"/>
        </w:rPr>
        <w:t>INSTITUTA ZA NEONATOLOGIJU, BEOGRAD</w:t>
      </w:r>
    </w:p>
    <w:p w:rsidR="00A97D23" w:rsidRPr="00262DE6" w:rsidRDefault="00A97D23" w:rsidP="00A97D23">
      <w:pPr>
        <w:pStyle w:val="ListParagraph"/>
        <w:spacing w:before="115" w:after="115"/>
        <w:jc w:val="both"/>
        <w:rPr>
          <w:lang w:val="sl-SI"/>
        </w:rPr>
      </w:pPr>
      <w:r w:rsidRPr="00262DE6">
        <w:rPr>
          <w:lang w:val="ru-RU"/>
        </w:rPr>
        <w:t>U skladu sa članom 88. stav 1. Zakona</w:t>
      </w:r>
      <w:r w:rsidRPr="00262DE6">
        <w:rPr>
          <w:lang w:val="sl-SI"/>
        </w:rPr>
        <w:t xml:space="preserve"> o javnim nabavkama (»Službeni glasnik RS«, br.</w:t>
      </w:r>
    </w:p>
    <w:p w:rsidR="00A97D23" w:rsidRPr="00F04616" w:rsidRDefault="00A97D23" w:rsidP="00A97D23">
      <w:pPr>
        <w:pStyle w:val="ListParagraph"/>
        <w:spacing w:before="115" w:after="115"/>
        <w:ind w:left="0"/>
        <w:jc w:val="both"/>
        <w:rPr>
          <w:i/>
          <w:iCs/>
          <w:lang w:val="fr-FR"/>
        </w:rPr>
      </w:pPr>
      <w:r w:rsidRPr="00262DE6">
        <w:rPr>
          <w:lang w:val="sl-SI"/>
        </w:rPr>
        <w:t>124/12</w:t>
      </w:r>
      <w:r w:rsidRPr="00E142BE">
        <w:rPr>
          <w:bCs/>
          <w:lang w:val="sl-SI"/>
        </w:rPr>
        <w:t>, 14/15 i 68/15</w:t>
      </w:r>
      <w:r w:rsidRPr="00E142BE">
        <w:rPr>
          <w:lang w:val="sl-SI"/>
        </w:rPr>
        <w:t>)</w:t>
      </w:r>
      <w:r w:rsidRPr="00E142BE">
        <w:rPr>
          <w:lang w:val="ru-RU"/>
        </w:rPr>
        <w:t>,</w:t>
      </w:r>
      <w:r w:rsidRPr="00262DE6">
        <w:rPr>
          <w:lang w:val="ru-RU"/>
        </w:rPr>
        <w:t xml:space="preserve"> ponuđač</w:t>
      </w:r>
      <w:r w:rsidRPr="00705767">
        <w:rPr>
          <w:lang w:val="ru-RU"/>
        </w:rPr>
        <w:t xml:space="preserve">__________________________ </w:t>
      </w:r>
      <w:r w:rsidRPr="00705767">
        <w:rPr>
          <w:i/>
          <w:iCs/>
          <w:lang w:val="ru-RU"/>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sidRPr="00705767">
        <w:rPr>
          <w:i/>
          <w:iCs/>
          <w:lang w:val="ru-RU"/>
        </w:rPr>
        <w:t xml:space="preserve">], </w:t>
      </w:r>
    </w:p>
    <w:p w:rsidR="00A97D23" w:rsidRPr="00F04616" w:rsidRDefault="00A97D23" w:rsidP="00A97D23">
      <w:pPr>
        <w:pStyle w:val="ListParagraph"/>
        <w:spacing w:before="115" w:after="115"/>
        <w:ind w:left="0"/>
        <w:jc w:val="both"/>
        <w:rPr>
          <w:color w:val="FF0000"/>
          <w:lang w:val="sl-SI"/>
        </w:rPr>
      </w:pP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Layout w:type="fixed"/>
        <w:tblLook w:val="0000" w:firstRow="0" w:lastRow="0" w:firstColumn="0" w:lastColumn="0" w:noHBand="0" w:noVBand="0"/>
      </w:tblPr>
      <w:tblGrid>
        <w:gridCol w:w="5565"/>
        <w:gridCol w:w="3470"/>
      </w:tblGrid>
      <w:tr w:rsidR="00A97D23" w:rsidRPr="00705767" w:rsidTr="008F171E">
        <w:tc>
          <w:tcPr>
            <w:tcW w:w="5565" w:type="dxa"/>
            <w:tcBorders>
              <w:top w:val="single" w:sz="4" w:space="0" w:color="000000"/>
              <w:left w:val="single" w:sz="4" w:space="0" w:color="000000"/>
              <w:bottom w:val="single" w:sz="4" w:space="0" w:color="000000"/>
            </w:tcBorders>
          </w:tcPr>
          <w:p w:rsidR="00A97D23" w:rsidRPr="00705767" w:rsidRDefault="00A97D23" w:rsidP="008F171E">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A97D23" w:rsidRPr="00705767" w:rsidRDefault="00A97D23" w:rsidP="008F171E">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A97D23" w:rsidRPr="00705767" w:rsidTr="008F171E">
        <w:tc>
          <w:tcPr>
            <w:tcW w:w="5565" w:type="dxa"/>
            <w:tcBorders>
              <w:top w:val="single" w:sz="4" w:space="0" w:color="000000"/>
              <w:left w:val="single" w:sz="4" w:space="0" w:color="000000"/>
              <w:bottom w:val="single" w:sz="4" w:space="0" w:color="000000"/>
            </w:tcBorders>
          </w:tcPr>
          <w:p w:rsidR="00A97D23" w:rsidRPr="00705767" w:rsidRDefault="00A97D23" w:rsidP="008F171E">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A97D23" w:rsidRPr="00705767" w:rsidRDefault="00A97D23" w:rsidP="008F171E">
            <w:pPr>
              <w:snapToGrid w:val="0"/>
              <w:jc w:val="right"/>
            </w:pPr>
          </w:p>
        </w:tc>
      </w:tr>
      <w:tr w:rsidR="00A97D23" w:rsidRPr="00705767" w:rsidTr="008F171E">
        <w:tc>
          <w:tcPr>
            <w:tcW w:w="5565" w:type="dxa"/>
            <w:tcBorders>
              <w:top w:val="single" w:sz="4" w:space="0" w:color="000000"/>
              <w:left w:val="single" w:sz="4" w:space="0" w:color="000000"/>
              <w:bottom w:val="single" w:sz="4" w:space="0" w:color="000000"/>
            </w:tcBorders>
          </w:tcPr>
          <w:p w:rsidR="00A97D23" w:rsidRPr="00705767" w:rsidRDefault="00A97D23" w:rsidP="008F171E">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A97D23" w:rsidRPr="00705767" w:rsidRDefault="00A97D23" w:rsidP="008F171E">
            <w:pPr>
              <w:snapToGrid w:val="0"/>
              <w:jc w:val="right"/>
            </w:pPr>
          </w:p>
        </w:tc>
      </w:tr>
      <w:tr w:rsidR="00A97D23" w:rsidRPr="00705767" w:rsidTr="008F171E">
        <w:tc>
          <w:tcPr>
            <w:tcW w:w="5565" w:type="dxa"/>
            <w:tcBorders>
              <w:top w:val="single" w:sz="4" w:space="0" w:color="000000"/>
              <w:left w:val="single" w:sz="4" w:space="0" w:color="000000"/>
              <w:bottom w:val="single" w:sz="4" w:space="0" w:color="000000"/>
            </w:tcBorders>
          </w:tcPr>
          <w:p w:rsidR="00A97D23" w:rsidRPr="00705767" w:rsidRDefault="00A97D23" w:rsidP="008F171E">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A97D23" w:rsidRPr="00705767" w:rsidRDefault="00A97D23" w:rsidP="008F171E">
            <w:pPr>
              <w:snapToGrid w:val="0"/>
            </w:pPr>
          </w:p>
        </w:tc>
      </w:tr>
      <w:tr w:rsidR="00A97D23" w:rsidRPr="00705767" w:rsidTr="008F171E">
        <w:tc>
          <w:tcPr>
            <w:tcW w:w="5565" w:type="dxa"/>
            <w:tcBorders>
              <w:top w:val="single" w:sz="4" w:space="0" w:color="000000"/>
              <w:left w:val="single" w:sz="4" w:space="0" w:color="000000"/>
              <w:bottom w:val="single" w:sz="4" w:space="0" w:color="000000"/>
            </w:tcBorders>
          </w:tcPr>
          <w:p w:rsidR="00A97D23" w:rsidRPr="00705767" w:rsidRDefault="00A97D23" w:rsidP="008F171E">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A97D23" w:rsidRPr="00705767" w:rsidRDefault="00A97D23" w:rsidP="008F171E">
            <w:pPr>
              <w:snapToGrid w:val="0"/>
            </w:pPr>
          </w:p>
        </w:tc>
      </w:tr>
      <w:tr w:rsidR="00A97D23" w:rsidRPr="00705767" w:rsidTr="008F171E">
        <w:tc>
          <w:tcPr>
            <w:tcW w:w="5565" w:type="dxa"/>
            <w:tcBorders>
              <w:top w:val="single" w:sz="4" w:space="0" w:color="000000"/>
              <w:left w:val="single" w:sz="4" w:space="0" w:color="000000"/>
              <w:bottom w:val="single" w:sz="4" w:space="0" w:color="000000"/>
            </w:tcBorders>
          </w:tcPr>
          <w:p w:rsidR="00A97D23" w:rsidRPr="00705767" w:rsidRDefault="00A97D23" w:rsidP="008F171E">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A97D23" w:rsidRPr="00705767" w:rsidRDefault="00A97D23" w:rsidP="008F171E">
            <w:pPr>
              <w:snapToGrid w:val="0"/>
            </w:pPr>
          </w:p>
        </w:tc>
      </w:tr>
      <w:tr w:rsidR="00A97D23" w:rsidRPr="00705767" w:rsidTr="008F171E">
        <w:tc>
          <w:tcPr>
            <w:tcW w:w="5565" w:type="dxa"/>
            <w:tcBorders>
              <w:top w:val="single" w:sz="4" w:space="0" w:color="000000"/>
              <w:left w:val="single" w:sz="4" w:space="0" w:color="000000"/>
              <w:bottom w:val="single" w:sz="4" w:space="0" w:color="000000"/>
            </w:tcBorders>
          </w:tcPr>
          <w:p w:rsidR="00A97D23" w:rsidRPr="00705767" w:rsidRDefault="00A97D23" w:rsidP="008F171E">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A97D23" w:rsidRPr="00705767" w:rsidRDefault="00A97D23" w:rsidP="008F171E">
            <w:pPr>
              <w:snapToGrid w:val="0"/>
            </w:pPr>
          </w:p>
        </w:tc>
      </w:tr>
      <w:tr w:rsidR="00A97D23" w:rsidRPr="00705767" w:rsidTr="008F171E">
        <w:tc>
          <w:tcPr>
            <w:tcW w:w="5565" w:type="dxa"/>
            <w:tcBorders>
              <w:top w:val="single" w:sz="4" w:space="0" w:color="000000"/>
              <w:left w:val="single" w:sz="4" w:space="0" w:color="000000"/>
              <w:bottom w:val="single" w:sz="4" w:space="0" w:color="000000"/>
            </w:tcBorders>
          </w:tcPr>
          <w:p w:rsidR="00A97D23" w:rsidRPr="00705767" w:rsidRDefault="00A97D23" w:rsidP="008F171E">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A97D23" w:rsidRPr="00705767" w:rsidRDefault="00A97D23" w:rsidP="008F171E">
            <w:pPr>
              <w:snapToGrid w:val="0"/>
              <w:rPr>
                <w:lang w:val="ru-RU"/>
              </w:rPr>
            </w:pPr>
          </w:p>
        </w:tc>
      </w:tr>
    </w:tbl>
    <w:p w:rsidR="00A97D23" w:rsidRPr="00705767" w:rsidRDefault="00A97D23" w:rsidP="00A97D23">
      <w:pPr>
        <w:rPr>
          <w:lang w:val="sl-SI"/>
        </w:rPr>
      </w:pPr>
    </w:p>
    <w:p w:rsidR="00A97D23" w:rsidRPr="00705767" w:rsidRDefault="00A97D23" w:rsidP="00A97D23">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A97D23" w:rsidRPr="001B3F24" w:rsidRDefault="00A97D23" w:rsidP="00A97D23">
      <w:pPr>
        <w:suppressAutoHyphens/>
        <w:ind w:firstLine="567"/>
        <w:jc w:val="both"/>
        <w:rPr>
          <w:sz w:val="22"/>
          <w:szCs w:val="22"/>
          <w:lang w:val="sr-Latn-RS"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A97D23" w:rsidRPr="00705767" w:rsidRDefault="00A97D23" w:rsidP="00A97D23">
      <w:pPr>
        <w:rPr>
          <w:b/>
          <w:bCs/>
          <w:sz w:val="22"/>
          <w:szCs w:val="22"/>
        </w:rPr>
      </w:pPr>
      <w:r>
        <w:rPr>
          <w:b/>
          <w:bCs/>
          <w:sz w:val="22"/>
          <w:szCs w:val="22"/>
        </w:rPr>
        <w:t>U</w:t>
      </w:r>
      <w:r w:rsidRPr="00705767">
        <w:rPr>
          <w:b/>
          <w:bCs/>
          <w:sz w:val="22"/>
          <w:szCs w:val="22"/>
        </w:rPr>
        <w:t xml:space="preserve"> _____________________                                                            </w:t>
      </w:r>
      <w:r>
        <w:rPr>
          <w:b/>
          <w:bCs/>
          <w:sz w:val="22"/>
          <w:szCs w:val="22"/>
        </w:rPr>
        <w:t>Potpis</w:t>
      </w:r>
      <w:r w:rsidRPr="00705767">
        <w:rPr>
          <w:b/>
          <w:bCs/>
          <w:sz w:val="22"/>
          <w:szCs w:val="22"/>
        </w:rPr>
        <w:t xml:space="preserve"> </w:t>
      </w:r>
      <w:r>
        <w:rPr>
          <w:b/>
          <w:bCs/>
          <w:sz w:val="22"/>
          <w:szCs w:val="22"/>
        </w:rPr>
        <w:t>ovlašćenog</w:t>
      </w:r>
      <w:r w:rsidRPr="00705767">
        <w:rPr>
          <w:b/>
          <w:bCs/>
          <w:sz w:val="22"/>
          <w:szCs w:val="22"/>
        </w:rPr>
        <w:t xml:space="preserve"> </w:t>
      </w:r>
      <w:r>
        <w:rPr>
          <w:b/>
          <w:bCs/>
          <w:sz w:val="22"/>
          <w:szCs w:val="22"/>
        </w:rPr>
        <w:t>lica</w:t>
      </w:r>
      <w:r w:rsidRPr="00705767">
        <w:rPr>
          <w:b/>
          <w:bCs/>
          <w:sz w:val="22"/>
          <w:szCs w:val="22"/>
        </w:rPr>
        <w:t xml:space="preserve"> </w:t>
      </w:r>
    </w:p>
    <w:p w:rsidR="00A97D23" w:rsidRPr="00705767" w:rsidRDefault="00A97D23" w:rsidP="00A97D23">
      <w:pPr>
        <w:rPr>
          <w:b/>
          <w:bCs/>
          <w:sz w:val="22"/>
          <w:szCs w:val="22"/>
        </w:rPr>
      </w:pPr>
    </w:p>
    <w:p w:rsidR="00A97D23" w:rsidRPr="001B3F24" w:rsidRDefault="00A97D23" w:rsidP="00A97D23">
      <w:pPr>
        <w:rPr>
          <w:b/>
          <w:bCs/>
          <w:sz w:val="22"/>
          <w:szCs w:val="22"/>
          <w:lang w:val="sr-Latn-RS"/>
        </w:rPr>
      </w:pPr>
      <w:r>
        <w:rPr>
          <w:b/>
          <w:bCs/>
          <w:sz w:val="22"/>
          <w:szCs w:val="22"/>
        </w:rPr>
        <w:t>Dana</w:t>
      </w:r>
      <w:r w:rsidRPr="00705767">
        <w:rPr>
          <w:b/>
          <w:bCs/>
          <w:sz w:val="22"/>
          <w:szCs w:val="22"/>
        </w:rPr>
        <w:t xml:space="preserve">:_________________                          </w:t>
      </w:r>
      <w:r>
        <w:rPr>
          <w:b/>
          <w:bCs/>
          <w:sz w:val="22"/>
          <w:szCs w:val="22"/>
        </w:rPr>
        <w:t>M</w:t>
      </w:r>
      <w:r w:rsidRPr="00705767">
        <w:rPr>
          <w:b/>
          <w:bCs/>
          <w:sz w:val="22"/>
          <w:szCs w:val="22"/>
        </w:rPr>
        <w:t>.</w:t>
      </w:r>
      <w:r>
        <w:rPr>
          <w:b/>
          <w:bCs/>
          <w:sz w:val="22"/>
          <w:szCs w:val="22"/>
        </w:rPr>
        <w:t>P</w:t>
      </w:r>
      <w:r w:rsidRPr="00705767">
        <w:rPr>
          <w:b/>
          <w:bCs/>
          <w:sz w:val="22"/>
          <w:szCs w:val="22"/>
        </w:rPr>
        <w:t>.             ______________________________</w:t>
      </w:r>
    </w:p>
    <w:p w:rsidR="00A97D23" w:rsidRPr="00705767" w:rsidRDefault="00A97D23" w:rsidP="00A97D23">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A97D23" w:rsidRDefault="00A97D23" w:rsidP="00A97D23">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A97D23" w:rsidRDefault="00A97D23" w:rsidP="00A97D23">
      <w:pPr>
        <w:pStyle w:val="Heading1"/>
        <w:ind w:left="3600" w:firstLine="720"/>
        <w:jc w:val="left"/>
      </w:pPr>
    </w:p>
    <w:p w:rsidR="00A97D23" w:rsidRDefault="00A97D23" w:rsidP="00A97D23">
      <w:pPr>
        <w:tabs>
          <w:tab w:val="left" w:pos="1134"/>
        </w:tabs>
        <w:jc w:val="both"/>
        <w:rPr>
          <w:lang w:val="sr-Latn-CS"/>
        </w:rPr>
      </w:pPr>
      <w:r>
        <w:rPr>
          <w:lang w:val="sr-Latn-CS"/>
        </w:rPr>
        <w:t xml:space="preserve">        Ukoliko ponuđač nema troškova za pripremanje ponude, neophodno je da dostavi potpisan i over</w:t>
      </w:r>
      <w:r>
        <w:rPr>
          <w:lang w:val="ru-RU"/>
        </w:rPr>
        <w:t>en</w:t>
      </w:r>
      <w:r>
        <w:rPr>
          <w:lang w:val="sr-Latn-CS"/>
        </w:rPr>
        <w:t xml:space="preserve"> prazan Obrazac.</w:t>
      </w:r>
    </w:p>
    <w:p w:rsidR="00A97D23" w:rsidRDefault="00A97D23" w:rsidP="00A97D23">
      <w:pPr>
        <w:tabs>
          <w:tab w:val="left" w:pos="1134"/>
        </w:tabs>
        <w:jc w:val="both"/>
        <w:rPr>
          <w:lang w:val="sr-Latn-CS"/>
        </w:rPr>
      </w:pPr>
    </w:p>
    <w:p w:rsidR="00A97D23" w:rsidRDefault="00A97D23" w:rsidP="00A97D23">
      <w:pPr>
        <w:tabs>
          <w:tab w:val="left" w:pos="1134"/>
        </w:tabs>
        <w:jc w:val="both"/>
        <w:rPr>
          <w:lang w:val="sr-Latn-CS"/>
        </w:rPr>
      </w:pPr>
    </w:p>
    <w:p w:rsidR="00A97D23" w:rsidRPr="003D141C" w:rsidRDefault="00A97D23" w:rsidP="00A97D23">
      <w:pPr>
        <w:tabs>
          <w:tab w:val="left" w:pos="1134"/>
        </w:tabs>
        <w:jc w:val="both"/>
        <w:rPr>
          <w:lang w:val="sr-Latn-CS"/>
        </w:rPr>
      </w:pPr>
    </w:p>
    <w:p w:rsidR="00A97D23" w:rsidRDefault="00A97D23" w:rsidP="00A97D23">
      <w:pPr>
        <w:keepNext/>
        <w:outlineLvl w:val="0"/>
        <w:rPr>
          <w:rFonts w:eastAsia="Times New Roman"/>
          <w:b/>
          <w:bCs/>
          <w:lang w:val="sl-SI"/>
        </w:rPr>
      </w:pPr>
    </w:p>
    <w:p w:rsidR="00A97D23" w:rsidRDefault="00A97D23" w:rsidP="00A97D23">
      <w:pPr>
        <w:keepNext/>
        <w:ind w:left="3600"/>
        <w:outlineLvl w:val="0"/>
        <w:rPr>
          <w:rFonts w:eastAsia="Times New Roman"/>
          <w:b/>
          <w:bCs/>
          <w:lang w:val="sl-SI"/>
        </w:rPr>
      </w:pPr>
    </w:p>
    <w:p w:rsidR="00A97D23" w:rsidRPr="006D59D2" w:rsidRDefault="00A97D23" w:rsidP="00A97D23">
      <w:pPr>
        <w:ind w:left="7200"/>
        <w:outlineLvl w:val="0"/>
        <w:rPr>
          <w:b/>
          <w:bCs/>
          <w:lang w:val="sr-Latn-CS"/>
        </w:rPr>
      </w:pPr>
      <w:r>
        <w:rPr>
          <w:b/>
          <w:bCs/>
          <w:lang w:val="sr-Latn-CS"/>
        </w:rPr>
        <w:t>OBRAZAC 11</w:t>
      </w:r>
    </w:p>
    <w:p w:rsidR="00A97D23" w:rsidRDefault="00A97D23" w:rsidP="00A97D23">
      <w:pPr>
        <w:keepNext/>
        <w:ind w:left="3600"/>
        <w:outlineLvl w:val="0"/>
        <w:rPr>
          <w:rFonts w:eastAsia="Times New Roman"/>
          <w:b/>
          <w:bCs/>
          <w:lang w:val="sl-SI"/>
        </w:rPr>
      </w:pPr>
    </w:p>
    <w:p w:rsidR="00A97D23" w:rsidRDefault="00A97D23" w:rsidP="00A97D23">
      <w:pPr>
        <w:keepNext/>
        <w:ind w:left="3600"/>
        <w:outlineLvl w:val="0"/>
        <w:rPr>
          <w:rFonts w:eastAsia="Times New Roman"/>
          <w:b/>
          <w:bCs/>
          <w:lang w:val="sl-SI"/>
        </w:rPr>
      </w:pPr>
    </w:p>
    <w:p w:rsidR="00A97D23" w:rsidRDefault="00A97D23" w:rsidP="00A97D23">
      <w:pPr>
        <w:keepNext/>
        <w:ind w:left="3600"/>
        <w:outlineLvl w:val="0"/>
        <w:rPr>
          <w:rFonts w:eastAsia="Times New Roman"/>
          <w:b/>
          <w:bCs/>
          <w:lang w:val="sl-SI"/>
        </w:rPr>
      </w:pPr>
    </w:p>
    <w:p w:rsidR="00A97D23" w:rsidRDefault="00A97D23" w:rsidP="00A97D23">
      <w:pPr>
        <w:keepNext/>
        <w:ind w:left="3600"/>
        <w:outlineLvl w:val="0"/>
        <w:rPr>
          <w:rFonts w:eastAsia="Times New Roman"/>
          <w:b/>
          <w:bCs/>
          <w:lang w:val="sl-SI"/>
        </w:rPr>
      </w:pPr>
    </w:p>
    <w:p w:rsidR="00A97D23" w:rsidRDefault="00A97D23" w:rsidP="00A97D23">
      <w:pPr>
        <w:keepNext/>
        <w:ind w:left="3600"/>
        <w:outlineLvl w:val="0"/>
        <w:rPr>
          <w:rFonts w:eastAsia="Times New Roman"/>
          <w:b/>
          <w:bCs/>
          <w:lang w:val="sl-SI"/>
        </w:rPr>
      </w:pPr>
      <w:r>
        <w:rPr>
          <w:rFonts w:eastAsia="Times New Roman"/>
          <w:b/>
          <w:bCs/>
          <w:lang w:val="sl-SI"/>
        </w:rPr>
        <w:t>RERENTNA LISTA</w:t>
      </w:r>
    </w:p>
    <w:p w:rsidR="00A97D23" w:rsidRDefault="00A97D23" w:rsidP="00A97D23">
      <w:pPr>
        <w:keepNext/>
        <w:ind w:left="3600"/>
        <w:outlineLvl w:val="0"/>
        <w:rPr>
          <w:rFonts w:eastAsia="Times New Roman"/>
          <w:b/>
          <w:bCs/>
          <w:lang w:val="sl-SI"/>
        </w:rPr>
      </w:pPr>
    </w:p>
    <w:tbl>
      <w:tblPr>
        <w:tblpPr w:leftFromText="180" w:rightFromText="180"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822"/>
        <w:gridCol w:w="2552"/>
        <w:gridCol w:w="3260"/>
      </w:tblGrid>
      <w:tr w:rsidR="00A97D23" w:rsidRPr="00436B6F" w:rsidTr="008F171E">
        <w:tc>
          <w:tcPr>
            <w:tcW w:w="830" w:type="dxa"/>
            <w:shd w:val="clear" w:color="auto" w:fill="auto"/>
          </w:tcPr>
          <w:p w:rsidR="00A97D23" w:rsidRPr="00436B6F" w:rsidRDefault="00A97D23" w:rsidP="008F171E">
            <w:pPr>
              <w:keepNext/>
              <w:outlineLvl w:val="0"/>
              <w:rPr>
                <w:rFonts w:eastAsia="Times New Roman"/>
                <w:b/>
                <w:bCs/>
                <w:lang w:val="sl-SI"/>
              </w:rPr>
            </w:pPr>
            <w:r w:rsidRPr="00436B6F">
              <w:rPr>
                <w:rFonts w:eastAsia="Times New Roman"/>
                <w:b/>
                <w:bCs/>
                <w:lang w:val="sl-SI"/>
              </w:rPr>
              <w:t>Redni broj</w:t>
            </w:r>
          </w:p>
        </w:tc>
        <w:tc>
          <w:tcPr>
            <w:tcW w:w="2822" w:type="dxa"/>
            <w:shd w:val="clear" w:color="auto" w:fill="auto"/>
          </w:tcPr>
          <w:p w:rsidR="00A97D23" w:rsidRPr="00436B6F" w:rsidRDefault="00A97D23" w:rsidP="008F171E">
            <w:pPr>
              <w:keepNext/>
              <w:outlineLvl w:val="0"/>
              <w:rPr>
                <w:rFonts w:eastAsia="Times New Roman"/>
                <w:b/>
                <w:bCs/>
                <w:lang w:val="sl-SI"/>
              </w:rPr>
            </w:pPr>
            <w:r w:rsidRPr="00436B6F">
              <w:rPr>
                <w:rFonts w:eastAsia="Times New Roman"/>
                <w:b/>
                <w:bCs/>
                <w:lang w:val="sl-SI"/>
              </w:rPr>
              <w:t>Naručilac</w:t>
            </w:r>
          </w:p>
        </w:tc>
        <w:tc>
          <w:tcPr>
            <w:tcW w:w="2552" w:type="dxa"/>
            <w:shd w:val="clear" w:color="auto" w:fill="auto"/>
          </w:tcPr>
          <w:p w:rsidR="00A97D23" w:rsidRPr="00436B6F" w:rsidRDefault="00A97D23" w:rsidP="008F171E">
            <w:pPr>
              <w:keepNext/>
              <w:outlineLvl w:val="0"/>
              <w:rPr>
                <w:rFonts w:eastAsia="Times New Roman"/>
                <w:b/>
                <w:bCs/>
                <w:lang w:val="sl-SI"/>
              </w:rPr>
            </w:pPr>
            <w:r w:rsidRPr="00436B6F">
              <w:rPr>
                <w:rFonts w:eastAsia="Times New Roman"/>
                <w:b/>
                <w:bCs/>
                <w:lang w:val="sl-SI"/>
              </w:rPr>
              <w:t>Vreme vršenja usluge</w:t>
            </w:r>
          </w:p>
        </w:tc>
        <w:tc>
          <w:tcPr>
            <w:tcW w:w="3260" w:type="dxa"/>
            <w:shd w:val="clear" w:color="auto" w:fill="auto"/>
          </w:tcPr>
          <w:p w:rsidR="00A97D23" w:rsidRPr="00436B6F" w:rsidRDefault="00A97D23" w:rsidP="008F171E">
            <w:pPr>
              <w:keepNext/>
              <w:outlineLvl w:val="0"/>
              <w:rPr>
                <w:rFonts w:eastAsia="Times New Roman"/>
                <w:b/>
                <w:bCs/>
                <w:lang w:val="sl-SI"/>
              </w:rPr>
            </w:pPr>
            <w:r w:rsidRPr="00436B6F">
              <w:rPr>
                <w:rFonts w:eastAsia="Times New Roman"/>
                <w:b/>
                <w:bCs/>
                <w:lang w:val="sl-SI"/>
              </w:rPr>
              <w:t>Kontakt osoba i tel naručioca</w:t>
            </w:r>
          </w:p>
        </w:tc>
      </w:tr>
      <w:tr w:rsidR="00A97D23" w:rsidRPr="00436B6F" w:rsidTr="008F171E">
        <w:trPr>
          <w:trHeight w:val="1133"/>
        </w:trPr>
        <w:tc>
          <w:tcPr>
            <w:tcW w:w="830" w:type="dxa"/>
            <w:shd w:val="clear" w:color="auto" w:fill="auto"/>
          </w:tcPr>
          <w:p w:rsidR="00A97D23" w:rsidRPr="00436B6F" w:rsidRDefault="00A97D23" w:rsidP="008F171E">
            <w:pPr>
              <w:keepNext/>
              <w:outlineLvl w:val="0"/>
              <w:rPr>
                <w:rFonts w:eastAsia="Times New Roman"/>
                <w:b/>
                <w:bCs/>
                <w:lang w:val="sl-SI"/>
              </w:rPr>
            </w:pPr>
          </w:p>
        </w:tc>
        <w:tc>
          <w:tcPr>
            <w:tcW w:w="2822" w:type="dxa"/>
            <w:shd w:val="clear" w:color="auto" w:fill="auto"/>
          </w:tcPr>
          <w:p w:rsidR="00A97D23" w:rsidRPr="00436B6F" w:rsidRDefault="00A97D23" w:rsidP="008F171E">
            <w:pPr>
              <w:keepNext/>
              <w:outlineLvl w:val="0"/>
              <w:rPr>
                <w:rFonts w:eastAsia="Times New Roman"/>
                <w:b/>
                <w:bCs/>
                <w:lang w:val="sl-SI"/>
              </w:rPr>
            </w:pPr>
          </w:p>
        </w:tc>
        <w:tc>
          <w:tcPr>
            <w:tcW w:w="2552" w:type="dxa"/>
            <w:shd w:val="clear" w:color="auto" w:fill="auto"/>
          </w:tcPr>
          <w:p w:rsidR="00A97D23" w:rsidRPr="00436B6F" w:rsidRDefault="00A97D23" w:rsidP="008F171E">
            <w:pPr>
              <w:keepNext/>
              <w:outlineLvl w:val="0"/>
              <w:rPr>
                <w:rFonts w:eastAsia="Times New Roman"/>
                <w:b/>
                <w:bCs/>
                <w:lang w:val="sl-SI"/>
              </w:rPr>
            </w:pPr>
          </w:p>
        </w:tc>
        <w:tc>
          <w:tcPr>
            <w:tcW w:w="3260" w:type="dxa"/>
            <w:shd w:val="clear" w:color="auto" w:fill="auto"/>
          </w:tcPr>
          <w:p w:rsidR="00A97D23" w:rsidRPr="00436B6F" w:rsidRDefault="00A97D23" w:rsidP="008F171E">
            <w:pPr>
              <w:keepNext/>
              <w:outlineLvl w:val="0"/>
              <w:rPr>
                <w:rFonts w:eastAsia="Times New Roman"/>
                <w:b/>
                <w:bCs/>
                <w:lang w:val="sl-SI"/>
              </w:rPr>
            </w:pPr>
          </w:p>
        </w:tc>
      </w:tr>
      <w:tr w:rsidR="00A97D23" w:rsidRPr="00436B6F" w:rsidTr="008F171E">
        <w:trPr>
          <w:trHeight w:val="1122"/>
        </w:trPr>
        <w:tc>
          <w:tcPr>
            <w:tcW w:w="830" w:type="dxa"/>
            <w:shd w:val="clear" w:color="auto" w:fill="auto"/>
          </w:tcPr>
          <w:p w:rsidR="00A97D23" w:rsidRPr="00436B6F" w:rsidRDefault="00A97D23" w:rsidP="008F171E">
            <w:pPr>
              <w:keepNext/>
              <w:outlineLvl w:val="0"/>
              <w:rPr>
                <w:rFonts w:eastAsia="Times New Roman"/>
                <w:b/>
                <w:bCs/>
                <w:lang w:val="sl-SI"/>
              </w:rPr>
            </w:pPr>
          </w:p>
        </w:tc>
        <w:tc>
          <w:tcPr>
            <w:tcW w:w="2822" w:type="dxa"/>
            <w:shd w:val="clear" w:color="auto" w:fill="auto"/>
          </w:tcPr>
          <w:p w:rsidR="00A97D23" w:rsidRPr="00436B6F" w:rsidRDefault="00A97D23" w:rsidP="008F171E">
            <w:pPr>
              <w:keepNext/>
              <w:outlineLvl w:val="0"/>
              <w:rPr>
                <w:rFonts w:eastAsia="Times New Roman"/>
                <w:b/>
                <w:bCs/>
                <w:lang w:val="sl-SI"/>
              </w:rPr>
            </w:pPr>
          </w:p>
        </w:tc>
        <w:tc>
          <w:tcPr>
            <w:tcW w:w="2552" w:type="dxa"/>
            <w:shd w:val="clear" w:color="auto" w:fill="auto"/>
          </w:tcPr>
          <w:p w:rsidR="00A97D23" w:rsidRPr="00436B6F" w:rsidRDefault="00A97D23" w:rsidP="008F171E">
            <w:pPr>
              <w:keepNext/>
              <w:outlineLvl w:val="0"/>
              <w:rPr>
                <w:rFonts w:eastAsia="Times New Roman"/>
                <w:b/>
                <w:bCs/>
                <w:lang w:val="sl-SI"/>
              </w:rPr>
            </w:pPr>
          </w:p>
        </w:tc>
        <w:tc>
          <w:tcPr>
            <w:tcW w:w="3260" w:type="dxa"/>
            <w:shd w:val="clear" w:color="auto" w:fill="auto"/>
          </w:tcPr>
          <w:p w:rsidR="00A97D23" w:rsidRPr="00436B6F" w:rsidRDefault="00A97D23" w:rsidP="008F171E">
            <w:pPr>
              <w:keepNext/>
              <w:outlineLvl w:val="0"/>
              <w:rPr>
                <w:rFonts w:eastAsia="Times New Roman"/>
                <w:b/>
                <w:bCs/>
                <w:lang w:val="sl-SI"/>
              </w:rPr>
            </w:pPr>
          </w:p>
        </w:tc>
      </w:tr>
      <w:tr w:rsidR="00A97D23" w:rsidRPr="00436B6F" w:rsidTr="008F171E">
        <w:trPr>
          <w:trHeight w:val="968"/>
        </w:trPr>
        <w:tc>
          <w:tcPr>
            <w:tcW w:w="830" w:type="dxa"/>
            <w:shd w:val="clear" w:color="auto" w:fill="auto"/>
          </w:tcPr>
          <w:p w:rsidR="00A97D23" w:rsidRPr="00436B6F" w:rsidRDefault="00A97D23" w:rsidP="008F171E">
            <w:pPr>
              <w:keepNext/>
              <w:outlineLvl w:val="0"/>
              <w:rPr>
                <w:rFonts w:eastAsia="Times New Roman"/>
                <w:b/>
                <w:bCs/>
                <w:lang w:val="sl-SI"/>
              </w:rPr>
            </w:pPr>
          </w:p>
        </w:tc>
        <w:tc>
          <w:tcPr>
            <w:tcW w:w="2822" w:type="dxa"/>
            <w:shd w:val="clear" w:color="auto" w:fill="auto"/>
          </w:tcPr>
          <w:p w:rsidR="00A97D23" w:rsidRPr="00436B6F" w:rsidRDefault="00A97D23" w:rsidP="008F171E">
            <w:pPr>
              <w:keepNext/>
              <w:outlineLvl w:val="0"/>
              <w:rPr>
                <w:rFonts w:eastAsia="Times New Roman"/>
                <w:b/>
                <w:bCs/>
                <w:lang w:val="sl-SI"/>
              </w:rPr>
            </w:pPr>
          </w:p>
        </w:tc>
        <w:tc>
          <w:tcPr>
            <w:tcW w:w="2552" w:type="dxa"/>
            <w:shd w:val="clear" w:color="auto" w:fill="auto"/>
          </w:tcPr>
          <w:p w:rsidR="00A97D23" w:rsidRPr="00436B6F" w:rsidRDefault="00A97D23" w:rsidP="008F171E">
            <w:pPr>
              <w:keepNext/>
              <w:outlineLvl w:val="0"/>
              <w:rPr>
                <w:rFonts w:eastAsia="Times New Roman"/>
                <w:b/>
                <w:bCs/>
                <w:lang w:val="sl-SI"/>
              </w:rPr>
            </w:pPr>
          </w:p>
        </w:tc>
        <w:tc>
          <w:tcPr>
            <w:tcW w:w="3260" w:type="dxa"/>
            <w:shd w:val="clear" w:color="auto" w:fill="auto"/>
          </w:tcPr>
          <w:p w:rsidR="00A97D23" w:rsidRPr="00436B6F" w:rsidRDefault="00A97D23" w:rsidP="008F171E">
            <w:pPr>
              <w:keepNext/>
              <w:outlineLvl w:val="0"/>
              <w:rPr>
                <w:rFonts w:eastAsia="Times New Roman"/>
                <w:b/>
                <w:bCs/>
                <w:lang w:val="sl-SI"/>
              </w:rPr>
            </w:pPr>
          </w:p>
        </w:tc>
      </w:tr>
      <w:tr w:rsidR="00A97D23" w:rsidRPr="00436B6F" w:rsidTr="008F171E">
        <w:trPr>
          <w:trHeight w:val="994"/>
        </w:trPr>
        <w:tc>
          <w:tcPr>
            <w:tcW w:w="830" w:type="dxa"/>
            <w:shd w:val="clear" w:color="auto" w:fill="auto"/>
          </w:tcPr>
          <w:p w:rsidR="00A97D23" w:rsidRPr="00436B6F" w:rsidRDefault="00A97D23" w:rsidP="008F171E">
            <w:pPr>
              <w:keepNext/>
              <w:outlineLvl w:val="0"/>
              <w:rPr>
                <w:rFonts w:eastAsia="Times New Roman"/>
                <w:b/>
                <w:bCs/>
                <w:lang w:val="sl-SI"/>
              </w:rPr>
            </w:pPr>
          </w:p>
        </w:tc>
        <w:tc>
          <w:tcPr>
            <w:tcW w:w="2822" w:type="dxa"/>
            <w:shd w:val="clear" w:color="auto" w:fill="auto"/>
          </w:tcPr>
          <w:p w:rsidR="00A97D23" w:rsidRPr="00436B6F" w:rsidRDefault="00A97D23" w:rsidP="008F171E">
            <w:pPr>
              <w:keepNext/>
              <w:outlineLvl w:val="0"/>
              <w:rPr>
                <w:rFonts w:eastAsia="Times New Roman"/>
                <w:b/>
                <w:bCs/>
                <w:lang w:val="sl-SI"/>
              </w:rPr>
            </w:pPr>
          </w:p>
        </w:tc>
        <w:tc>
          <w:tcPr>
            <w:tcW w:w="2552" w:type="dxa"/>
            <w:shd w:val="clear" w:color="auto" w:fill="auto"/>
          </w:tcPr>
          <w:p w:rsidR="00A97D23" w:rsidRPr="00436B6F" w:rsidRDefault="00A97D23" w:rsidP="008F171E">
            <w:pPr>
              <w:keepNext/>
              <w:outlineLvl w:val="0"/>
              <w:rPr>
                <w:rFonts w:eastAsia="Times New Roman"/>
                <w:b/>
                <w:bCs/>
                <w:lang w:val="sl-SI"/>
              </w:rPr>
            </w:pPr>
          </w:p>
        </w:tc>
        <w:tc>
          <w:tcPr>
            <w:tcW w:w="3260" w:type="dxa"/>
            <w:shd w:val="clear" w:color="auto" w:fill="auto"/>
          </w:tcPr>
          <w:p w:rsidR="00A97D23" w:rsidRPr="00436B6F" w:rsidRDefault="00A97D23" w:rsidP="008F171E">
            <w:pPr>
              <w:keepNext/>
              <w:outlineLvl w:val="0"/>
              <w:rPr>
                <w:rFonts w:eastAsia="Times New Roman"/>
                <w:b/>
                <w:bCs/>
                <w:lang w:val="sl-SI"/>
              </w:rPr>
            </w:pPr>
          </w:p>
        </w:tc>
      </w:tr>
    </w:tbl>
    <w:p w:rsidR="00A97D23" w:rsidRDefault="00A97D23" w:rsidP="00A97D23">
      <w:pPr>
        <w:keepNext/>
        <w:ind w:left="3600"/>
        <w:outlineLvl w:val="0"/>
        <w:rPr>
          <w:rFonts w:eastAsia="Times New Roman"/>
          <w:b/>
          <w:bCs/>
          <w:lang w:val="sl-SI"/>
        </w:rPr>
      </w:pPr>
    </w:p>
    <w:p w:rsidR="00A97D23" w:rsidRDefault="00A97D23" w:rsidP="00A97D23">
      <w:pPr>
        <w:keepNext/>
        <w:ind w:left="3600"/>
        <w:outlineLvl w:val="0"/>
        <w:rPr>
          <w:rFonts w:eastAsia="Times New Roman"/>
          <w:b/>
          <w:bCs/>
          <w:lang w:val="sl-SI"/>
        </w:rPr>
      </w:pPr>
    </w:p>
    <w:p w:rsidR="00A97D23" w:rsidRDefault="00A97D23" w:rsidP="00A97D23">
      <w:pPr>
        <w:autoSpaceDE w:val="0"/>
        <w:autoSpaceDN w:val="0"/>
        <w:adjustRightInd w:val="0"/>
        <w:jc w:val="both"/>
        <w:rPr>
          <w:rFonts w:eastAsia="TimesNewRomanPSMT"/>
          <w:lang w:val="sr-Latn-RS" w:eastAsia="sr-Latn-RS"/>
        </w:rPr>
      </w:pPr>
    </w:p>
    <w:p w:rsidR="00A97D23" w:rsidRDefault="00A97D23" w:rsidP="00A97D23">
      <w:pPr>
        <w:autoSpaceDE w:val="0"/>
        <w:autoSpaceDN w:val="0"/>
        <w:adjustRightInd w:val="0"/>
        <w:jc w:val="both"/>
        <w:rPr>
          <w:rFonts w:eastAsia="TimesNewRomanPSMT"/>
          <w:lang w:val="sr-Latn-RS" w:eastAsia="sr-Latn-RS"/>
        </w:rPr>
      </w:pPr>
    </w:p>
    <w:p w:rsidR="00A97D23" w:rsidRPr="00C429CB" w:rsidRDefault="00A97D23" w:rsidP="00A97D23">
      <w:pPr>
        <w:autoSpaceDE w:val="0"/>
        <w:autoSpaceDN w:val="0"/>
        <w:adjustRightInd w:val="0"/>
        <w:jc w:val="both"/>
        <w:rPr>
          <w:rFonts w:eastAsia="TimesNewRomanPSMT"/>
          <w:lang w:val="sr-Latn-RS" w:eastAsia="sr-Latn-RS"/>
        </w:rPr>
      </w:pPr>
      <w:r>
        <w:rPr>
          <w:rFonts w:eastAsia="TimesNewRomanPSMT"/>
          <w:lang w:val="sr-Latn-RS" w:eastAsia="sr-Latn-RS"/>
        </w:rPr>
        <w:t>Uslov</w:t>
      </w:r>
      <w:r w:rsidRPr="00C429CB">
        <w:rPr>
          <w:rFonts w:eastAsia="TimesNewRomanPSMT"/>
          <w:lang w:val="sr-Latn-RS" w:eastAsia="sr-Latn-RS"/>
        </w:rPr>
        <w:t xml:space="preserve"> </w:t>
      </w:r>
      <w:r>
        <w:rPr>
          <w:rFonts w:eastAsia="TimesNewRomanPSMT"/>
          <w:lang w:val="sr-Latn-RS" w:eastAsia="sr-Latn-RS"/>
        </w:rPr>
        <w:t>za</w:t>
      </w:r>
      <w:r w:rsidRPr="00C429CB">
        <w:rPr>
          <w:rFonts w:eastAsia="TimesNewRomanPSMT"/>
          <w:lang w:val="sr-Latn-RS" w:eastAsia="sr-Latn-RS"/>
        </w:rPr>
        <w:t xml:space="preserve"> </w:t>
      </w:r>
      <w:r>
        <w:rPr>
          <w:rFonts w:eastAsia="TimesNewRomanPSMT"/>
          <w:lang w:val="sr-Latn-RS" w:eastAsia="sr-Latn-RS"/>
        </w:rPr>
        <w:t>ispravnost</w:t>
      </w:r>
      <w:r w:rsidRPr="00C429CB">
        <w:rPr>
          <w:rFonts w:eastAsia="TimesNewRomanPSMT"/>
          <w:lang w:val="sr-Latn-RS" w:eastAsia="sr-Latn-RS"/>
        </w:rPr>
        <w:t xml:space="preserve"> </w:t>
      </w:r>
      <w:r>
        <w:rPr>
          <w:rFonts w:eastAsia="TimesNewRomanPSMT"/>
          <w:lang w:val="sr-Latn-RS" w:eastAsia="sr-Latn-RS"/>
        </w:rPr>
        <w:t>ponude</w:t>
      </w:r>
      <w:r w:rsidRPr="00C429CB">
        <w:rPr>
          <w:rFonts w:eastAsia="TimesNewRomanPSMT"/>
          <w:lang w:val="sr-Latn-RS" w:eastAsia="sr-Latn-RS"/>
        </w:rPr>
        <w:t xml:space="preserve"> </w:t>
      </w:r>
      <w:r>
        <w:rPr>
          <w:rFonts w:eastAsia="TimesNewRomanPSMT"/>
          <w:lang w:val="sr-Latn-RS" w:eastAsia="sr-Latn-RS"/>
        </w:rPr>
        <w:t>je</w:t>
      </w:r>
      <w:r w:rsidRPr="00C429CB">
        <w:rPr>
          <w:rFonts w:eastAsia="TimesNewRomanPSMT"/>
          <w:lang w:val="sr-Latn-RS" w:eastAsia="sr-Latn-RS"/>
        </w:rPr>
        <w:t xml:space="preserve"> </w:t>
      </w:r>
      <w:r>
        <w:rPr>
          <w:rFonts w:eastAsia="TimesNewRomanPSMT"/>
          <w:lang w:val="sr-Latn-RS" w:eastAsia="sr-Latn-RS"/>
        </w:rPr>
        <w:t>da</w:t>
      </w:r>
      <w:r w:rsidRPr="00C429CB">
        <w:rPr>
          <w:rFonts w:eastAsia="TimesNewRomanPSMT"/>
          <w:lang w:val="sr-Latn-RS" w:eastAsia="sr-Latn-RS"/>
        </w:rPr>
        <w:t xml:space="preserve"> </w:t>
      </w:r>
      <w:r>
        <w:rPr>
          <w:rFonts w:eastAsia="TimesNewRomanPSMT"/>
          <w:lang w:val="sr-Latn-RS" w:eastAsia="sr-Latn-RS"/>
        </w:rPr>
        <w:t>je</w:t>
      </w:r>
      <w:r w:rsidRPr="00C429CB">
        <w:rPr>
          <w:rFonts w:eastAsia="TimesNewRomanPSMT"/>
          <w:lang w:val="sr-Latn-RS" w:eastAsia="sr-Latn-RS"/>
        </w:rPr>
        <w:t xml:space="preserve"> </w:t>
      </w:r>
      <w:r>
        <w:rPr>
          <w:rFonts w:eastAsia="TimesNewRomanPSMT"/>
          <w:lang w:val="sr-Latn-RS" w:eastAsia="sr-Latn-RS"/>
        </w:rPr>
        <w:t>Ponuđač</w:t>
      </w:r>
      <w:r w:rsidRPr="00C429CB">
        <w:rPr>
          <w:rFonts w:eastAsia="TimesNewRomanPSMT"/>
          <w:lang w:val="sr-Latn-RS" w:eastAsia="sr-Latn-RS"/>
        </w:rPr>
        <w:t xml:space="preserve"> </w:t>
      </w:r>
      <w:r>
        <w:rPr>
          <w:rFonts w:eastAsia="TimesNewRomanPSMT"/>
          <w:lang w:val="sr-Latn-RS" w:eastAsia="sr-Latn-RS"/>
        </w:rPr>
        <w:t>u</w:t>
      </w:r>
      <w:r w:rsidRPr="00C429CB">
        <w:rPr>
          <w:rFonts w:eastAsia="TimesNewRomanPSMT"/>
          <w:lang w:val="sr-Latn-RS" w:eastAsia="sr-Latn-RS"/>
        </w:rPr>
        <w:t xml:space="preserve"> </w:t>
      </w:r>
      <w:r>
        <w:rPr>
          <w:rFonts w:eastAsia="TimesNewRomanPSMT"/>
          <w:lang w:val="sr-Latn-RS" w:eastAsia="sr-Latn-RS"/>
        </w:rPr>
        <w:t>poslednje</w:t>
      </w:r>
      <w:r w:rsidRPr="00C429CB">
        <w:rPr>
          <w:rFonts w:eastAsia="TimesNewRomanPSMT"/>
          <w:lang w:val="sr-Latn-RS" w:eastAsia="sr-Latn-RS"/>
        </w:rPr>
        <w:t xml:space="preserve"> </w:t>
      </w:r>
      <w:r>
        <w:rPr>
          <w:rFonts w:eastAsia="TimesNewRomanPSMT"/>
          <w:lang w:val="sr-Latn-RS" w:eastAsia="sr-Latn-RS"/>
        </w:rPr>
        <w:t>tri</w:t>
      </w:r>
      <w:r w:rsidRPr="00C429CB">
        <w:rPr>
          <w:rFonts w:eastAsia="TimesNewRomanPSMT"/>
          <w:lang w:val="sr-Latn-RS" w:eastAsia="sr-Latn-RS"/>
        </w:rPr>
        <w:t xml:space="preserve"> </w:t>
      </w:r>
      <w:r>
        <w:rPr>
          <w:rFonts w:eastAsia="TimesNewRomanPSMT"/>
          <w:lang w:val="sr-Latn-RS" w:eastAsia="sr-Latn-RS"/>
        </w:rPr>
        <w:t>godine</w:t>
      </w:r>
      <w:r w:rsidRPr="00C429CB">
        <w:rPr>
          <w:rFonts w:eastAsia="TimesNewRomanPSMT"/>
          <w:lang w:val="sr-Latn-RS" w:eastAsia="sr-Latn-RS"/>
        </w:rPr>
        <w:t xml:space="preserve"> (201</w:t>
      </w:r>
      <w:r>
        <w:rPr>
          <w:rFonts w:eastAsia="TimesNewRomanPSMT"/>
          <w:lang w:val="sr-Latn-RS" w:eastAsia="sr-Latn-RS"/>
        </w:rPr>
        <w:t>6</w:t>
      </w:r>
      <w:r w:rsidRPr="00C429CB">
        <w:rPr>
          <w:rFonts w:eastAsia="TimesNewRomanPSMT"/>
          <w:lang w:val="sr-Latn-RS" w:eastAsia="sr-Latn-RS"/>
        </w:rPr>
        <w:t>,</w:t>
      </w:r>
      <w:r>
        <w:rPr>
          <w:rFonts w:eastAsia="TimesNewRomanPSMT"/>
          <w:lang w:val="sr-Latn-RS" w:eastAsia="sr-Latn-RS"/>
        </w:rPr>
        <w:t xml:space="preserve"> </w:t>
      </w:r>
      <w:r w:rsidRPr="00C429CB">
        <w:rPr>
          <w:rFonts w:eastAsia="TimesNewRomanPSMT"/>
          <w:lang w:val="sr-Latn-RS" w:eastAsia="sr-Latn-RS"/>
        </w:rPr>
        <w:t>201</w:t>
      </w:r>
      <w:r>
        <w:rPr>
          <w:rFonts w:eastAsia="TimesNewRomanPSMT"/>
          <w:lang w:val="sr-Latn-RS" w:eastAsia="sr-Latn-RS"/>
        </w:rPr>
        <w:t>7</w:t>
      </w:r>
      <w:r w:rsidRPr="00C429CB">
        <w:rPr>
          <w:rFonts w:eastAsia="TimesNewRomanPSMT"/>
          <w:lang w:val="sr-Latn-RS" w:eastAsia="sr-Latn-RS"/>
        </w:rPr>
        <w:t xml:space="preserve"> </w:t>
      </w:r>
      <w:r>
        <w:rPr>
          <w:rFonts w:eastAsia="TimesNewRomanPSMT"/>
          <w:lang w:val="sr-Latn-RS" w:eastAsia="sr-Latn-RS"/>
        </w:rPr>
        <w:t>i</w:t>
      </w:r>
      <w:r w:rsidRPr="00C429CB">
        <w:rPr>
          <w:rFonts w:eastAsia="TimesNewRomanPSMT"/>
          <w:lang w:val="sr-Latn-RS" w:eastAsia="sr-Latn-RS"/>
        </w:rPr>
        <w:t xml:space="preserve"> 201</w:t>
      </w:r>
      <w:r>
        <w:rPr>
          <w:rFonts w:eastAsia="TimesNewRomanPSMT"/>
          <w:lang w:val="sr-Latn-RS" w:eastAsia="sr-Latn-RS"/>
        </w:rPr>
        <w:t>8</w:t>
      </w:r>
      <w:r w:rsidRPr="00C429CB">
        <w:rPr>
          <w:rFonts w:eastAsia="TimesNewRomanPSMT"/>
          <w:lang w:val="sr-Latn-RS" w:eastAsia="sr-Latn-RS"/>
        </w:rPr>
        <w:t xml:space="preserve">) </w:t>
      </w:r>
      <w:r>
        <w:rPr>
          <w:rFonts w:eastAsia="TimesNewRomanPSMT"/>
          <w:lang w:val="sr-Latn-RS" w:eastAsia="sr-Latn-RS"/>
        </w:rPr>
        <w:t>održavao</w:t>
      </w:r>
      <w:r w:rsidRPr="00C429CB">
        <w:rPr>
          <w:rFonts w:eastAsia="TimesNewRomanPSMT"/>
          <w:lang w:val="sr-Latn-RS" w:eastAsia="sr-Latn-RS"/>
        </w:rPr>
        <w:t xml:space="preserve">, </w:t>
      </w:r>
      <w:r>
        <w:rPr>
          <w:rFonts w:eastAsia="TimesNewRomanPSMT"/>
          <w:lang w:val="sr-Latn-RS" w:eastAsia="sr-Latn-RS"/>
        </w:rPr>
        <w:t>ili</w:t>
      </w:r>
      <w:r w:rsidRPr="00C429CB">
        <w:rPr>
          <w:rFonts w:eastAsia="TimesNewRomanPSMT"/>
          <w:lang w:val="sr-Latn-RS" w:eastAsia="sr-Latn-RS"/>
        </w:rPr>
        <w:t xml:space="preserve"> </w:t>
      </w:r>
      <w:r>
        <w:rPr>
          <w:rFonts w:eastAsia="TimesNewRomanPSMT"/>
          <w:lang w:val="sr-Latn-RS" w:eastAsia="sr-Latn-RS"/>
        </w:rPr>
        <w:t>da</w:t>
      </w:r>
      <w:r w:rsidRPr="00C429CB">
        <w:rPr>
          <w:rFonts w:eastAsia="TimesNewRomanPSMT"/>
          <w:lang w:val="sr-Latn-RS" w:eastAsia="sr-Latn-RS"/>
        </w:rPr>
        <w:t xml:space="preserve"> </w:t>
      </w:r>
      <w:r>
        <w:rPr>
          <w:rFonts w:eastAsia="TimesNewRomanPSMT"/>
          <w:lang w:val="sr-Latn-RS" w:eastAsia="sr-Latn-RS"/>
        </w:rPr>
        <w:t>trenutno</w:t>
      </w:r>
      <w:r w:rsidRPr="00C429CB">
        <w:rPr>
          <w:rFonts w:eastAsia="TimesNewRomanPSMT"/>
          <w:lang w:val="sr-Latn-RS" w:eastAsia="sr-Latn-RS"/>
        </w:rPr>
        <w:t xml:space="preserve"> </w:t>
      </w:r>
      <w:r>
        <w:rPr>
          <w:rFonts w:eastAsia="TimesNewRomanPSMT"/>
          <w:lang w:val="sr-Latn-RS" w:eastAsia="sr-Latn-RS"/>
        </w:rPr>
        <w:t>održava</w:t>
      </w:r>
      <w:r w:rsidRPr="00C429CB">
        <w:rPr>
          <w:rFonts w:eastAsia="TimesNewRomanPSMT"/>
          <w:lang w:val="sr-Latn-RS" w:eastAsia="sr-Latn-RS"/>
        </w:rPr>
        <w:t xml:space="preserve">, </w:t>
      </w:r>
      <w:r>
        <w:rPr>
          <w:rFonts w:eastAsia="TimesNewRomanPSMT"/>
          <w:lang w:val="sr-Latn-RS" w:eastAsia="sr-Latn-RS"/>
        </w:rPr>
        <w:t>informacioni sistem</w:t>
      </w:r>
      <w:r w:rsidRPr="00C429CB">
        <w:rPr>
          <w:rFonts w:eastAsia="TimesNewRomanPSMT"/>
          <w:lang w:val="sr-Latn-RS" w:eastAsia="sr-Latn-RS"/>
        </w:rPr>
        <w:t xml:space="preserve"> </w:t>
      </w:r>
      <w:r>
        <w:rPr>
          <w:rFonts w:eastAsia="TimesNewRomanPSMT"/>
          <w:lang w:val="sr-Latn-RS" w:eastAsia="sr-Latn-RS"/>
        </w:rPr>
        <w:t>HELIANT, u</w:t>
      </w:r>
      <w:r w:rsidRPr="00C429CB">
        <w:rPr>
          <w:rFonts w:eastAsia="TimesNewRomanPSMT"/>
          <w:lang w:val="sr-Latn-RS" w:eastAsia="sr-Latn-RS"/>
        </w:rPr>
        <w:t xml:space="preserve"> </w:t>
      </w:r>
      <w:r>
        <w:rPr>
          <w:rFonts w:eastAsia="TimesNewRomanPSMT"/>
          <w:lang w:val="sr-Latn-RS" w:eastAsia="sr-Latn-RS"/>
        </w:rPr>
        <w:t>najmanje</w:t>
      </w:r>
      <w:r w:rsidRPr="00C429CB">
        <w:rPr>
          <w:rFonts w:eastAsia="TimesNewRomanPSMT"/>
          <w:lang w:val="sr-Latn-RS" w:eastAsia="sr-Latn-RS"/>
        </w:rPr>
        <w:t xml:space="preserve"> 3 (</w:t>
      </w:r>
      <w:r>
        <w:rPr>
          <w:rFonts w:eastAsia="TimesNewRomanPSMT"/>
          <w:lang w:val="sr-Latn-RS" w:eastAsia="sr-Latn-RS"/>
        </w:rPr>
        <w:t>tri</w:t>
      </w:r>
      <w:r w:rsidRPr="00C429CB">
        <w:rPr>
          <w:rFonts w:eastAsia="TimesNewRomanPSMT"/>
          <w:lang w:val="sr-Latn-RS" w:eastAsia="sr-Latn-RS"/>
        </w:rPr>
        <w:t xml:space="preserve">) </w:t>
      </w:r>
      <w:r>
        <w:rPr>
          <w:rFonts w:eastAsia="TimesNewRomanPSMT"/>
          <w:lang w:val="sr-Latn-RS" w:eastAsia="sr-Latn-RS"/>
        </w:rPr>
        <w:t>ustanove</w:t>
      </w:r>
      <w:r w:rsidRPr="00C429CB">
        <w:rPr>
          <w:rFonts w:eastAsia="TimesNewRomanPSMT"/>
          <w:lang w:val="sr-Latn-RS" w:eastAsia="sr-Latn-RS"/>
        </w:rPr>
        <w:t xml:space="preserve"> </w:t>
      </w:r>
      <w:r>
        <w:rPr>
          <w:rFonts w:eastAsia="TimesNewRomanPSMT"/>
          <w:lang w:val="sr-Latn-RS" w:eastAsia="sr-Latn-RS"/>
        </w:rPr>
        <w:t>sekundarnog</w:t>
      </w:r>
      <w:r w:rsidRPr="00C429CB">
        <w:rPr>
          <w:rFonts w:eastAsia="TimesNewRomanPSMT"/>
          <w:lang w:val="sr-Latn-RS" w:eastAsia="sr-Latn-RS"/>
        </w:rPr>
        <w:t xml:space="preserve"> </w:t>
      </w:r>
      <w:r>
        <w:rPr>
          <w:rFonts w:eastAsia="TimesNewRomanPSMT"/>
          <w:lang w:val="sr-Latn-RS" w:eastAsia="sr-Latn-RS"/>
        </w:rPr>
        <w:t>ili tercijarnog</w:t>
      </w:r>
      <w:r w:rsidRPr="00C429CB">
        <w:rPr>
          <w:rFonts w:eastAsia="TimesNewRomanPSMT"/>
          <w:lang w:val="sr-Latn-RS" w:eastAsia="sr-Latn-RS"/>
        </w:rPr>
        <w:t xml:space="preserve"> </w:t>
      </w:r>
      <w:r>
        <w:rPr>
          <w:rFonts w:eastAsia="TimesNewRomanPSMT"/>
          <w:lang w:val="sr-Latn-RS" w:eastAsia="sr-Latn-RS"/>
        </w:rPr>
        <w:t>nivoa</w:t>
      </w:r>
      <w:r w:rsidRPr="00C429CB">
        <w:rPr>
          <w:rFonts w:eastAsia="TimesNewRomanPSMT"/>
          <w:lang w:val="sr-Latn-RS" w:eastAsia="sr-Latn-RS"/>
        </w:rPr>
        <w:t xml:space="preserve"> </w:t>
      </w:r>
      <w:r>
        <w:rPr>
          <w:rFonts w:eastAsia="TimesNewRomanPSMT"/>
          <w:lang w:val="sr-Latn-RS" w:eastAsia="sr-Latn-RS"/>
        </w:rPr>
        <w:t>zdravstvene</w:t>
      </w:r>
      <w:r w:rsidRPr="00C429CB">
        <w:rPr>
          <w:rFonts w:eastAsia="TimesNewRomanPSMT"/>
          <w:lang w:val="sr-Latn-RS" w:eastAsia="sr-Latn-RS"/>
        </w:rPr>
        <w:t xml:space="preserve"> </w:t>
      </w:r>
      <w:r>
        <w:rPr>
          <w:rFonts w:eastAsia="TimesNewRomanPSMT"/>
          <w:lang w:val="sr-Latn-RS" w:eastAsia="sr-Latn-RS"/>
        </w:rPr>
        <w:t>zaštite</w:t>
      </w:r>
      <w:r w:rsidRPr="00C429CB">
        <w:rPr>
          <w:rFonts w:eastAsia="TimesNewRomanPSMT"/>
          <w:lang w:val="sr-Latn-RS" w:eastAsia="sr-Latn-RS"/>
        </w:rPr>
        <w:t>.</w:t>
      </w:r>
    </w:p>
    <w:p w:rsidR="00A97D23" w:rsidRDefault="00A97D23" w:rsidP="00A97D23">
      <w:pPr>
        <w:autoSpaceDE w:val="0"/>
        <w:autoSpaceDN w:val="0"/>
        <w:adjustRightInd w:val="0"/>
        <w:jc w:val="both"/>
        <w:rPr>
          <w:rFonts w:eastAsia="TimesNewRomanPS-BoldMT"/>
          <w:b/>
          <w:bCs/>
          <w:lang w:val="sr-Latn-RS" w:eastAsia="sr-Latn-RS"/>
        </w:rPr>
      </w:pPr>
    </w:p>
    <w:p w:rsidR="00A97D23" w:rsidRDefault="00A97D23" w:rsidP="00A97D23">
      <w:pPr>
        <w:autoSpaceDE w:val="0"/>
        <w:autoSpaceDN w:val="0"/>
        <w:adjustRightInd w:val="0"/>
        <w:jc w:val="both"/>
        <w:rPr>
          <w:rFonts w:eastAsia="TimesNewRomanPS-BoldMT"/>
          <w:b/>
          <w:bCs/>
          <w:lang w:val="sr-Latn-RS" w:eastAsia="sr-Latn-RS"/>
        </w:rPr>
      </w:pPr>
    </w:p>
    <w:p w:rsidR="00A97D23" w:rsidRDefault="00A97D23" w:rsidP="00A97D23">
      <w:pPr>
        <w:autoSpaceDE w:val="0"/>
        <w:autoSpaceDN w:val="0"/>
        <w:adjustRightInd w:val="0"/>
        <w:jc w:val="both"/>
        <w:rPr>
          <w:rFonts w:eastAsia="TimesNewRomanPSMT"/>
          <w:b/>
          <w:bCs/>
          <w:lang w:val="sr-Latn-RS" w:eastAsia="sr-Latn-RS"/>
        </w:rPr>
      </w:pPr>
      <w:r>
        <w:rPr>
          <w:rFonts w:eastAsia="TimesNewRomanPS-BoldMT"/>
          <w:b/>
          <w:bCs/>
          <w:lang w:val="sr-Latn-RS" w:eastAsia="sr-Latn-RS"/>
        </w:rPr>
        <w:t>U</w:t>
      </w:r>
      <w:r w:rsidRPr="00C429CB">
        <w:rPr>
          <w:rFonts w:eastAsia="TimesNewRomanPS-BoldMT"/>
          <w:b/>
          <w:bCs/>
          <w:lang w:val="sr-Latn-RS" w:eastAsia="sr-Latn-RS"/>
        </w:rPr>
        <w:t xml:space="preserve"> </w:t>
      </w:r>
      <w:r w:rsidRPr="00C429CB">
        <w:rPr>
          <w:rFonts w:eastAsia="TimesNewRomanPSMT"/>
          <w:b/>
          <w:bCs/>
          <w:lang w:val="sr-Latn-RS" w:eastAsia="sr-Latn-RS"/>
        </w:rPr>
        <w:t xml:space="preserve">_____________________ </w:t>
      </w:r>
      <w:r>
        <w:rPr>
          <w:rFonts w:eastAsia="TimesNewRomanPSMT"/>
          <w:b/>
          <w:bCs/>
          <w:lang w:val="sr-Latn-RS" w:eastAsia="sr-Latn-RS"/>
        </w:rPr>
        <w:tab/>
      </w:r>
      <w:r>
        <w:rPr>
          <w:rFonts w:eastAsia="TimesNewRomanPSMT"/>
          <w:b/>
          <w:bCs/>
          <w:lang w:val="sr-Latn-RS" w:eastAsia="sr-Latn-RS"/>
        </w:rPr>
        <w:tab/>
      </w:r>
      <w:r>
        <w:rPr>
          <w:rFonts w:eastAsia="TimesNewRomanPSMT"/>
          <w:b/>
          <w:bCs/>
          <w:lang w:val="sr-Latn-RS" w:eastAsia="sr-Latn-RS"/>
        </w:rPr>
        <w:tab/>
      </w:r>
    </w:p>
    <w:p w:rsidR="00A97D23" w:rsidRDefault="00A97D23" w:rsidP="00A97D23">
      <w:pPr>
        <w:autoSpaceDE w:val="0"/>
        <w:autoSpaceDN w:val="0"/>
        <w:adjustRightInd w:val="0"/>
        <w:jc w:val="both"/>
        <w:rPr>
          <w:rFonts w:eastAsia="TimesNewRomanPSMT"/>
          <w:b/>
          <w:bCs/>
          <w:lang w:val="sr-Latn-RS" w:eastAsia="sr-Latn-RS"/>
        </w:rPr>
      </w:pPr>
      <w:r>
        <w:rPr>
          <w:rFonts w:eastAsia="TimesNewRomanPSMT"/>
          <w:b/>
          <w:bCs/>
          <w:lang w:val="sr-Latn-RS" w:eastAsia="sr-Latn-RS"/>
        </w:rPr>
        <w:t>Dana__________________</w:t>
      </w:r>
      <w:r>
        <w:rPr>
          <w:rFonts w:eastAsia="TimesNewRomanPSMT"/>
          <w:b/>
          <w:bCs/>
          <w:lang w:val="sr-Latn-RS" w:eastAsia="sr-Latn-RS"/>
        </w:rPr>
        <w:tab/>
      </w:r>
      <w:r>
        <w:rPr>
          <w:rFonts w:eastAsia="TimesNewRomanPSMT"/>
          <w:b/>
          <w:bCs/>
          <w:lang w:val="sr-Latn-RS" w:eastAsia="sr-Latn-RS"/>
        </w:rPr>
        <w:tab/>
      </w:r>
      <w:r>
        <w:rPr>
          <w:rFonts w:eastAsia="TimesNewRomanPSMT"/>
          <w:b/>
          <w:bCs/>
          <w:lang w:val="sr-Latn-RS" w:eastAsia="sr-Latn-RS"/>
        </w:rPr>
        <w:tab/>
      </w:r>
      <w:r>
        <w:rPr>
          <w:rFonts w:eastAsia="TimesNewRomanPSMT"/>
          <w:b/>
          <w:bCs/>
          <w:lang w:val="sr-Latn-RS" w:eastAsia="sr-Latn-RS"/>
        </w:rPr>
        <w:tab/>
      </w:r>
      <w:r>
        <w:rPr>
          <w:rFonts w:eastAsia="TimesNewRomanPSMT"/>
          <w:b/>
          <w:bCs/>
          <w:lang w:val="sr-Latn-RS" w:eastAsia="sr-Latn-RS"/>
        </w:rPr>
        <w:tab/>
      </w:r>
      <w:r>
        <w:rPr>
          <w:rFonts w:eastAsia="TimesNewRomanPSMT"/>
          <w:b/>
          <w:bCs/>
          <w:lang w:val="sr-Latn-RS" w:eastAsia="sr-Latn-RS"/>
        </w:rPr>
        <w:tab/>
      </w:r>
      <w:r>
        <w:rPr>
          <w:rFonts w:eastAsia="TimesNewRomanPSMT"/>
          <w:b/>
          <w:bCs/>
          <w:lang w:val="sr-Latn-RS" w:eastAsia="sr-Latn-RS"/>
        </w:rPr>
        <w:tab/>
      </w:r>
      <w:r>
        <w:rPr>
          <w:rFonts w:eastAsia="TimesNewRomanPSMT"/>
          <w:b/>
          <w:bCs/>
          <w:lang w:val="sr-Latn-RS" w:eastAsia="sr-Latn-RS"/>
        </w:rPr>
        <w:tab/>
      </w:r>
      <w:r>
        <w:rPr>
          <w:rFonts w:eastAsia="TimesNewRomanPSMT"/>
          <w:b/>
          <w:bCs/>
          <w:lang w:val="sr-Latn-RS" w:eastAsia="sr-Latn-RS"/>
        </w:rPr>
        <w:tab/>
      </w:r>
      <w:r>
        <w:rPr>
          <w:rFonts w:eastAsia="TimesNewRomanPSMT"/>
          <w:b/>
          <w:bCs/>
          <w:lang w:val="sr-Latn-RS" w:eastAsia="sr-Latn-RS"/>
        </w:rPr>
        <w:tab/>
      </w:r>
      <w:r>
        <w:rPr>
          <w:rFonts w:eastAsia="TimesNewRomanPSMT"/>
          <w:b/>
          <w:bCs/>
          <w:lang w:val="sr-Latn-RS" w:eastAsia="sr-Latn-RS"/>
        </w:rPr>
        <w:tab/>
      </w:r>
      <w:r>
        <w:rPr>
          <w:rFonts w:eastAsia="TimesNewRomanPSMT"/>
          <w:b/>
          <w:bCs/>
          <w:lang w:val="sr-Latn-RS" w:eastAsia="sr-Latn-RS"/>
        </w:rPr>
        <w:tab/>
      </w:r>
      <w:r>
        <w:rPr>
          <w:rFonts w:eastAsia="TimesNewRomanPSMT"/>
          <w:b/>
          <w:bCs/>
          <w:lang w:val="sr-Latn-RS" w:eastAsia="sr-Latn-RS"/>
        </w:rPr>
        <w:tab/>
      </w:r>
      <w:r>
        <w:rPr>
          <w:rFonts w:eastAsia="TimesNewRomanPSMT"/>
          <w:b/>
          <w:bCs/>
          <w:lang w:val="sr-Latn-RS" w:eastAsia="sr-Latn-RS"/>
        </w:rPr>
        <w:tab/>
      </w:r>
      <w:r>
        <w:rPr>
          <w:rFonts w:eastAsia="TimesNewRomanPSMT"/>
          <w:b/>
          <w:bCs/>
          <w:lang w:val="sr-Latn-RS" w:eastAsia="sr-Latn-RS"/>
        </w:rPr>
        <w:tab/>
      </w:r>
      <w:r>
        <w:rPr>
          <w:rFonts w:eastAsia="TimesNewRomanPSMT"/>
          <w:b/>
          <w:bCs/>
          <w:lang w:val="sr-Latn-RS" w:eastAsia="sr-Latn-RS"/>
        </w:rPr>
        <w:tab/>
      </w:r>
      <w:r>
        <w:rPr>
          <w:rFonts w:eastAsia="TimesNewRomanPSMT"/>
          <w:b/>
          <w:bCs/>
          <w:lang w:val="sr-Latn-RS" w:eastAsia="sr-Latn-RS"/>
        </w:rPr>
        <w:tab/>
        <w:t>_______________________________</w:t>
      </w:r>
    </w:p>
    <w:p w:rsidR="00A97D23" w:rsidRPr="006258B1" w:rsidRDefault="00A97D23" w:rsidP="00A97D23">
      <w:pPr>
        <w:autoSpaceDE w:val="0"/>
        <w:autoSpaceDN w:val="0"/>
        <w:adjustRightInd w:val="0"/>
        <w:ind w:left="5040"/>
        <w:jc w:val="both"/>
        <w:rPr>
          <w:rFonts w:eastAsia="TimesNewRomanPS-BoldMT"/>
          <w:b/>
          <w:bCs/>
          <w:lang w:val="sr-Latn-RS" w:eastAsia="sr-Latn-RS"/>
        </w:rPr>
      </w:pPr>
      <w:r>
        <w:rPr>
          <w:rFonts w:eastAsia="TimesNewRomanPS-BoldMT"/>
          <w:b/>
          <w:bCs/>
          <w:lang w:val="sr-Latn-RS" w:eastAsia="sr-Latn-RS"/>
        </w:rPr>
        <w:t>M</w:t>
      </w:r>
      <w:r w:rsidRPr="00C429CB">
        <w:rPr>
          <w:rFonts w:eastAsia="TimesNewRomanPS-BoldMT"/>
          <w:b/>
          <w:bCs/>
          <w:lang w:val="sr-Latn-RS" w:eastAsia="sr-Latn-RS"/>
        </w:rPr>
        <w:t>.</w:t>
      </w:r>
      <w:r>
        <w:rPr>
          <w:rFonts w:eastAsia="TimesNewRomanPS-BoldMT"/>
          <w:b/>
          <w:bCs/>
          <w:lang w:val="sr-Latn-RS" w:eastAsia="sr-Latn-RS"/>
        </w:rPr>
        <w:t>P</w:t>
      </w:r>
      <w:r w:rsidRPr="00C429CB">
        <w:rPr>
          <w:rFonts w:eastAsia="TimesNewRomanPS-BoldMT"/>
          <w:b/>
          <w:bCs/>
          <w:lang w:val="sr-Latn-RS" w:eastAsia="sr-Latn-RS"/>
        </w:rPr>
        <w:t xml:space="preserve">. </w:t>
      </w:r>
      <w:r>
        <w:rPr>
          <w:rFonts w:eastAsia="TimesNewRomanPS-BoldMT"/>
          <w:b/>
          <w:bCs/>
          <w:lang w:val="sr-Latn-RS" w:eastAsia="sr-Latn-RS"/>
        </w:rPr>
        <w:t>Potpis</w:t>
      </w:r>
      <w:r w:rsidRPr="00C429CB">
        <w:rPr>
          <w:rFonts w:eastAsia="TimesNewRomanPS-BoldMT"/>
          <w:b/>
          <w:bCs/>
          <w:lang w:val="sr-Latn-RS" w:eastAsia="sr-Latn-RS"/>
        </w:rPr>
        <w:t xml:space="preserve"> </w:t>
      </w:r>
      <w:r>
        <w:rPr>
          <w:rFonts w:eastAsia="TimesNewRomanPS-BoldMT"/>
          <w:b/>
          <w:bCs/>
          <w:lang w:val="sr-Latn-RS" w:eastAsia="sr-Latn-RS"/>
        </w:rPr>
        <w:t>ovlašćenog lica</w:t>
      </w:r>
      <w:r w:rsidRPr="00C429CB">
        <w:rPr>
          <w:rFonts w:eastAsia="TimesNewRomanPS-BoldMT"/>
          <w:b/>
          <w:bCs/>
          <w:lang w:val="sr-Latn-RS" w:eastAsia="sr-Latn-RS"/>
        </w:rPr>
        <w:t xml:space="preserve"> </w:t>
      </w:r>
      <w:r>
        <w:rPr>
          <w:rFonts w:eastAsia="TimesNewRomanPS-BoldMT"/>
          <w:b/>
          <w:bCs/>
          <w:lang w:val="sr-Latn-RS" w:eastAsia="sr-Latn-RS"/>
        </w:rPr>
        <w:t>ponuđača</w:t>
      </w:r>
    </w:p>
    <w:p w:rsidR="00A97D23" w:rsidRDefault="00A97D23" w:rsidP="00A97D23">
      <w:pPr>
        <w:keepNext/>
        <w:ind w:left="3600"/>
        <w:outlineLvl w:val="0"/>
        <w:rPr>
          <w:rFonts w:eastAsia="Times New Roman"/>
          <w:b/>
          <w:bCs/>
          <w:lang w:val="sr-Latn-RS"/>
        </w:rPr>
      </w:pPr>
    </w:p>
    <w:p w:rsidR="00A97D23" w:rsidRDefault="00A97D23" w:rsidP="00A97D23">
      <w:pPr>
        <w:keepNext/>
        <w:ind w:left="3600"/>
        <w:outlineLvl w:val="0"/>
        <w:rPr>
          <w:rFonts w:eastAsia="Times New Roman"/>
          <w:b/>
          <w:bCs/>
          <w:lang w:val="sr-Latn-RS"/>
        </w:rPr>
      </w:pPr>
    </w:p>
    <w:p w:rsidR="00A97D23" w:rsidRPr="003D141C" w:rsidRDefault="00A97D23" w:rsidP="00A97D23">
      <w:pPr>
        <w:keepNext/>
        <w:ind w:left="3600"/>
        <w:outlineLvl w:val="0"/>
        <w:rPr>
          <w:rFonts w:eastAsia="Times New Roman"/>
          <w:b/>
          <w:bCs/>
          <w:lang w:val="sr-Latn-RS"/>
        </w:rPr>
      </w:pPr>
    </w:p>
    <w:p w:rsidR="00A97D23" w:rsidRPr="00244322" w:rsidRDefault="00A97D23" w:rsidP="00A97D23">
      <w:pPr>
        <w:keepNext/>
        <w:ind w:left="3600"/>
        <w:outlineLvl w:val="0"/>
        <w:rPr>
          <w:rFonts w:eastAsia="Times New Roman"/>
          <w:b/>
          <w:bCs/>
          <w:lang w:val="sl-SI"/>
        </w:rPr>
      </w:pPr>
      <w:r w:rsidRPr="00244322">
        <w:rPr>
          <w:rFonts w:eastAsia="Times New Roman"/>
          <w:b/>
          <w:bCs/>
          <w:lang w:val="sl-SI"/>
        </w:rPr>
        <w:t xml:space="preserve">        PREDLOG</w:t>
      </w:r>
    </w:p>
    <w:p w:rsidR="00A97D23" w:rsidRPr="00244322" w:rsidRDefault="00A97D23" w:rsidP="00A97D23">
      <w:pPr>
        <w:keepNext/>
        <w:jc w:val="center"/>
        <w:outlineLvl w:val="0"/>
        <w:rPr>
          <w:rFonts w:eastAsia="Times New Roman"/>
          <w:b/>
          <w:bCs/>
          <w:lang w:val="sl-SI"/>
        </w:rPr>
      </w:pPr>
      <w:r w:rsidRPr="00244322">
        <w:rPr>
          <w:rFonts w:eastAsia="Times New Roman"/>
          <w:b/>
          <w:bCs/>
          <w:lang w:val="sl-SI"/>
        </w:rPr>
        <w:t>U  G  O  V  O  R  A</w:t>
      </w:r>
    </w:p>
    <w:p w:rsidR="00A97D23" w:rsidRPr="00244322" w:rsidRDefault="00A97D23" w:rsidP="00A97D23">
      <w:pPr>
        <w:keepNext/>
        <w:outlineLvl w:val="1"/>
        <w:rPr>
          <w:rFonts w:eastAsia="Times New Roman"/>
          <w:b/>
          <w:bCs/>
          <w:lang w:val="sl-SI"/>
        </w:rPr>
      </w:pPr>
      <w:r w:rsidRPr="00244322">
        <w:rPr>
          <w:rFonts w:eastAsia="Times New Roman"/>
          <w:b/>
          <w:bCs/>
          <w:lang w:val="sl-SI"/>
        </w:rPr>
        <w:t xml:space="preserve">                                        </w:t>
      </w:r>
    </w:p>
    <w:p w:rsidR="00A97D23" w:rsidRPr="00244322" w:rsidRDefault="00A97D23" w:rsidP="00A97D23">
      <w:pPr>
        <w:jc w:val="both"/>
        <w:rPr>
          <w:rFonts w:eastAsia="Times New Roman"/>
        </w:rPr>
      </w:pPr>
      <w:r w:rsidRPr="00244322">
        <w:rPr>
          <w:rFonts w:eastAsia="Times New Roman"/>
        </w:rPr>
        <w:t>Zaključen izme</w:t>
      </w:r>
      <w:r w:rsidRPr="00244322">
        <w:rPr>
          <w:rFonts w:eastAsia="Times New Roman"/>
          <w:lang w:val="sr-Latn-CS"/>
        </w:rPr>
        <w:t>đ</w:t>
      </w:r>
      <w:r w:rsidRPr="00244322">
        <w:rPr>
          <w:rFonts w:eastAsia="Times New Roman"/>
        </w:rPr>
        <w:t>u ugovornih stranaka:</w:t>
      </w:r>
    </w:p>
    <w:p w:rsidR="00A97D23" w:rsidRPr="00244322" w:rsidRDefault="00A97D23" w:rsidP="00A97D23">
      <w:pPr>
        <w:jc w:val="both"/>
        <w:rPr>
          <w:rFonts w:eastAsia="Times New Roman"/>
        </w:rPr>
      </w:pPr>
    </w:p>
    <w:p w:rsidR="00A97D23" w:rsidRPr="00244322" w:rsidRDefault="00A97D23" w:rsidP="00A97D23">
      <w:pPr>
        <w:jc w:val="both"/>
        <w:rPr>
          <w:rFonts w:eastAsia="Times New Roman"/>
          <w:lang w:val="sl-SI"/>
        </w:rPr>
      </w:pPr>
      <w:r w:rsidRPr="00244322">
        <w:rPr>
          <w:rFonts w:eastAsia="Times New Roman"/>
        </w:rPr>
        <w:t xml:space="preserve">1. </w:t>
      </w:r>
      <w:r w:rsidRPr="00244322">
        <w:rPr>
          <w:rFonts w:eastAsia="Times New Roman"/>
          <w:b/>
          <w:bCs/>
        </w:rPr>
        <w:t>INSTITUTA  ZA  NEONATOLOGIJU</w:t>
      </w:r>
      <w:r w:rsidRPr="00244322">
        <w:rPr>
          <w:rFonts w:eastAsia="Times New Roman"/>
        </w:rPr>
        <w:t xml:space="preserve">,  Beograd,  Ul.  </w:t>
      </w:r>
      <w:r w:rsidRPr="00244322">
        <w:rPr>
          <w:rFonts w:eastAsia="Times New Roman"/>
          <w:lang w:val="sl-SI"/>
        </w:rPr>
        <w:t>k</w:t>
      </w:r>
      <w:r w:rsidRPr="00244322">
        <w:rPr>
          <w:rFonts w:eastAsia="Times New Roman"/>
        </w:rPr>
        <w:t xml:space="preserve">ralja  Milutina  br. 50 (u daljem </w:t>
      </w:r>
    </w:p>
    <w:p w:rsidR="00A97D23" w:rsidRPr="00244322" w:rsidRDefault="00A97D23" w:rsidP="00A97D23">
      <w:pPr>
        <w:jc w:val="both"/>
        <w:rPr>
          <w:rFonts w:eastAsia="Times New Roman"/>
          <w:lang w:val="sl-SI"/>
        </w:rPr>
      </w:pPr>
      <w:r w:rsidRPr="00244322">
        <w:rPr>
          <w:rFonts w:eastAsia="Times New Roman"/>
        </w:rPr>
        <w:t xml:space="preserve">tekstu: </w:t>
      </w:r>
      <w:r w:rsidRPr="00244322">
        <w:rPr>
          <w:rFonts w:eastAsia="Times New Roman"/>
          <w:lang w:val="sr-Latn-CS"/>
        </w:rPr>
        <w:t>naručilac usluge</w:t>
      </w:r>
      <w:r w:rsidRPr="00244322">
        <w:rPr>
          <w:rFonts w:eastAsia="Times New Roman"/>
        </w:rPr>
        <w:t>), koga zastupa</w:t>
      </w:r>
      <w:r>
        <w:rPr>
          <w:rFonts w:eastAsia="Times New Roman"/>
          <w:lang w:val="sr-Latn-RS"/>
        </w:rPr>
        <w:t xml:space="preserve"> v.d.</w:t>
      </w:r>
      <w:r w:rsidRPr="00244322">
        <w:rPr>
          <w:rFonts w:eastAsia="Times New Roman"/>
        </w:rPr>
        <w:t xml:space="preserve"> direktor</w:t>
      </w:r>
      <w:r>
        <w:rPr>
          <w:rFonts w:eastAsia="Times New Roman"/>
          <w:lang w:val="sr-Latn-RS"/>
        </w:rPr>
        <w:t>a</w:t>
      </w:r>
      <w:r w:rsidRPr="00244322">
        <w:rPr>
          <w:rFonts w:eastAsia="Times New Roman"/>
          <w:lang w:val="sl-SI"/>
        </w:rPr>
        <w:t xml:space="preserve"> Prim </w:t>
      </w:r>
      <w:r>
        <w:rPr>
          <w:rFonts w:eastAsia="Times New Roman"/>
          <w:lang w:val="sl-SI"/>
        </w:rPr>
        <w:t>dr</w:t>
      </w:r>
      <w:r w:rsidRPr="00244322">
        <w:rPr>
          <w:rFonts w:eastAsia="Times New Roman"/>
          <w:lang w:val="sl-SI"/>
        </w:rPr>
        <w:t xml:space="preserve"> sc</w:t>
      </w:r>
      <w:r>
        <w:rPr>
          <w:rFonts w:eastAsia="Times New Roman"/>
          <w:lang w:val="sl-SI"/>
        </w:rPr>
        <w:t>i</w:t>
      </w:r>
      <w:r w:rsidRPr="00244322">
        <w:rPr>
          <w:rFonts w:eastAsia="Times New Roman"/>
          <w:lang w:val="sl-SI"/>
        </w:rPr>
        <w:t>. med. Milica Ranković Janevski</w:t>
      </w:r>
    </w:p>
    <w:p w:rsidR="00A97D23" w:rsidRPr="00244322" w:rsidRDefault="00A97D23" w:rsidP="00A97D23">
      <w:pPr>
        <w:jc w:val="both"/>
        <w:rPr>
          <w:rFonts w:eastAsia="Times New Roman"/>
        </w:rPr>
      </w:pPr>
      <w:r w:rsidRPr="00244322">
        <w:rPr>
          <w:rFonts w:eastAsia="Times New Roman"/>
          <w:lang w:val="sr-Latn-CS"/>
        </w:rPr>
        <w:t xml:space="preserve">      </w:t>
      </w:r>
      <w:r w:rsidRPr="00244322">
        <w:rPr>
          <w:rFonts w:eastAsia="Times New Roman"/>
        </w:rPr>
        <w:t>i</w:t>
      </w:r>
    </w:p>
    <w:p w:rsidR="00A97D23" w:rsidRPr="00244322" w:rsidRDefault="00A97D23" w:rsidP="00A97D23">
      <w:pPr>
        <w:jc w:val="both"/>
        <w:rPr>
          <w:rFonts w:eastAsia="Times New Roman"/>
          <w:lang w:val="sl-SI"/>
        </w:rPr>
      </w:pPr>
      <w:r w:rsidRPr="00244322">
        <w:rPr>
          <w:rFonts w:eastAsia="Times New Roman"/>
        </w:rPr>
        <w:t xml:space="preserve">2. </w:t>
      </w:r>
      <w:r w:rsidRPr="00244322">
        <w:rPr>
          <w:rFonts w:eastAsia="Times New Roman"/>
          <w:b/>
          <w:bCs/>
        </w:rPr>
        <w:t>»____________________« ________</w:t>
      </w:r>
      <w:r w:rsidRPr="00244322">
        <w:rPr>
          <w:rFonts w:eastAsia="Times New Roman"/>
        </w:rPr>
        <w:t xml:space="preserve">, </w:t>
      </w:r>
      <w:r w:rsidRPr="00244322">
        <w:rPr>
          <w:rFonts w:eastAsia="Times New Roman"/>
          <w:lang w:val="sl-SI"/>
        </w:rPr>
        <w:t>U</w:t>
      </w:r>
      <w:r w:rsidRPr="00244322">
        <w:rPr>
          <w:rFonts w:eastAsia="Times New Roman"/>
        </w:rPr>
        <w:t xml:space="preserve">l. __________ br. ___ (u daljem tekstu: </w:t>
      </w:r>
      <w:r w:rsidRPr="00244322">
        <w:rPr>
          <w:rFonts w:eastAsia="Times New Roman"/>
          <w:lang w:val="sr-Latn-CS"/>
        </w:rPr>
        <w:t>izvršilac usluge</w:t>
      </w:r>
      <w:r w:rsidRPr="00244322">
        <w:rPr>
          <w:rFonts w:eastAsia="Times New Roman"/>
        </w:rPr>
        <w:t>) koga zastupa direktor _______________</w:t>
      </w:r>
      <w:r w:rsidRPr="00244322">
        <w:rPr>
          <w:rFonts w:eastAsia="Times New Roman"/>
          <w:lang w:val="sl-SI"/>
        </w:rPr>
        <w:t>.</w:t>
      </w:r>
    </w:p>
    <w:p w:rsidR="00A97D23" w:rsidRPr="00244322" w:rsidRDefault="00A97D23" w:rsidP="00A97D23">
      <w:pPr>
        <w:jc w:val="both"/>
        <w:rPr>
          <w:rFonts w:eastAsia="Times New Roman"/>
        </w:rPr>
      </w:pPr>
    </w:p>
    <w:p w:rsidR="00A97D23" w:rsidRDefault="00A97D23" w:rsidP="00A97D23">
      <w:pPr>
        <w:jc w:val="both"/>
        <w:rPr>
          <w:lang w:val="sr-Latn-RS"/>
        </w:rPr>
      </w:pPr>
    </w:p>
    <w:p w:rsidR="00A97D23" w:rsidRPr="00D70050" w:rsidRDefault="00A97D23" w:rsidP="00A97D23">
      <w:pPr>
        <w:jc w:val="both"/>
        <w:rPr>
          <w:lang w:val="sr-Latn-RS"/>
        </w:rPr>
      </w:pPr>
      <w:r>
        <w:rPr>
          <w:lang w:val="sr-Latn-RS"/>
        </w:rPr>
        <w:t>UGOVORNE</w:t>
      </w:r>
      <w:r w:rsidRPr="00D70050">
        <w:rPr>
          <w:lang w:val="sr-Latn-RS"/>
        </w:rPr>
        <w:t xml:space="preserve"> </w:t>
      </w:r>
      <w:r>
        <w:rPr>
          <w:lang w:val="sr-Latn-RS"/>
        </w:rPr>
        <w:t>STRANE</w:t>
      </w:r>
      <w:r w:rsidRPr="00D70050">
        <w:rPr>
          <w:lang w:val="sr-Latn-RS"/>
        </w:rPr>
        <w:t xml:space="preserve"> </w:t>
      </w:r>
      <w:r>
        <w:rPr>
          <w:lang w:val="sr-Latn-RS"/>
        </w:rPr>
        <w:t>KONSTATUJU</w:t>
      </w:r>
      <w:r w:rsidRPr="00D70050">
        <w:rPr>
          <w:lang w:val="sr-Latn-RS"/>
        </w:rPr>
        <w:t>:</w:t>
      </w:r>
    </w:p>
    <w:p w:rsidR="00A97D23" w:rsidRDefault="00A97D23" w:rsidP="00A97D23">
      <w:pPr>
        <w:jc w:val="both"/>
        <w:rPr>
          <w:lang w:val="sr-Latn-RS"/>
        </w:rPr>
      </w:pPr>
      <w:r w:rsidRPr="00D70050">
        <w:rPr>
          <w:lang w:val="sr-Latn-RS"/>
        </w:rPr>
        <w:t xml:space="preserve">- </w:t>
      </w:r>
      <w:r>
        <w:rPr>
          <w:lang w:val="sr-Latn-RS"/>
        </w:rPr>
        <w:t>da</w:t>
      </w:r>
      <w:r w:rsidRPr="00D70050">
        <w:rPr>
          <w:lang w:val="sr-Latn-RS"/>
        </w:rPr>
        <w:t xml:space="preserve"> </w:t>
      </w:r>
      <w:r>
        <w:rPr>
          <w:lang w:val="sr-Latn-RS"/>
        </w:rPr>
        <w:t>je</w:t>
      </w:r>
      <w:r w:rsidRPr="00D70050">
        <w:rPr>
          <w:lang w:val="sr-Latn-RS"/>
        </w:rPr>
        <w:t xml:space="preserve"> </w:t>
      </w:r>
      <w:r>
        <w:rPr>
          <w:lang w:val="sr-Latn-RS"/>
        </w:rPr>
        <w:t>Naručilac</w:t>
      </w:r>
      <w:r w:rsidRPr="00D70050">
        <w:rPr>
          <w:lang w:val="sr-Latn-RS"/>
        </w:rPr>
        <w:t xml:space="preserve">, </w:t>
      </w:r>
      <w:r>
        <w:rPr>
          <w:lang w:val="sr-Latn-RS"/>
        </w:rPr>
        <w:t>na</w:t>
      </w:r>
      <w:r w:rsidRPr="00D70050">
        <w:rPr>
          <w:lang w:val="sr-Latn-RS"/>
        </w:rPr>
        <w:t xml:space="preserve"> </w:t>
      </w:r>
      <w:r>
        <w:rPr>
          <w:lang w:val="sr-Latn-RS"/>
        </w:rPr>
        <w:t>osnovu</w:t>
      </w:r>
      <w:r w:rsidRPr="00D70050">
        <w:rPr>
          <w:lang w:val="sr-Latn-RS"/>
        </w:rPr>
        <w:t xml:space="preserve"> </w:t>
      </w:r>
      <w:r>
        <w:rPr>
          <w:lang w:val="sr-Latn-RS"/>
        </w:rPr>
        <w:t>Zakona o javnim nabavkama ("Službeni glasnik</w:t>
      </w:r>
      <w:r w:rsidRPr="00D70050">
        <w:rPr>
          <w:lang w:val="sr-Latn-RS"/>
        </w:rPr>
        <w:t xml:space="preserve"> </w:t>
      </w:r>
      <w:r>
        <w:rPr>
          <w:lang w:val="sr-Latn-RS"/>
        </w:rPr>
        <w:t>RS</w:t>
      </w:r>
      <w:r w:rsidRPr="00D70050">
        <w:rPr>
          <w:lang w:val="sr-Latn-RS"/>
        </w:rPr>
        <w:t xml:space="preserve">", </w:t>
      </w:r>
      <w:r>
        <w:rPr>
          <w:lang w:val="sr-Latn-RS"/>
        </w:rPr>
        <w:t>br</w:t>
      </w:r>
      <w:r w:rsidRPr="00D70050">
        <w:rPr>
          <w:lang w:val="sr-Latn-RS"/>
        </w:rPr>
        <w:t>.</w:t>
      </w:r>
      <w:r w:rsidRPr="00F3579D">
        <w:rPr>
          <w:sz w:val="22"/>
          <w:szCs w:val="22"/>
          <w:lang w:val="sr-Latn-CS"/>
        </w:rPr>
        <w:t xml:space="preserve"> </w:t>
      </w:r>
      <w:r w:rsidRPr="001E5DCE">
        <w:rPr>
          <w:sz w:val="22"/>
          <w:szCs w:val="22"/>
          <w:lang w:val="sr-Latn-CS"/>
        </w:rPr>
        <w:t>124</w:t>
      </w:r>
      <w:r w:rsidRPr="001E5DCE">
        <w:rPr>
          <w:sz w:val="22"/>
          <w:szCs w:val="22"/>
        </w:rPr>
        <w:t>/</w:t>
      </w:r>
      <w:r w:rsidRPr="001E5DCE">
        <w:rPr>
          <w:sz w:val="22"/>
          <w:szCs w:val="22"/>
          <w:lang w:val="sr-Latn-CS"/>
        </w:rPr>
        <w:t>12, 14/15 i 68/15</w:t>
      </w:r>
      <w:r w:rsidRPr="00D70050">
        <w:rPr>
          <w:lang w:val="sr-Latn-RS"/>
        </w:rPr>
        <w:t xml:space="preserve">) </w:t>
      </w:r>
      <w:r>
        <w:rPr>
          <w:lang w:val="sr-Latn-RS"/>
        </w:rPr>
        <w:t>sproveo</w:t>
      </w:r>
      <w:r w:rsidRPr="00D70050">
        <w:rPr>
          <w:lang w:val="sr-Latn-RS"/>
        </w:rPr>
        <w:t xml:space="preserve"> </w:t>
      </w:r>
      <w:r>
        <w:rPr>
          <w:lang w:val="sr-Latn-RS"/>
        </w:rPr>
        <w:t>postupak</w:t>
      </w:r>
      <w:r w:rsidRPr="00D70050">
        <w:rPr>
          <w:lang w:val="sr-Latn-RS"/>
        </w:rPr>
        <w:t xml:space="preserve"> </w:t>
      </w:r>
      <w:r>
        <w:rPr>
          <w:lang w:val="sr-Latn-RS"/>
        </w:rPr>
        <w:t>javne</w:t>
      </w:r>
      <w:r w:rsidRPr="00D70050">
        <w:rPr>
          <w:lang w:val="sr-Latn-RS"/>
        </w:rPr>
        <w:t xml:space="preserve"> </w:t>
      </w:r>
      <w:r>
        <w:rPr>
          <w:lang w:val="sr-Latn-RS"/>
        </w:rPr>
        <w:t>nabavke</w:t>
      </w:r>
      <w:r w:rsidRPr="00D70050">
        <w:rPr>
          <w:lang w:val="sr-Latn-RS"/>
        </w:rPr>
        <w:t xml:space="preserve"> </w:t>
      </w:r>
      <w:r>
        <w:rPr>
          <w:lang w:val="sr-Latn-RS"/>
        </w:rPr>
        <w:t>male</w:t>
      </w:r>
      <w:r w:rsidRPr="00D70050">
        <w:rPr>
          <w:lang w:val="sr-Latn-RS"/>
        </w:rPr>
        <w:t xml:space="preserve"> </w:t>
      </w:r>
      <w:r>
        <w:rPr>
          <w:lang w:val="sr-Latn-RS"/>
        </w:rPr>
        <w:t>vrednosti</w:t>
      </w:r>
      <w:r w:rsidRPr="00D70050">
        <w:rPr>
          <w:lang w:val="sr-Latn-RS"/>
        </w:rPr>
        <w:t xml:space="preserve"> </w:t>
      </w:r>
      <w:r>
        <w:rPr>
          <w:lang w:val="sr-Latn-RS"/>
        </w:rPr>
        <w:t>broj______za</w:t>
      </w:r>
      <w:r w:rsidRPr="00D70050">
        <w:rPr>
          <w:lang w:val="sr-Latn-RS"/>
        </w:rPr>
        <w:t xml:space="preserve"> </w:t>
      </w:r>
      <w:r>
        <w:rPr>
          <w:lang w:val="sr-Latn-RS"/>
        </w:rPr>
        <w:t>nabavku</w:t>
      </w:r>
      <w:r w:rsidRPr="00D70050">
        <w:rPr>
          <w:lang w:val="sr-Latn-RS"/>
        </w:rPr>
        <w:t xml:space="preserve"> </w:t>
      </w:r>
      <w:r>
        <w:rPr>
          <w:lang w:val="sr-Latn-RS"/>
        </w:rPr>
        <w:t>izvršenje</w:t>
      </w:r>
      <w:r w:rsidRPr="00D70050">
        <w:rPr>
          <w:lang w:val="sr-Latn-RS"/>
        </w:rPr>
        <w:t xml:space="preserve"> </w:t>
      </w:r>
      <w:r>
        <w:rPr>
          <w:lang w:val="sr-Latn-RS"/>
        </w:rPr>
        <w:t>usluge</w:t>
      </w:r>
      <w:r w:rsidRPr="00D70050">
        <w:rPr>
          <w:lang w:val="sr-Latn-RS"/>
        </w:rPr>
        <w:t xml:space="preserve"> </w:t>
      </w:r>
      <w:r>
        <w:rPr>
          <w:lang w:val="sr-Latn-RS"/>
        </w:rPr>
        <w:t>održavanja</w:t>
      </w:r>
      <w:r w:rsidRPr="00D70050">
        <w:rPr>
          <w:lang w:val="sr-Latn-RS"/>
        </w:rPr>
        <w:t xml:space="preserve"> </w:t>
      </w:r>
      <w:r>
        <w:rPr>
          <w:lang w:val="sr-Latn-RS"/>
        </w:rPr>
        <w:t>informacionog sistema</w:t>
      </w:r>
      <w:r w:rsidRPr="00D70050">
        <w:rPr>
          <w:lang w:val="sr-Latn-RS"/>
        </w:rPr>
        <w:t xml:space="preserve"> </w:t>
      </w:r>
      <w:r>
        <w:rPr>
          <w:lang w:val="sr-Latn-RS"/>
        </w:rPr>
        <w:t>HELIANT</w:t>
      </w:r>
      <w:r w:rsidRPr="00D70050">
        <w:rPr>
          <w:lang w:val="sr-Latn-RS"/>
        </w:rPr>
        <w:t xml:space="preserve"> </w:t>
      </w:r>
      <w:r>
        <w:rPr>
          <w:lang w:val="sr-Latn-RS"/>
        </w:rPr>
        <w:t>za</w:t>
      </w:r>
      <w:r w:rsidRPr="00D70050">
        <w:rPr>
          <w:lang w:val="sr-Latn-RS"/>
        </w:rPr>
        <w:t xml:space="preserve"> </w:t>
      </w:r>
      <w:r>
        <w:rPr>
          <w:lang w:val="sr-Latn-RS"/>
        </w:rPr>
        <w:t>potrebe</w:t>
      </w:r>
      <w:r w:rsidRPr="00D70050">
        <w:rPr>
          <w:lang w:val="sr-Latn-RS"/>
        </w:rPr>
        <w:t xml:space="preserve"> </w:t>
      </w:r>
      <w:r>
        <w:rPr>
          <w:lang w:val="sr-Latn-RS"/>
        </w:rPr>
        <w:t>Instituta za neonatologiju</w:t>
      </w:r>
      <w:r w:rsidRPr="00D70050">
        <w:rPr>
          <w:lang w:val="sr-Latn-RS"/>
        </w:rPr>
        <w:t xml:space="preserve">, </w:t>
      </w:r>
      <w:r>
        <w:rPr>
          <w:lang w:val="sr-Latn-RS"/>
        </w:rPr>
        <w:t>na</w:t>
      </w:r>
      <w:r w:rsidRPr="00D70050">
        <w:rPr>
          <w:lang w:val="sr-Latn-RS"/>
        </w:rPr>
        <w:t xml:space="preserve"> </w:t>
      </w:r>
      <w:r>
        <w:rPr>
          <w:lang w:val="sr-Latn-RS"/>
        </w:rPr>
        <w:t>osnovu Poziva</w:t>
      </w:r>
      <w:r w:rsidRPr="00D70050">
        <w:rPr>
          <w:lang w:val="sr-Latn-RS"/>
        </w:rPr>
        <w:t xml:space="preserve"> </w:t>
      </w:r>
      <w:r>
        <w:rPr>
          <w:lang w:val="sr-Latn-RS"/>
        </w:rPr>
        <w:t>za</w:t>
      </w:r>
      <w:r w:rsidRPr="00D70050">
        <w:rPr>
          <w:lang w:val="sr-Latn-RS"/>
        </w:rPr>
        <w:t xml:space="preserve"> </w:t>
      </w:r>
      <w:r>
        <w:rPr>
          <w:lang w:val="sr-Latn-RS"/>
        </w:rPr>
        <w:t>podnošenje</w:t>
      </w:r>
      <w:r w:rsidRPr="00D70050">
        <w:rPr>
          <w:lang w:val="sr-Latn-RS"/>
        </w:rPr>
        <w:t xml:space="preserve"> </w:t>
      </w:r>
      <w:r>
        <w:rPr>
          <w:lang w:val="sr-Latn-RS"/>
        </w:rPr>
        <w:t>ponuda</w:t>
      </w:r>
      <w:r w:rsidRPr="00D70050">
        <w:rPr>
          <w:lang w:val="sr-Latn-RS"/>
        </w:rPr>
        <w:t xml:space="preserve"> </w:t>
      </w:r>
      <w:r>
        <w:rPr>
          <w:lang w:val="sr-Latn-RS"/>
        </w:rPr>
        <w:t>objavlјenog</w:t>
      </w:r>
      <w:r w:rsidRPr="00D70050">
        <w:rPr>
          <w:lang w:val="sr-Latn-RS"/>
        </w:rPr>
        <w:t xml:space="preserve"> </w:t>
      </w:r>
      <w:r>
        <w:rPr>
          <w:lang w:val="sr-Latn-RS"/>
        </w:rPr>
        <w:t>na</w:t>
      </w:r>
      <w:r w:rsidRPr="00D70050">
        <w:rPr>
          <w:lang w:val="sr-Latn-RS"/>
        </w:rPr>
        <w:t xml:space="preserve"> </w:t>
      </w:r>
      <w:r>
        <w:rPr>
          <w:lang w:val="sr-Latn-RS"/>
        </w:rPr>
        <w:t>Portalu</w:t>
      </w:r>
      <w:r w:rsidRPr="00D70050">
        <w:rPr>
          <w:lang w:val="sr-Latn-RS"/>
        </w:rPr>
        <w:t xml:space="preserve"> </w:t>
      </w:r>
      <w:r>
        <w:rPr>
          <w:lang w:val="sr-Latn-RS"/>
        </w:rPr>
        <w:t>javnih</w:t>
      </w:r>
      <w:r w:rsidRPr="00D70050">
        <w:rPr>
          <w:lang w:val="sr-Latn-RS"/>
        </w:rPr>
        <w:t xml:space="preserve"> </w:t>
      </w:r>
      <w:r>
        <w:rPr>
          <w:lang w:val="sr-Latn-RS"/>
        </w:rPr>
        <w:t>nabavki</w:t>
      </w:r>
      <w:r w:rsidRPr="00D70050">
        <w:rPr>
          <w:lang w:val="sr-Latn-RS"/>
        </w:rPr>
        <w:t xml:space="preserve"> </w:t>
      </w:r>
      <w:r>
        <w:rPr>
          <w:lang w:val="sr-Latn-RS"/>
        </w:rPr>
        <w:t>i</w:t>
      </w:r>
      <w:r w:rsidRPr="00D70050">
        <w:rPr>
          <w:lang w:val="sr-Latn-RS"/>
        </w:rPr>
        <w:t xml:space="preserve"> </w:t>
      </w:r>
      <w:r>
        <w:rPr>
          <w:lang w:val="sr-Latn-RS"/>
        </w:rPr>
        <w:t>internet stranici</w:t>
      </w:r>
      <w:r w:rsidRPr="00D70050">
        <w:rPr>
          <w:lang w:val="sr-Latn-RS"/>
        </w:rPr>
        <w:t xml:space="preserve"> </w:t>
      </w:r>
      <w:r>
        <w:rPr>
          <w:lang w:val="sr-Latn-RS"/>
        </w:rPr>
        <w:t>naručioca</w:t>
      </w:r>
      <w:r w:rsidRPr="00D70050">
        <w:rPr>
          <w:lang w:val="sr-Latn-RS"/>
        </w:rPr>
        <w:t>;</w:t>
      </w:r>
    </w:p>
    <w:p w:rsidR="00A97D23" w:rsidRPr="00D70050" w:rsidRDefault="00A97D23" w:rsidP="00A97D23">
      <w:pPr>
        <w:jc w:val="both"/>
        <w:rPr>
          <w:lang w:val="sr-Latn-RS"/>
        </w:rPr>
      </w:pPr>
    </w:p>
    <w:p w:rsidR="00A97D23" w:rsidRDefault="00A97D23" w:rsidP="00A97D23">
      <w:pPr>
        <w:jc w:val="both"/>
        <w:rPr>
          <w:lang w:val="sr-Latn-RS"/>
        </w:rPr>
      </w:pPr>
      <w:r w:rsidRPr="00D70050">
        <w:rPr>
          <w:lang w:val="sr-Latn-RS"/>
        </w:rPr>
        <w:t xml:space="preserve">- </w:t>
      </w:r>
      <w:r>
        <w:rPr>
          <w:lang w:val="sr-Latn-RS"/>
        </w:rPr>
        <w:t>da</w:t>
      </w:r>
      <w:r w:rsidRPr="00D70050">
        <w:rPr>
          <w:lang w:val="sr-Latn-RS"/>
        </w:rPr>
        <w:t xml:space="preserve"> </w:t>
      </w:r>
      <w:r>
        <w:rPr>
          <w:lang w:val="sr-Latn-RS"/>
        </w:rPr>
        <w:t>je</w:t>
      </w:r>
      <w:r w:rsidRPr="00D70050">
        <w:rPr>
          <w:lang w:val="sr-Latn-RS"/>
        </w:rPr>
        <w:t xml:space="preserve"> </w:t>
      </w:r>
      <w:r>
        <w:rPr>
          <w:lang w:val="sr-Latn-RS"/>
        </w:rPr>
        <w:t>Izvršilac</w:t>
      </w:r>
      <w:r w:rsidRPr="00D70050">
        <w:rPr>
          <w:lang w:val="sr-Latn-RS"/>
        </w:rPr>
        <w:t xml:space="preserve"> </w:t>
      </w:r>
      <w:r>
        <w:rPr>
          <w:lang w:val="sr-Latn-RS"/>
        </w:rPr>
        <w:t>usluga</w:t>
      </w:r>
      <w:r w:rsidRPr="00D70050">
        <w:rPr>
          <w:lang w:val="sr-Latn-RS"/>
        </w:rPr>
        <w:t xml:space="preserve"> </w:t>
      </w:r>
      <w:r>
        <w:rPr>
          <w:lang w:val="sr-Latn-RS"/>
        </w:rPr>
        <w:t>dostavio</w:t>
      </w:r>
      <w:r w:rsidRPr="00D70050">
        <w:rPr>
          <w:lang w:val="sr-Latn-RS"/>
        </w:rPr>
        <w:t xml:space="preserve"> (</w:t>
      </w:r>
      <w:r>
        <w:rPr>
          <w:lang w:val="sr-Latn-RS"/>
        </w:rPr>
        <w:t>zajedničku/sa podizvođačem) ponudu broj______</w:t>
      </w:r>
      <w:r w:rsidRPr="00D70050">
        <w:rPr>
          <w:lang w:val="sr-Latn-RS"/>
        </w:rPr>
        <w:t xml:space="preserve">, </w:t>
      </w:r>
      <w:r>
        <w:rPr>
          <w:lang w:val="sr-Latn-RS"/>
        </w:rPr>
        <w:t>koja</w:t>
      </w:r>
      <w:r w:rsidRPr="00D70050">
        <w:rPr>
          <w:lang w:val="sr-Latn-RS"/>
        </w:rPr>
        <w:t xml:space="preserve"> </w:t>
      </w:r>
      <w:r>
        <w:rPr>
          <w:lang w:val="sr-Latn-RS"/>
        </w:rPr>
        <w:t>u</w:t>
      </w:r>
      <w:r w:rsidRPr="00D70050">
        <w:rPr>
          <w:lang w:val="sr-Latn-RS"/>
        </w:rPr>
        <w:t xml:space="preserve"> </w:t>
      </w:r>
      <w:r>
        <w:rPr>
          <w:lang w:val="sr-Latn-RS"/>
        </w:rPr>
        <w:t>potpunosti</w:t>
      </w:r>
      <w:r w:rsidRPr="00D70050">
        <w:rPr>
          <w:lang w:val="sr-Latn-RS"/>
        </w:rPr>
        <w:t xml:space="preserve"> </w:t>
      </w:r>
      <w:r>
        <w:rPr>
          <w:lang w:val="sr-Latn-RS"/>
        </w:rPr>
        <w:t>odgovara</w:t>
      </w:r>
      <w:r w:rsidRPr="00D70050">
        <w:rPr>
          <w:lang w:val="sr-Latn-RS"/>
        </w:rPr>
        <w:t xml:space="preserve"> </w:t>
      </w:r>
      <w:r>
        <w:rPr>
          <w:lang w:val="sr-Latn-RS"/>
        </w:rPr>
        <w:t>zahtevima</w:t>
      </w:r>
      <w:r w:rsidRPr="00D70050">
        <w:rPr>
          <w:lang w:val="sr-Latn-RS"/>
        </w:rPr>
        <w:t xml:space="preserve"> </w:t>
      </w:r>
      <w:r>
        <w:rPr>
          <w:lang w:val="sr-Latn-RS"/>
        </w:rPr>
        <w:t>iz konkursne</w:t>
      </w:r>
      <w:r w:rsidRPr="00D70050">
        <w:rPr>
          <w:lang w:val="sr-Latn-RS"/>
        </w:rPr>
        <w:t xml:space="preserve"> </w:t>
      </w:r>
      <w:r>
        <w:rPr>
          <w:lang w:val="sr-Latn-RS"/>
        </w:rPr>
        <w:t>dokumentacije</w:t>
      </w:r>
      <w:r w:rsidRPr="00D70050">
        <w:rPr>
          <w:lang w:val="sr-Latn-RS"/>
        </w:rPr>
        <w:t xml:space="preserve">, </w:t>
      </w:r>
      <w:r>
        <w:rPr>
          <w:lang w:val="sr-Latn-RS"/>
        </w:rPr>
        <w:t>nalazi</w:t>
      </w:r>
      <w:r w:rsidRPr="00D70050">
        <w:rPr>
          <w:lang w:val="sr-Latn-RS"/>
        </w:rPr>
        <w:t xml:space="preserve"> </w:t>
      </w:r>
      <w:r>
        <w:rPr>
          <w:lang w:val="sr-Latn-RS"/>
        </w:rPr>
        <w:t>se</w:t>
      </w:r>
      <w:r w:rsidRPr="00D70050">
        <w:rPr>
          <w:lang w:val="sr-Latn-RS"/>
        </w:rPr>
        <w:t xml:space="preserve"> </w:t>
      </w:r>
      <w:r>
        <w:rPr>
          <w:lang w:val="sr-Latn-RS"/>
        </w:rPr>
        <w:t>u</w:t>
      </w:r>
      <w:r w:rsidRPr="00D70050">
        <w:rPr>
          <w:lang w:val="sr-Latn-RS"/>
        </w:rPr>
        <w:t xml:space="preserve"> </w:t>
      </w:r>
      <w:r>
        <w:rPr>
          <w:lang w:val="sr-Latn-RS"/>
        </w:rPr>
        <w:t>prilogu</w:t>
      </w:r>
      <w:r w:rsidRPr="00D70050">
        <w:rPr>
          <w:lang w:val="sr-Latn-RS"/>
        </w:rPr>
        <w:t xml:space="preserve"> </w:t>
      </w:r>
      <w:r>
        <w:rPr>
          <w:lang w:val="sr-Latn-RS"/>
        </w:rPr>
        <w:t>predstavlјa</w:t>
      </w:r>
      <w:r w:rsidRPr="00D70050">
        <w:rPr>
          <w:lang w:val="sr-Latn-RS"/>
        </w:rPr>
        <w:t xml:space="preserve"> </w:t>
      </w:r>
      <w:r>
        <w:rPr>
          <w:lang w:val="sr-Latn-RS"/>
        </w:rPr>
        <w:t>sastavni</w:t>
      </w:r>
      <w:r w:rsidRPr="00D70050">
        <w:rPr>
          <w:lang w:val="sr-Latn-RS"/>
        </w:rPr>
        <w:t xml:space="preserve"> </w:t>
      </w:r>
      <w:r>
        <w:rPr>
          <w:lang w:val="sr-Latn-RS"/>
        </w:rPr>
        <w:t>deo</w:t>
      </w:r>
      <w:r w:rsidRPr="00D70050">
        <w:rPr>
          <w:lang w:val="sr-Latn-RS"/>
        </w:rPr>
        <w:t xml:space="preserve"> </w:t>
      </w:r>
      <w:r>
        <w:rPr>
          <w:lang w:val="sr-Latn-RS"/>
        </w:rPr>
        <w:t>ovog ugovora</w:t>
      </w:r>
      <w:r w:rsidRPr="00D70050">
        <w:rPr>
          <w:lang w:val="sr-Latn-RS"/>
        </w:rPr>
        <w:t>;</w:t>
      </w:r>
    </w:p>
    <w:p w:rsidR="00A97D23" w:rsidRPr="00D70050" w:rsidRDefault="00A97D23" w:rsidP="00A97D23">
      <w:pPr>
        <w:jc w:val="both"/>
        <w:rPr>
          <w:lang w:val="sr-Latn-RS"/>
        </w:rPr>
      </w:pPr>
    </w:p>
    <w:p w:rsidR="00A97D23" w:rsidRDefault="00A97D23" w:rsidP="00A97D23">
      <w:pPr>
        <w:jc w:val="both"/>
        <w:rPr>
          <w:color w:val="FF0000"/>
          <w:lang w:val="sr-Latn-RS"/>
        </w:rPr>
      </w:pPr>
      <w:r w:rsidRPr="00D70050">
        <w:rPr>
          <w:lang w:val="sr-Latn-RS"/>
        </w:rPr>
        <w:t xml:space="preserve">- </w:t>
      </w:r>
      <w:r>
        <w:rPr>
          <w:lang w:val="sr-Latn-RS"/>
        </w:rPr>
        <w:t>da</w:t>
      </w:r>
      <w:r w:rsidRPr="00D70050">
        <w:rPr>
          <w:lang w:val="sr-Latn-RS"/>
        </w:rPr>
        <w:t xml:space="preserve"> </w:t>
      </w:r>
      <w:r>
        <w:rPr>
          <w:lang w:val="sr-Latn-RS"/>
        </w:rPr>
        <w:t>je</w:t>
      </w:r>
      <w:r w:rsidRPr="00D70050">
        <w:rPr>
          <w:lang w:val="sr-Latn-RS"/>
        </w:rPr>
        <w:t xml:space="preserve"> </w:t>
      </w:r>
      <w:r>
        <w:rPr>
          <w:lang w:val="sr-Latn-RS"/>
        </w:rPr>
        <w:t>Naručilac</w:t>
      </w:r>
      <w:r w:rsidRPr="00D70050">
        <w:rPr>
          <w:lang w:val="sr-Latn-RS"/>
        </w:rPr>
        <w:t xml:space="preserve"> </w:t>
      </w:r>
      <w:r>
        <w:rPr>
          <w:lang w:val="sr-Latn-RS"/>
        </w:rPr>
        <w:t>Odlukom</w:t>
      </w:r>
      <w:r w:rsidRPr="00D70050">
        <w:rPr>
          <w:lang w:val="sr-Latn-RS"/>
        </w:rPr>
        <w:t xml:space="preserve"> </w:t>
      </w:r>
      <w:r>
        <w:rPr>
          <w:lang w:val="sr-Latn-RS"/>
        </w:rPr>
        <w:t>o dodeli ugovora broj _______</w:t>
      </w:r>
      <w:r w:rsidRPr="00D70050">
        <w:rPr>
          <w:lang w:val="sr-Latn-RS"/>
        </w:rPr>
        <w:t xml:space="preserve">, </w:t>
      </w:r>
      <w:r>
        <w:rPr>
          <w:lang w:val="sr-Latn-RS"/>
        </w:rPr>
        <w:t>dodelio</w:t>
      </w:r>
      <w:r w:rsidRPr="00D70050">
        <w:rPr>
          <w:lang w:val="sr-Latn-RS"/>
        </w:rPr>
        <w:t xml:space="preserve"> </w:t>
      </w:r>
      <w:r>
        <w:rPr>
          <w:lang w:val="sr-Latn-RS"/>
        </w:rPr>
        <w:t>Izvršiocu</w:t>
      </w:r>
      <w:r w:rsidRPr="00D70050">
        <w:rPr>
          <w:lang w:val="sr-Latn-RS"/>
        </w:rPr>
        <w:t xml:space="preserve"> </w:t>
      </w:r>
      <w:r>
        <w:rPr>
          <w:lang w:val="sr-Latn-RS"/>
        </w:rPr>
        <w:t>usluga</w:t>
      </w:r>
      <w:r w:rsidRPr="00D70050">
        <w:rPr>
          <w:lang w:val="sr-Latn-RS"/>
        </w:rPr>
        <w:t xml:space="preserve"> </w:t>
      </w:r>
      <w:r>
        <w:rPr>
          <w:lang w:val="sr-Latn-RS"/>
        </w:rPr>
        <w:t>ugovor</w:t>
      </w:r>
      <w:r w:rsidRPr="00D70050">
        <w:rPr>
          <w:lang w:val="sr-Latn-RS"/>
        </w:rPr>
        <w:t xml:space="preserve"> </w:t>
      </w:r>
      <w:r>
        <w:rPr>
          <w:lang w:val="sr-Latn-RS"/>
        </w:rPr>
        <w:t>za</w:t>
      </w:r>
      <w:r w:rsidRPr="00D70050">
        <w:rPr>
          <w:lang w:val="sr-Latn-RS"/>
        </w:rPr>
        <w:t xml:space="preserve"> </w:t>
      </w:r>
      <w:r>
        <w:rPr>
          <w:lang w:val="sr-Latn-RS"/>
        </w:rPr>
        <w:t>nabavku</w:t>
      </w:r>
      <w:r w:rsidRPr="00D70050">
        <w:rPr>
          <w:lang w:val="sr-Latn-RS"/>
        </w:rPr>
        <w:t xml:space="preserve"> </w:t>
      </w:r>
      <w:r>
        <w:rPr>
          <w:lang w:val="sr-Latn-RS"/>
        </w:rPr>
        <w:t>usluge</w:t>
      </w:r>
      <w:r w:rsidRPr="00D70050">
        <w:rPr>
          <w:lang w:val="sr-Latn-RS"/>
        </w:rPr>
        <w:t xml:space="preserve"> </w:t>
      </w:r>
      <w:r>
        <w:rPr>
          <w:lang w:val="sr-Latn-RS"/>
        </w:rPr>
        <w:t>održavanja</w:t>
      </w:r>
      <w:r w:rsidRPr="00D70050">
        <w:rPr>
          <w:lang w:val="sr-Latn-RS"/>
        </w:rPr>
        <w:t xml:space="preserve"> </w:t>
      </w:r>
      <w:r>
        <w:rPr>
          <w:lang w:val="sr-Latn-RS"/>
        </w:rPr>
        <w:t>bolničkog</w:t>
      </w:r>
      <w:r w:rsidRPr="00D70050">
        <w:rPr>
          <w:lang w:val="sr-Latn-RS"/>
        </w:rPr>
        <w:t xml:space="preserve"> </w:t>
      </w:r>
      <w:r>
        <w:rPr>
          <w:lang w:val="sr-Latn-RS"/>
        </w:rPr>
        <w:t>informacionog sistema „Heliant</w:t>
      </w:r>
      <w:r w:rsidRPr="00653F6C">
        <w:rPr>
          <w:lang w:val="sr-Latn-RS"/>
        </w:rPr>
        <w:t>“ za potrebe Instituta za neonatologiju.</w:t>
      </w:r>
    </w:p>
    <w:p w:rsidR="00A97D23" w:rsidRPr="00C17C62" w:rsidRDefault="00A97D23" w:rsidP="00A97D23">
      <w:pPr>
        <w:jc w:val="both"/>
        <w:rPr>
          <w:color w:val="FF0000"/>
          <w:lang w:val="sr-Latn-RS"/>
        </w:rPr>
      </w:pPr>
    </w:p>
    <w:p w:rsidR="00A97D23" w:rsidRDefault="00A97D23" w:rsidP="00A97D23">
      <w:pPr>
        <w:jc w:val="both"/>
        <w:rPr>
          <w:lang w:val="sr-Latn-RS"/>
        </w:rPr>
      </w:pPr>
      <w:r w:rsidRPr="00D70050">
        <w:rPr>
          <w:lang w:val="sr-Latn-RS"/>
        </w:rPr>
        <w:t xml:space="preserve">- </w:t>
      </w:r>
      <w:r>
        <w:rPr>
          <w:lang w:val="sr-Latn-RS"/>
        </w:rPr>
        <w:t>da</w:t>
      </w:r>
      <w:r w:rsidRPr="00D70050">
        <w:rPr>
          <w:lang w:val="sr-Latn-RS"/>
        </w:rPr>
        <w:t xml:space="preserve"> </w:t>
      </w:r>
      <w:r>
        <w:rPr>
          <w:lang w:val="sr-Latn-RS"/>
        </w:rPr>
        <w:t>Naručilac</w:t>
      </w:r>
      <w:r w:rsidRPr="00D70050">
        <w:rPr>
          <w:lang w:val="sr-Latn-RS"/>
        </w:rPr>
        <w:t xml:space="preserve"> </w:t>
      </w:r>
      <w:r>
        <w:rPr>
          <w:lang w:val="sr-Latn-RS"/>
        </w:rPr>
        <w:t>ovaj</w:t>
      </w:r>
      <w:r w:rsidRPr="00D70050">
        <w:rPr>
          <w:lang w:val="sr-Latn-RS"/>
        </w:rPr>
        <w:t xml:space="preserve"> </w:t>
      </w:r>
      <w:r>
        <w:rPr>
          <w:lang w:val="sr-Latn-RS"/>
        </w:rPr>
        <w:t>ugovor</w:t>
      </w:r>
      <w:r w:rsidRPr="00D70050">
        <w:rPr>
          <w:lang w:val="sr-Latn-RS"/>
        </w:rPr>
        <w:t xml:space="preserve"> </w:t>
      </w:r>
      <w:r>
        <w:rPr>
          <w:lang w:val="sr-Latn-RS"/>
        </w:rPr>
        <w:t>zaklјučuje na osnovu člana 113. Zakona o javnim</w:t>
      </w:r>
      <w:r w:rsidRPr="00D70050">
        <w:rPr>
          <w:lang w:val="sr-Latn-RS"/>
        </w:rPr>
        <w:t xml:space="preserve"> </w:t>
      </w:r>
      <w:r>
        <w:rPr>
          <w:lang w:val="sr-Latn-RS"/>
        </w:rPr>
        <w:t>nabavkama</w:t>
      </w:r>
      <w:r w:rsidRPr="00D70050">
        <w:rPr>
          <w:lang w:val="sr-Latn-RS"/>
        </w:rPr>
        <w:t>;</w:t>
      </w:r>
    </w:p>
    <w:p w:rsidR="00A97D23" w:rsidRPr="00D70050" w:rsidRDefault="00A97D23" w:rsidP="00A97D23">
      <w:pPr>
        <w:jc w:val="both"/>
        <w:rPr>
          <w:lang w:val="sr-Latn-RS"/>
        </w:rPr>
      </w:pPr>
    </w:p>
    <w:p w:rsidR="00A97D23" w:rsidRPr="00D70050" w:rsidRDefault="00A97D23" w:rsidP="00A97D23">
      <w:pPr>
        <w:jc w:val="both"/>
        <w:rPr>
          <w:lang w:val="sr-Latn-RS"/>
        </w:rPr>
      </w:pPr>
      <w:r w:rsidRPr="00D70050">
        <w:rPr>
          <w:lang w:val="sr-Latn-RS"/>
        </w:rPr>
        <w:t xml:space="preserve">- </w:t>
      </w:r>
      <w:r>
        <w:rPr>
          <w:lang w:val="sr-Latn-RS"/>
        </w:rPr>
        <w:t>da</w:t>
      </w:r>
      <w:r w:rsidRPr="00D70050">
        <w:rPr>
          <w:lang w:val="sr-Latn-RS"/>
        </w:rPr>
        <w:t xml:space="preserve"> </w:t>
      </w:r>
      <w:r>
        <w:rPr>
          <w:lang w:val="sr-Latn-RS"/>
        </w:rPr>
        <w:t>će</w:t>
      </w:r>
      <w:r w:rsidRPr="00D70050">
        <w:rPr>
          <w:lang w:val="sr-Latn-RS"/>
        </w:rPr>
        <w:t xml:space="preserve"> </w:t>
      </w:r>
      <w:r>
        <w:rPr>
          <w:lang w:val="sr-Latn-RS"/>
        </w:rPr>
        <w:t>Izvršilac</w:t>
      </w:r>
      <w:r w:rsidRPr="00D70050">
        <w:rPr>
          <w:lang w:val="sr-Latn-RS"/>
        </w:rPr>
        <w:t xml:space="preserve"> </w:t>
      </w:r>
      <w:r>
        <w:rPr>
          <w:lang w:val="sr-Latn-RS"/>
        </w:rPr>
        <w:t>usluga</w:t>
      </w:r>
      <w:r w:rsidRPr="00D70050">
        <w:rPr>
          <w:lang w:val="sr-Latn-RS"/>
        </w:rPr>
        <w:t xml:space="preserve"> </w:t>
      </w:r>
      <w:r>
        <w:rPr>
          <w:lang w:val="sr-Latn-RS"/>
        </w:rPr>
        <w:t>ugovorne</w:t>
      </w:r>
      <w:r w:rsidRPr="00D70050">
        <w:rPr>
          <w:lang w:val="sr-Latn-RS"/>
        </w:rPr>
        <w:t xml:space="preserve"> </w:t>
      </w:r>
      <w:r>
        <w:rPr>
          <w:lang w:val="sr-Latn-RS"/>
        </w:rPr>
        <w:t>obaveze</w:t>
      </w:r>
      <w:r w:rsidRPr="00D70050">
        <w:rPr>
          <w:lang w:val="sr-Latn-RS"/>
        </w:rPr>
        <w:t xml:space="preserve"> </w:t>
      </w:r>
      <w:r>
        <w:rPr>
          <w:lang w:val="sr-Latn-RS"/>
        </w:rPr>
        <w:t>izvršiti</w:t>
      </w:r>
      <w:r w:rsidRPr="00D70050">
        <w:rPr>
          <w:lang w:val="sr-Latn-RS"/>
        </w:rPr>
        <w:t xml:space="preserve"> </w:t>
      </w:r>
      <w:r>
        <w:rPr>
          <w:lang w:val="sr-Latn-RS"/>
        </w:rPr>
        <w:t>sa</w:t>
      </w:r>
      <w:r w:rsidRPr="00D70050">
        <w:rPr>
          <w:lang w:val="sr-Latn-RS"/>
        </w:rPr>
        <w:t xml:space="preserve"> </w:t>
      </w:r>
      <w:r>
        <w:rPr>
          <w:lang w:val="sr-Latn-RS"/>
        </w:rPr>
        <w:t>podizvođačima</w:t>
      </w:r>
      <w:r w:rsidRPr="00D70050">
        <w:rPr>
          <w:lang w:val="sr-Latn-RS"/>
        </w:rPr>
        <w:t>,</w:t>
      </w:r>
    </w:p>
    <w:p w:rsidR="00A97D23" w:rsidRPr="00D70050" w:rsidRDefault="00A97D23" w:rsidP="00A97D23">
      <w:pPr>
        <w:jc w:val="both"/>
        <w:rPr>
          <w:lang w:val="sr-Latn-RS"/>
        </w:rPr>
      </w:pPr>
      <w:r>
        <w:rPr>
          <w:lang w:val="sr-Latn-RS"/>
        </w:rPr>
        <w:t>odnosno</w:t>
      </w:r>
      <w:r w:rsidRPr="00D70050">
        <w:rPr>
          <w:lang w:val="sr-Latn-RS"/>
        </w:rPr>
        <w:t xml:space="preserve"> </w:t>
      </w:r>
      <w:r>
        <w:rPr>
          <w:lang w:val="sr-Latn-RS"/>
        </w:rPr>
        <w:t>članovima</w:t>
      </w:r>
      <w:r w:rsidRPr="00D70050">
        <w:rPr>
          <w:lang w:val="sr-Latn-RS"/>
        </w:rPr>
        <w:t xml:space="preserve"> </w:t>
      </w:r>
      <w:r>
        <w:rPr>
          <w:lang w:val="sr-Latn-RS"/>
        </w:rPr>
        <w:t>grupa</w:t>
      </w:r>
      <w:r w:rsidRPr="00D70050">
        <w:rPr>
          <w:lang w:val="sr-Latn-RS"/>
        </w:rPr>
        <w:t xml:space="preserve"> </w:t>
      </w:r>
      <w:r>
        <w:rPr>
          <w:lang w:val="sr-Latn-RS"/>
        </w:rPr>
        <w:t>ponuđača</w:t>
      </w:r>
      <w:r w:rsidRPr="00D70050">
        <w:rPr>
          <w:lang w:val="sr-Latn-RS"/>
        </w:rPr>
        <w:t>:</w:t>
      </w:r>
    </w:p>
    <w:p w:rsidR="00A97D23" w:rsidRPr="00D70050" w:rsidRDefault="00A97D23" w:rsidP="00A97D23">
      <w:pPr>
        <w:jc w:val="both"/>
        <w:rPr>
          <w:lang w:val="sr-Latn-RS"/>
        </w:rPr>
      </w:pPr>
      <w:r w:rsidRPr="00D70050">
        <w:rPr>
          <w:lang w:val="sr-Latn-RS"/>
        </w:rPr>
        <w:t xml:space="preserve">______________________________, </w:t>
      </w:r>
      <w:r>
        <w:rPr>
          <w:lang w:val="sr-Latn-RS"/>
        </w:rPr>
        <w:t>mesto</w:t>
      </w:r>
      <w:r w:rsidRPr="00D70050">
        <w:rPr>
          <w:lang w:val="sr-Latn-RS"/>
        </w:rPr>
        <w:t xml:space="preserve"> ____________________</w:t>
      </w:r>
      <w:r>
        <w:rPr>
          <w:lang w:val="sr-Latn-RS"/>
        </w:rPr>
        <w:t>ulica</w:t>
      </w:r>
      <w:r w:rsidRPr="00D70050">
        <w:rPr>
          <w:lang w:val="sr-Latn-RS"/>
        </w:rPr>
        <w:t xml:space="preserve"> </w:t>
      </w:r>
      <w:r>
        <w:rPr>
          <w:lang w:val="sr-Latn-RS"/>
        </w:rPr>
        <w:t>i</w:t>
      </w:r>
      <w:r w:rsidRPr="00D70050">
        <w:rPr>
          <w:lang w:val="sr-Latn-RS"/>
        </w:rPr>
        <w:t xml:space="preserve"> </w:t>
      </w:r>
      <w:r>
        <w:rPr>
          <w:lang w:val="sr-Latn-RS"/>
        </w:rPr>
        <w:t>broj</w:t>
      </w:r>
      <w:r w:rsidRPr="00D70050">
        <w:rPr>
          <w:lang w:val="sr-Latn-RS"/>
        </w:rPr>
        <w:t>,</w:t>
      </w:r>
    </w:p>
    <w:p w:rsidR="00A97D23" w:rsidRPr="00D70050" w:rsidRDefault="00A97D23" w:rsidP="00A97D23">
      <w:pPr>
        <w:jc w:val="both"/>
        <w:rPr>
          <w:lang w:val="sr-Latn-RS"/>
        </w:rPr>
      </w:pPr>
      <w:r w:rsidRPr="00D70050">
        <w:rPr>
          <w:lang w:val="sr-Latn-RS"/>
        </w:rPr>
        <w:t>______________________________,</w:t>
      </w:r>
      <w:r>
        <w:rPr>
          <w:lang w:val="sr-Latn-RS"/>
        </w:rPr>
        <w:t xml:space="preserve"> mesto</w:t>
      </w:r>
      <w:r w:rsidRPr="00D70050">
        <w:rPr>
          <w:lang w:val="sr-Latn-RS"/>
        </w:rPr>
        <w:t xml:space="preserve"> </w:t>
      </w:r>
      <w:r>
        <w:rPr>
          <w:lang w:val="sr-Latn-RS"/>
        </w:rPr>
        <w:t xml:space="preserve"> </w:t>
      </w:r>
      <w:r w:rsidRPr="00D70050">
        <w:rPr>
          <w:lang w:val="sr-Latn-RS"/>
        </w:rPr>
        <w:t>__________________</w:t>
      </w:r>
      <w:r>
        <w:rPr>
          <w:lang w:val="sr-Latn-RS"/>
        </w:rPr>
        <w:t xml:space="preserve">   ulica</w:t>
      </w:r>
      <w:r w:rsidRPr="00D70050">
        <w:rPr>
          <w:lang w:val="sr-Latn-RS"/>
        </w:rPr>
        <w:t xml:space="preserve"> </w:t>
      </w:r>
      <w:r>
        <w:rPr>
          <w:lang w:val="sr-Latn-RS"/>
        </w:rPr>
        <w:t>i</w:t>
      </w:r>
      <w:r w:rsidRPr="00D70050">
        <w:rPr>
          <w:lang w:val="sr-Latn-RS"/>
        </w:rPr>
        <w:t xml:space="preserve"> </w:t>
      </w:r>
      <w:r>
        <w:rPr>
          <w:lang w:val="sr-Latn-RS"/>
        </w:rPr>
        <w:t>broj</w:t>
      </w:r>
      <w:r w:rsidRPr="00D70050">
        <w:rPr>
          <w:lang w:val="sr-Latn-RS"/>
        </w:rPr>
        <w:t>,</w:t>
      </w:r>
    </w:p>
    <w:p w:rsidR="00A97D23" w:rsidRPr="00D70050" w:rsidRDefault="00A97D23" w:rsidP="00A97D23">
      <w:pPr>
        <w:jc w:val="both"/>
        <w:rPr>
          <w:lang w:val="sr-Latn-RS"/>
        </w:rPr>
      </w:pPr>
      <w:r w:rsidRPr="00D70050">
        <w:rPr>
          <w:lang w:val="sr-Latn-RS"/>
        </w:rPr>
        <w:t xml:space="preserve">______________________________, </w:t>
      </w:r>
      <w:r>
        <w:rPr>
          <w:lang w:val="sr-Latn-RS"/>
        </w:rPr>
        <w:t>mesto</w:t>
      </w:r>
      <w:r w:rsidRPr="00D70050">
        <w:rPr>
          <w:lang w:val="sr-Latn-RS"/>
        </w:rPr>
        <w:t xml:space="preserve"> ____________________</w:t>
      </w:r>
      <w:r>
        <w:rPr>
          <w:lang w:val="sr-Latn-RS"/>
        </w:rPr>
        <w:t>ulica</w:t>
      </w:r>
      <w:r w:rsidRPr="00D70050">
        <w:rPr>
          <w:lang w:val="sr-Latn-RS"/>
        </w:rPr>
        <w:t xml:space="preserve"> </w:t>
      </w:r>
      <w:r>
        <w:rPr>
          <w:lang w:val="sr-Latn-RS"/>
        </w:rPr>
        <w:t>i</w:t>
      </w:r>
      <w:r w:rsidRPr="00D70050">
        <w:rPr>
          <w:lang w:val="sr-Latn-RS"/>
        </w:rPr>
        <w:t xml:space="preserve"> </w:t>
      </w:r>
      <w:r>
        <w:rPr>
          <w:lang w:val="sr-Latn-RS"/>
        </w:rPr>
        <w:t>broj</w:t>
      </w:r>
      <w:r w:rsidRPr="00D70050">
        <w:rPr>
          <w:lang w:val="sr-Latn-RS"/>
        </w:rPr>
        <w:t>,</w:t>
      </w:r>
    </w:p>
    <w:p w:rsidR="00A97D23" w:rsidRPr="00D70050" w:rsidRDefault="00A97D23" w:rsidP="00A97D23">
      <w:pPr>
        <w:jc w:val="both"/>
        <w:rPr>
          <w:lang w:val="sr-Latn-RS"/>
        </w:rPr>
      </w:pPr>
      <w:r w:rsidRPr="00D70050">
        <w:rPr>
          <w:lang w:val="sr-Latn-RS"/>
        </w:rPr>
        <w:t xml:space="preserve">______________________________, </w:t>
      </w:r>
      <w:r>
        <w:rPr>
          <w:lang w:val="sr-Latn-RS"/>
        </w:rPr>
        <w:t>mesto</w:t>
      </w:r>
      <w:r w:rsidRPr="00D70050">
        <w:rPr>
          <w:lang w:val="sr-Latn-RS"/>
        </w:rPr>
        <w:t xml:space="preserve"> ___________________</w:t>
      </w:r>
      <w:r>
        <w:rPr>
          <w:lang w:val="sr-Latn-RS"/>
        </w:rPr>
        <w:t xml:space="preserve">  ulica</w:t>
      </w:r>
      <w:r w:rsidRPr="00D70050">
        <w:rPr>
          <w:lang w:val="sr-Latn-RS"/>
        </w:rPr>
        <w:t xml:space="preserve"> </w:t>
      </w:r>
      <w:r>
        <w:rPr>
          <w:lang w:val="sr-Latn-RS"/>
        </w:rPr>
        <w:t>i</w:t>
      </w:r>
      <w:r w:rsidRPr="00D70050">
        <w:rPr>
          <w:lang w:val="sr-Latn-RS"/>
        </w:rPr>
        <w:t xml:space="preserve"> </w:t>
      </w:r>
      <w:r>
        <w:rPr>
          <w:lang w:val="sr-Latn-RS"/>
        </w:rPr>
        <w:t>broj</w:t>
      </w:r>
    </w:p>
    <w:p w:rsidR="00A97D23" w:rsidRDefault="00A97D23" w:rsidP="00A97D23">
      <w:pPr>
        <w:jc w:val="both"/>
        <w:rPr>
          <w:lang w:val="sr-Latn-RS"/>
        </w:rPr>
      </w:pPr>
    </w:p>
    <w:p w:rsidR="00A97D23" w:rsidRPr="00D70050" w:rsidRDefault="00A97D23" w:rsidP="00A97D23">
      <w:pPr>
        <w:jc w:val="both"/>
        <w:rPr>
          <w:lang w:val="sr-Latn-RS"/>
        </w:rPr>
      </w:pPr>
      <w:r w:rsidRPr="00D70050">
        <w:rPr>
          <w:lang w:val="sr-Latn-RS"/>
        </w:rPr>
        <w:t xml:space="preserve"> (</w:t>
      </w:r>
      <w:r>
        <w:rPr>
          <w:lang w:val="sr-Latn-RS"/>
        </w:rPr>
        <w:t>popunjava</w:t>
      </w:r>
      <w:r w:rsidRPr="00D70050">
        <w:rPr>
          <w:lang w:val="sr-Latn-RS"/>
        </w:rPr>
        <w:t xml:space="preserve"> </w:t>
      </w:r>
      <w:r>
        <w:rPr>
          <w:lang w:val="sr-Latn-RS"/>
        </w:rPr>
        <w:t>Izvršilac</w:t>
      </w:r>
      <w:r w:rsidRPr="00D70050">
        <w:rPr>
          <w:lang w:val="sr-Latn-RS"/>
        </w:rPr>
        <w:t xml:space="preserve"> </w:t>
      </w:r>
      <w:r>
        <w:rPr>
          <w:lang w:val="sr-Latn-RS"/>
        </w:rPr>
        <w:t>usluga</w:t>
      </w:r>
      <w:r w:rsidRPr="00D70050">
        <w:rPr>
          <w:lang w:val="sr-Latn-RS"/>
        </w:rPr>
        <w:t xml:space="preserve"> </w:t>
      </w:r>
      <w:r>
        <w:rPr>
          <w:lang w:val="sr-Latn-RS"/>
        </w:rPr>
        <w:t>navođenjem</w:t>
      </w:r>
      <w:r w:rsidRPr="00D70050">
        <w:rPr>
          <w:lang w:val="sr-Latn-RS"/>
        </w:rPr>
        <w:t xml:space="preserve"> </w:t>
      </w:r>
      <w:r>
        <w:rPr>
          <w:lang w:val="sr-Latn-RS"/>
        </w:rPr>
        <w:t>podizvođača</w:t>
      </w:r>
      <w:r w:rsidRPr="00D70050">
        <w:rPr>
          <w:lang w:val="sr-Latn-RS"/>
        </w:rPr>
        <w:t>/</w:t>
      </w:r>
      <w:r>
        <w:rPr>
          <w:lang w:val="sr-Latn-RS"/>
        </w:rPr>
        <w:t>članova</w:t>
      </w:r>
      <w:r w:rsidRPr="00D70050">
        <w:rPr>
          <w:lang w:val="sr-Latn-RS"/>
        </w:rPr>
        <w:t xml:space="preserve"> </w:t>
      </w:r>
      <w:r>
        <w:rPr>
          <w:lang w:val="sr-Latn-RS"/>
        </w:rPr>
        <w:t>grupe ponuđača</w:t>
      </w:r>
      <w:r w:rsidRPr="00D70050">
        <w:rPr>
          <w:lang w:val="sr-Latn-RS"/>
        </w:rPr>
        <w:t xml:space="preserve">, </w:t>
      </w:r>
      <w:r>
        <w:rPr>
          <w:lang w:val="sr-Latn-RS"/>
        </w:rPr>
        <w:t>ukoliko</w:t>
      </w:r>
      <w:r w:rsidRPr="00D70050">
        <w:rPr>
          <w:lang w:val="sr-Latn-RS"/>
        </w:rPr>
        <w:t xml:space="preserve"> </w:t>
      </w:r>
      <w:r>
        <w:rPr>
          <w:lang w:val="sr-Latn-RS"/>
        </w:rPr>
        <w:t>učestvuje</w:t>
      </w:r>
      <w:r w:rsidRPr="00D70050">
        <w:rPr>
          <w:lang w:val="sr-Latn-RS"/>
        </w:rPr>
        <w:t xml:space="preserve"> </w:t>
      </w:r>
      <w:r>
        <w:rPr>
          <w:lang w:val="sr-Latn-RS"/>
        </w:rPr>
        <w:t>na</w:t>
      </w:r>
      <w:r w:rsidRPr="00D70050">
        <w:rPr>
          <w:lang w:val="sr-Latn-RS"/>
        </w:rPr>
        <w:t xml:space="preserve"> </w:t>
      </w:r>
      <w:r>
        <w:rPr>
          <w:lang w:val="sr-Latn-RS"/>
        </w:rPr>
        <w:t>ovoj</w:t>
      </w:r>
      <w:r w:rsidRPr="00D70050">
        <w:rPr>
          <w:lang w:val="sr-Latn-RS"/>
        </w:rPr>
        <w:t xml:space="preserve"> </w:t>
      </w:r>
      <w:r>
        <w:rPr>
          <w:lang w:val="sr-Latn-RS"/>
        </w:rPr>
        <w:t>javnoj</w:t>
      </w:r>
      <w:r w:rsidRPr="00D70050">
        <w:rPr>
          <w:lang w:val="sr-Latn-RS"/>
        </w:rPr>
        <w:t xml:space="preserve"> </w:t>
      </w:r>
      <w:r>
        <w:rPr>
          <w:lang w:val="sr-Latn-RS"/>
        </w:rPr>
        <w:t>nabavci</w:t>
      </w:r>
      <w:r w:rsidRPr="00D70050">
        <w:rPr>
          <w:lang w:val="sr-Latn-RS"/>
        </w:rPr>
        <w:t xml:space="preserve"> </w:t>
      </w:r>
      <w:r>
        <w:rPr>
          <w:lang w:val="sr-Latn-RS"/>
        </w:rPr>
        <w:t>sa</w:t>
      </w:r>
      <w:r w:rsidRPr="00D70050">
        <w:rPr>
          <w:lang w:val="sr-Latn-RS"/>
        </w:rPr>
        <w:t xml:space="preserve"> </w:t>
      </w:r>
      <w:r>
        <w:rPr>
          <w:lang w:val="sr-Latn-RS"/>
        </w:rPr>
        <w:t>podizvođačima</w:t>
      </w:r>
      <w:r w:rsidRPr="00D70050">
        <w:rPr>
          <w:lang w:val="sr-Latn-RS"/>
        </w:rPr>
        <w:t xml:space="preserve"> </w:t>
      </w:r>
      <w:r>
        <w:rPr>
          <w:lang w:val="sr-Latn-RS"/>
        </w:rPr>
        <w:t>ili dostavlјa</w:t>
      </w:r>
      <w:r w:rsidRPr="00D70050">
        <w:rPr>
          <w:lang w:val="sr-Latn-RS"/>
        </w:rPr>
        <w:t xml:space="preserve"> </w:t>
      </w:r>
      <w:r>
        <w:rPr>
          <w:lang w:val="sr-Latn-RS"/>
        </w:rPr>
        <w:t>zajedničku</w:t>
      </w:r>
      <w:r w:rsidRPr="00D70050">
        <w:rPr>
          <w:lang w:val="sr-Latn-RS"/>
        </w:rPr>
        <w:t xml:space="preserve"> </w:t>
      </w:r>
      <w:r>
        <w:rPr>
          <w:lang w:val="sr-Latn-RS"/>
        </w:rPr>
        <w:t>ponudu</w:t>
      </w:r>
      <w:r w:rsidRPr="00D70050">
        <w:rPr>
          <w:lang w:val="sr-Latn-RS"/>
        </w:rPr>
        <w:t xml:space="preserve">. </w:t>
      </w:r>
      <w:r>
        <w:rPr>
          <w:lang w:val="sr-Latn-RS"/>
        </w:rPr>
        <w:t>Ukoliko</w:t>
      </w:r>
      <w:r w:rsidRPr="00D70050">
        <w:rPr>
          <w:lang w:val="sr-Latn-RS"/>
        </w:rPr>
        <w:t xml:space="preserve"> </w:t>
      </w:r>
      <w:r>
        <w:rPr>
          <w:lang w:val="sr-Latn-RS"/>
        </w:rPr>
        <w:t>ne</w:t>
      </w:r>
      <w:r w:rsidRPr="00D70050">
        <w:rPr>
          <w:lang w:val="sr-Latn-RS"/>
        </w:rPr>
        <w:t xml:space="preserve"> </w:t>
      </w:r>
      <w:r>
        <w:rPr>
          <w:lang w:val="sr-Latn-RS"/>
        </w:rPr>
        <w:t>učestvuje</w:t>
      </w:r>
      <w:r w:rsidRPr="00D70050">
        <w:rPr>
          <w:lang w:val="sr-Latn-RS"/>
        </w:rPr>
        <w:t xml:space="preserve">, </w:t>
      </w:r>
      <w:r>
        <w:rPr>
          <w:lang w:val="sr-Latn-RS"/>
        </w:rPr>
        <w:t>ovaj</w:t>
      </w:r>
      <w:r w:rsidRPr="00D70050">
        <w:rPr>
          <w:lang w:val="sr-Latn-RS"/>
        </w:rPr>
        <w:t xml:space="preserve"> </w:t>
      </w:r>
      <w:r>
        <w:rPr>
          <w:lang w:val="sr-Latn-RS"/>
        </w:rPr>
        <w:t>deo</w:t>
      </w:r>
      <w:r w:rsidRPr="00D70050">
        <w:rPr>
          <w:lang w:val="sr-Latn-RS"/>
        </w:rPr>
        <w:t xml:space="preserve"> </w:t>
      </w:r>
      <w:r>
        <w:rPr>
          <w:lang w:val="sr-Latn-RS"/>
        </w:rPr>
        <w:t>se</w:t>
      </w:r>
      <w:r w:rsidRPr="00D70050">
        <w:rPr>
          <w:lang w:val="sr-Latn-RS"/>
        </w:rPr>
        <w:t xml:space="preserve"> </w:t>
      </w:r>
      <w:r>
        <w:rPr>
          <w:lang w:val="sr-Latn-RS"/>
        </w:rPr>
        <w:t>briše</w:t>
      </w:r>
      <w:r w:rsidRPr="00D70050">
        <w:rPr>
          <w:lang w:val="sr-Latn-RS"/>
        </w:rPr>
        <w:t>.).</w:t>
      </w:r>
    </w:p>
    <w:p w:rsidR="00A97D23" w:rsidRDefault="00A97D23" w:rsidP="00A97D23">
      <w:pPr>
        <w:jc w:val="both"/>
        <w:rPr>
          <w:lang w:val="sr-Latn-RS"/>
        </w:rPr>
      </w:pPr>
    </w:p>
    <w:p w:rsidR="00A97D23" w:rsidRDefault="00A97D23" w:rsidP="00A97D23">
      <w:pPr>
        <w:jc w:val="both"/>
        <w:rPr>
          <w:lang w:val="sr-Latn-RS"/>
        </w:rPr>
      </w:pPr>
    </w:p>
    <w:p w:rsidR="00A97D23" w:rsidRDefault="00A97D23" w:rsidP="00A97D23">
      <w:pPr>
        <w:jc w:val="both"/>
        <w:rPr>
          <w:lang w:val="sr-Latn-RS"/>
        </w:rPr>
      </w:pPr>
    </w:p>
    <w:p w:rsidR="00A97D23" w:rsidRDefault="00A97D23" w:rsidP="00A97D23">
      <w:pPr>
        <w:jc w:val="both"/>
        <w:rPr>
          <w:lang w:val="sr-Latn-RS"/>
        </w:rPr>
      </w:pPr>
    </w:p>
    <w:p w:rsidR="00A97D23" w:rsidRDefault="00A97D23" w:rsidP="00A97D23">
      <w:pPr>
        <w:jc w:val="both"/>
        <w:rPr>
          <w:lang w:val="sr-Latn-RS"/>
        </w:rPr>
      </w:pPr>
    </w:p>
    <w:p w:rsidR="00A97D23" w:rsidRPr="00D70050" w:rsidRDefault="00A97D23" w:rsidP="00A97D23">
      <w:pPr>
        <w:jc w:val="both"/>
        <w:rPr>
          <w:lang w:val="sr-Latn-RS"/>
        </w:rPr>
      </w:pPr>
      <w:r>
        <w:rPr>
          <w:lang w:val="sr-Latn-RS"/>
        </w:rPr>
        <w:t>PREDMET</w:t>
      </w:r>
      <w:r w:rsidRPr="00D70050">
        <w:rPr>
          <w:lang w:val="sr-Latn-RS"/>
        </w:rPr>
        <w:t xml:space="preserve"> </w:t>
      </w:r>
      <w:r>
        <w:rPr>
          <w:lang w:val="sr-Latn-RS"/>
        </w:rPr>
        <w:t>UGOVORA</w:t>
      </w:r>
      <w:r w:rsidRPr="00D70050">
        <w:rPr>
          <w:lang w:val="sr-Latn-RS"/>
        </w:rPr>
        <w:t xml:space="preserve"> </w:t>
      </w:r>
      <w:r>
        <w:rPr>
          <w:lang w:val="sr-Latn-RS"/>
        </w:rPr>
        <w:t>I</w:t>
      </w:r>
      <w:r w:rsidRPr="00D70050">
        <w:rPr>
          <w:lang w:val="sr-Latn-RS"/>
        </w:rPr>
        <w:t xml:space="preserve"> </w:t>
      </w:r>
      <w:r>
        <w:rPr>
          <w:lang w:val="sr-Latn-RS"/>
        </w:rPr>
        <w:t>ROKOVI</w:t>
      </w:r>
      <w:r w:rsidRPr="00D70050">
        <w:rPr>
          <w:lang w:val="sr-Latn-RS"/>
        </w:rPr>
        <w:t xml:space="preserve"> </w:t>
      </w:r>
      <w:r>
        <w:rPr>
          <w:lang w:val="sr-Latn-RS"/>
        </w:rPr>
        <w:t>REALIZACIJE</w:t>
      </w:r>
      <w:r w:rsidRPr="00D70050">
        <w:rPr>
          <w:lang w:val="sr-Latn-RS"/>
        </w:rPr>
        <w:t xml:space="preserve"> </w:t>
      </w:r>
      <w:r>
        <w:rPr>
          <w:lang w:val="sr-Latn-RS"/>
        </w:rPr>
        <w:t>USLUGA</w:t>
      </w:r>
    </w:p>
    <w:p w:rsidR="00A97D23" w:rsidRDefault="00A97D23" w:rsidP="00A97D23">
      <w:pPr>
        <w:jc w:val="center"/>
        <w:rPr>
          <w:lang w:val="sr-Latn-RS"/>
        </w:rPr>
      </w:pPr>
    </w:p>
    <w:p w:rsidR="00A97D23" w:rsidRPr="00D70050" w:rsidRDefault="00A97D23" w:rsidP="00A97D23">
      <w:pPr>
        <w:jc w:val="center"/>
        <w:rPr>
          <w:lang w:val="sr-Latn-RS"/>
        </w:rPr>
      </w:pPr>
      <w:r>
        <w:rPr>
          <w:lang w:val="sr-Latn-RS"/>
        </w:rPr>
        <w:t>Član</w:t>
      </w:r>
      <w:r w:rsidRPr="00D70050">
        <w:rPr>
          <w:lang w:val="sr-Latn-RS"/>
        </w:rPr>
        <w:t xml:space="preserve"> 1.</w:t>
      </w:r>
    </w:p>
    <w:p w:rsidR="00A97D23" w:rsidRDefault="00A97D23" w:rsidP="00A97D23">
      <w:pPr>
        <w:jc w:val="both"/>
        <w:rPr>
          <w:lang w:val="sr-Latn-RS"/>
        </w:rPr>
      </w:pPr>
      <w:r>
        <w:rPr>
          <w:lang w:val="sr-Latn-RS"/>
        </w:rPr>
        <w:t>Predmet</w:t>
      </w:r>
      <w:r w:rsidRPr="00D70050">
        <w:rPr>
          <w:lang w:val="sr-Latn-RS"/>
        </w:rPr>
        <w:t xml:space="preserve"> </w:t>
      </w:r>
      <w:r>
        <w:rPr>
          <w:lang w:val="sr-Latn-RS"/>
        </w:rPr>
        <w:t>ovog</w:t>
      </w:r>
      <w:r w:rsidRPr="00D70050">
        <w:rPr>
          <w:lang w:val="sr-Latn-RS"/>
        </w:rPr>
        <w:t xml:space="preserve"> </w:t>
      </w:r>
      <w:r>
        <w:rPr>
          <w:lang w:val="sr-Latn-RS"/>
        </w:rPr>
        <w:t>Ugovora</w:t>
      </w:r>
      <w:r w:rsidRPr="00D70050">
        <w:rPr>
          <w:lang w:val="sr-Latn-RS"/>
        </w:rPr>
        <w:t xml:space="preserve"> </w:t>
      </w:r>
      <w:r>
        <w:rPr>
          <w:lang w:val="sr-Latn-RS"/>
        </w:rPr>
        <w:t>je</w:t>
      </w:r>
      <w:r w:rsidRPr="00D70050">
        <w:rPr>
          <w:lang w:val="sr-Latn-RS"/>
        </w:rPr>
        <w:t xml:space="preserve"> </w:t>
      </w:r>
      <w:r>
        <w:rPr>
          <w:lang w:val="sr-Latn-RS"/>
        </w:rPr>
        <w:t>nabavka</w:t>
      </w:r>
      <w:r w:rsidRPr="00D70050">
        <w:rPr>
          <w:lang w:val="sr-Latn-RS"/>
        </w:rPr>
        <w:t xml:space="preserve"> </w:t>
      </w:r>
      <w:r>
        <w:rPr>
          <w:lang w:val="sr-Latn-RS"/>
        </w:rPr>
        <w:t xml:space="preserve"> usluge održavanja informacionog</w:t>
      </w:r>
      <w:r w:rsidRPr="00D70050">
        <w:rPr>
          <w:lang w:val="sr-Latn-RS"/>
        </w:rPr>
        <w:t xml:space="preserve"> </w:t>
      </w:r>
      <w:r>
        <w:rPr>
          <w:lang w:val="sr-Latn-RS"/>
        </w:rPr>
        <w:t xml:space="preserve">sistema HELIANT </w:t>
      </w:r>
      <w:r w:rsidRPr="00D70050">
        <w:rPr>
          <w:lang w:val="sr-Latn-RS"/>
        </w:rPr>
        <w:t xml:space="preserve"> </w:t>
      </w:r>
      <w:r>
        <w:rPr>
          <w:lang w:val="sr-Latn-RS"/>
        </w:rPr>
        <w:t>za</w:t>
      </w:r>
      <w:r w:rsidRPr="00D70050">
        <w:rPr>
          <w:lang w:val="sr-Latn-RS"/>
        </w:rPr>
        <w:t xml:space="preserve"> </w:t>
      </w:r>
      <w:r>
        <w:rPr>
          <w:lang w:val="sr-Latn-RS"/>
        </w:rPr>
        <w:t>potrebe</w:t>
      </w:r>
      <w:r w:rsidRPr="00D70050">
        <w:rPr>
          <w:lang w:val="sr-Latn-RS"/>
        </w:rPr>
        <w:t xml:space="preserve"> </w:t>
      </w:r>
      <w:r>
        <w:rPr>
          <w:lang w:val="sr-Latn-RS"/>
        </w:rPr>
        <w:t>Instituta za neonatologiju broj</w:t>
      </w:r>
      <w:r w:rsidRPr="00D70050">
        <w:rPr>
          <w:lang w:val="sr-Latn-RS"/>
        </w:rPr>
        <w:t xml:space="preserve"> </w:t>
      </w:r>
      <w:r>
        <w:rPr>
          <w:lang w:val="sr-Latn-RS"/>
        </w:rPr>
        <w:t>nabavke _______</w:t>
      </w:r>
      <w:r w:rsidRPr="00D70050">
        <w:rPr>
          <w:lang w:val="sr-Latn-RS"/>
        </w:rPr>
        <w:t xml:space="preserve">, </w:t>
      </w:r>
      <w:r>
        <w:rPr>
          <w:lang w:val="sr-Latn-RS"/>
        </w:rPr>
        <w:t>u</w:t>
      </w:r>
      <w:r w:rsidRPr="00D70050">
        <w:rPr>
          <w:lang w:val="sr-Latn-RS"/>
        </w:rPr>
        <w:t xml:space="preserve"> </w:t>
      </w:r>
      <w:r>
        <w:rPr>
          <w:lang w:val="sr-Latn-RS"/>
        </w:rPr>
        <w:t>svemu</w:t>
      </w:r>
      <w:r w:rsidRPr="00D70050">
        <w:rPr>
          <w:lang w:val="sr-Latn-RS"/>
        </w:rPr>
        <w:t xml:space="preserve"> </w:t>
      </w:r>
      <w:r>
        <w:rPr>
          <w:lang w:val="sr-Latn-RS"/>
        </w:rPr>
        <w:t>prema</w:t>
      </w:r>
      <w:r w:rsidRPr="00D70050">
        <w:rPr>
          <w:lang w:val="sr-Latn-RS"/>
        </w:rPr>
        <w:t xml:space="preserve"> </w:t>
      </w:r>
      <w:r>
        <w:rPr>
          <w:lang w:val="sr-Latn-RS"/>
        </w:rPr>
        <w:t>vrsti</w:t>
      </w:r>
      <w:r w:rsidRPr="00D70050">
        <w:rPr>
          <w:lang w:val="sr-Latn-RS"/>
        </w:rPr>
        <w:t xml:space="preserve"> </w:t>
      </w:r>
      <w:r>
        <w:rPr>
          <w:lang w:val="sr-Latn-RS"/>
        </w:rPr>
        <w:t>i</w:t>
      </w:r>
      <w:r w:rsidRPr="00D70050">
        <w:rPr>
          <w:lang w:val="sr-Latn-RS"/>
        </w:rPr>
        <w:t xml:space="preserve"> </w:t>
      </w:r>
      <w:r>
        <w:rPr>
          <w:lang w:val="sr-Latn-RS"/>
        </w:rPr>
        <w:t>opisu</w:t>
      </w:r>
      <w:r w:rsidRPr="00D70050">
        <w:rPr>
          <w:lang w:val="sr-Latn-RS"/>
        </w:rPr>
        <w:t xml:space="preserve"> </w:t>
      </w:r>
      <w:r>
        <w:rPr>
          <w:lang w:val="sr-Latn-RS"/>
        </w:rPr>
        <w:t>usluga</w:t>
      </w:r>
      <w:r w:rsidRPr="00D70050">
        <w:rPr>
          <w:lang w:val="sr-Latn-RS"/>
        </w:rPr>
        <w:t xml:space="preserve"> </w:t>
      </w:r>
      <w:r>
        <w:rPr>
          <w:lang w:val="sr-Latn-RS"/>
        </w:rPr>
        <w:t>iz konkursne</w:t>
      </w:r>
      <w:r w:rsidRPr="00D70050">
        <w:rPr>
          <w:lang w:val="sr-Latn-RS"/>
        </w:rPr>
        <w:t xml:space="preserve"> </w:t>
      </w:r>
      <w:r>
        <w:rPr>
          <w:lang w:val="sr-Latn-RS"/>
        </w:rPr>
        <w:t>dokumentacije</w:t>
      </w:r>
      <w:r w:rsidRPr="00D70050">
        <w:rPr>
          <w:lang w:val="sr-Latn-RS"/>
        </w:rPr>
        <w:t xml:space="preserve"> </w:t>
      </w:r>
      <w:r>
        <w:rPr>
          <w:lang w:val="sr-Latn-RS"/>
        </w:rPr>
        <w:t>Naručioca</w:t>
      </w:r>
      <w:r w:rsidRPr="00D70050">
        <w:rPr>
          <w:lang w:val="sr-Latn-RS"/>
        </w:rPr>
        <w:t xml:space="preserve">, </w:t>
      </w:r>
      <w:r>
        <w:rPr>
          <w:lang w:val="sr-Latn-RS"/>
        </w:rPr>
        <w:t>kao</w:t>
      </w:r>
      <w:r w:rsidRPr="00D70050">
        <w:rPr>
          <w:lang w:val="sr-Latn-RS"/>
        </w:rPr>
        <w:t xml:space="preserve"> </w:t>
      </w:r>
      <w:r>
        <w:rPr>
          <w:lang w:val="sr-Latn-RS"/>
        </w:rPr>
        <w:t>i</w:t>
      </w:r>
      <w:r w:rsidRPr="00D70050">
        <w:rPr>
          <w:lang w:val="sr-Latn-RS"/>
        </w:rPr>
        <w:t xml:space="preserve"> </w:t>
      </w:r>
      <w:r>
        <w:rPr>
          <w:lang w:val="sr-Latn-RS"/>
        </w:rPr>
        <w:t>prihvaćenoj</w:t>
      </w:r>
      <w:r w:rsidRPr="00D70050">
        <w:rPr>
          <w:lang w:val="sr-Latn-RS"/>
        </w:rPr>
        <w:t xml:space="preserve"> </w:t>
      </w:r>
      <w:r>
        <w:rPr>
          <w:lang w:val="sr-Latn-RS"/>
        </w:rPr>
        <w:t>ponudi</w:t>
      </w:r>
      <w:r w:rsidRPr="00D70050">
        <w:rPr>
          <w:lang w:val="sr-Latn-RS"/>
        </w:rPr>
        <w:t xml:space="preserve"> </w:t>
      </w:r>
      <w:r>
        <w:rPr>
          <w:lang w:val="sr-Latn-RS"/>
        </w:rPr>
        <w:t>Izvršioca usluga</w:t>
      </w:r>
      <w:r w:rsidRPr="00D70050">
        <w:rPr>
          <w:lang w:val="sr-Latn-RS"/>
        </w:rPr>
        <w:t xml:space="preserve"> </w:t>
      </w:r>
      <w:r>
        <w:rPr>
          <w:lang w:val="sr-Latn-RS"/>
        </w:rPr>
        <w:t>broj</w:t>
      </w:r>
      <w:r w:rsidRPr="00D70050">
        <w:rPr>
          <w:lang w:val="sr-Latn-RS"/>
        </w:rPr>
        <w:t xml:space="preserve"> </w:t>
      </w:r>
      <w:r>
        <w:rPr>
          <w:lang w:val="sr-Latn-RS"/>
        </w:rPr>
        <w:t>_______</w:t>
      </w:r>
      <w:r w:rsidRPr="00D70050">
        <w:rPr>
          <w:lang w:val="sr-Latn-RS"/>
        </w:rPr>
        <w:t xml:space="preserve"> </w:t>
      </w:r>
      <w:r>
        <w:rPr>
          <w:lang w:val="sr-Latn-RS"/>
        </w:rPr>
        <w:t>od</w:t>
      </w:r>
      <w:r w:rsidRPr="00D70050">
        <w:rPr>
          <w:lang w:val="sr-Latn-RS"/>
        </w:rPr>
        <w:t xml:space="preserve"> </w:t>
      </w:r>
      <w:r>
        <w:rPr>
          <w:lang w:val="sr-Latn-RS"/>
        </w:rPr>
        <w:t>_______</w:t>
      </w:r>
      <w:r w:rsidRPr="00D70050">
        <w:rPr>
          <w:lang w:val="sr-Latn-RS"/>
        </w:rPr>
        <w:t xml:space="preserve"> </w:t>
      </w:r>
      <w:r>
        <w:rPr>
          <w:lang w:val="sr-Latn-RS"/>
        </w:rPr>
        <w:t>godine</w:t>
      </w:r>
      <w:r w:rsidRPr="00D70050">
        <w:rPr>
          <w:lang w:val="sr-Latn-RS"/>
        </w:rPr>
        <w:t xml:space="preserve">, </w:t>
      </w:r>
      <w:r>
        <w:rPr>
          <w:lang w:val="sr-Latn-RS"/>
        </w:rPr>
        <w:t>i</w:t>
      </w:r>
      <w:r w:rsidRPr="00D70050">
        <w:rPr>
          <w:lang w:val="sr-Latn-RS"/>
        </w:rPr>
        <w:t xml:space="preserve"> </w:t>
      </w:r>
      <w:r>
        <w:rPr>
          <w:lang w:val="sr-Latn-RS"/>
        </w:rPr>
        <w:t>to</w:t>
      </w:r>
      <w:r w:rsidRPr="00D70050">
        <w:rPr>
          <w:lang w:val="sr-Latn-RS"/>
        </w:rPr>
        <w:t>:</w:t>
      </w:r>
    </w:p>
    <w:p w:rsidR="00A97D23" w:rsidRPr="00D70050" w:rsidRDefault="00A97D23" w:rsidP="00A97D23">
      <w:pPr>
        <w:jc w:val="both"/>
        <w:rPr>
          <w:lang w:val="sr-Latn-RS"/>
        </w:rPr>
      </w:pPr>
    </w:p>
    <w:p w:rsidR="00A97D23" w:rsidRDefault="00A97D23" w:rsidP="00A97D23">
      <w:pPr>
        <w:jc w:val="both"/>
        <w:rPr>
          <w:rFonts w:eastAsia="Times New Roman"/>
          <w:b/>
          <w:noProof/>
          <w:lang w:val="sr-Latn-RS" w:eastAsia="en-US"/>
        </w:rPr>
      </w:pPr>
      <w:r>
        <w:rPr>
          <w:rFonts w:eastAsia="Times New Roman"/>
          <w:b/>
          <w:noProof/>
          <w:lang w:val="sr-Latn-RS" w:eastAsia="en-US"/>
        </w:rPr>
        <w:t>I</w:t>
      </w:r>
      <w:r w:rsidRPr="004D1DD1">
        <w:rPr>
          <w:rFonts w:eastAsia="Times New Roman"/>
          <w:b/>
          <w:noProof/>
          <w:lang w:val="sr-Latn-RS" w:eastAsia="en-US"/>
        </w:rPr>
        <w:t xml:space="preserve"> HELIANT HELTH – ZDRAVSTVENI INFORMACIONI SISTEM</w:t>
      </w:r>
    </w:p>
    <w:p w:rsidR="00A97D23" w:rsidRPr="004815C7" w:rsidRDefault="00A97D23" w:rsidP="00A97D23">
      <w:pPr>
        <w:jc w:val="both"/>
        <w:rPr>
          <w:rFonts w:eastAsia="Times New Roman"/>
          <w:noProof/>
          <w:lang w:val="sr-Cyrl-RS" w:eastAsia="en-US"/>
        </w:rPr>
      </w:pPr>
    </w:p>
    <w:p w:rsidR="00A97D23" w:rsidRPr="00D85C4C" w:rsidRDefault="00A97D23" w:rsidP="00A97D23">
      <w:pPr>
        <w:numPr>
          <w:ilvl w:val="0"/>
          <w:numId w:val="14"/>
        </w:numPr>
        <w:ind w:left="426" w:hanging="284"/>
        <w:jc w:val="both"/>
        <w:rPr>
          <w:rFonts w:eastAsia="Arial Unicode MS"/>
          <w:iCs/>
          <w:noProof/>
          <w:kern w:val="2"/>
          <w:lang w:val="sr-Cyrl-RS" w:eastAsia="ar-SA"/>
        </w:rPr>
      </w:pPr>
      <w:r w:rsidRPr="00D85C4C">
        <w:rPr>
          <w:rFonts w:eastAsia="Arial Unicode MS"/>
          <w:iCs/>
          <w:noProof/>
          <w:kern w:val="2"/>
          <w:lang w:val="sr-Cyrl-RS" w:eastAsia="ar-SA"/>
        </w:rPr>
        <w:t>Zdravstveni elektronski karton</w:t>
      </w:r>
    </w:p>
    <w:p w:rsidR="00A97D23" w:rsidRPr="00D85C4C" w:rsidRDefault="00A97D23" w:rsidP="00A97D23">
      <w:pPr>
        <w:numPr>
          <w:ilvl w:val="0"/>
          <w:numId w:val="14"/>
        </w:numPr>
        <w:ind w:left="426" w:hanging="284"/>
        <w:jc w:val="both"/>
        <w:rPr>
          <w:rFonts w:eastAsia="Arial Unicode MS"/>
          <w:iCs/>
          <w:noProof/>
          <w:kern w:val="2"/>
          <w:lang w:val="sr-Cyrl-RS" w:eastAsia="ar-SA"/>
        </w:rPr>
      </w:pPr>
      <w:r w:rsidRPr="00D85C4C">
        <w:rPr>
          <w:rFonts w:eastAsia="Arial Unicode MS"/>
          <w:iCs/>
          <w:noProof/>
          <w:kern w:val="2"/>
          <w:lang w:val="sr-Cyrl-RS" w:eastAsia="ar-SA"/>
        </w:rPr>
        <w:t>Specijalističko - ambulantni pregledi</w:t>
      </w:r>
    </w:p>
    <w:p w:rsidR="00A97D23" w:rsidRPr="00D85C4C" w:rsidRDefault="00A97D23" w:rsidP="00A97D23">
      <w:pPr>
        <w:numPr>
          <w:ilvl w:val="0"/>
          <w:numId w:val="14"/>
        </w:numPr>
        <w:ind w:left="426" w:hanging="284"/>
        <w:jc w:val="both"/>
        <w:rPr>
          <w:rFonts w:eastAsia="Arial Unicode MS"/>
          <w:iCs/>
          <w:noProof/>
          <w:kern w:val="2"/>
          <w:lang w:val="sr-Cyrl-RS" w:eastAsia="ar-SA"/>
        </w:rPr>
      </w:pPr>
      <w:r w:rsidRPr="00D85C4C">
        <w:rPr>
          <w:rFonts w:eastAsia="Arial Unicode MS"/>
          <w:iCs/>
          <w:noProof/>
          <w:kern w:val="2"/>
          <w:lang w:val="sr-Cyrl-RS" w:eastAsia="ar-SA"/>
        </w:rPr>
        <w:t>Elektronska faktura</w:t>
      </w:r>
    </w:p>
    <w:p w:rsidR="00A97D23" w:rsidRPr="00D85C4C" w:rsidRDefault="00A97D23" w:rsidP="00A97D23">
      <w:pPr>
        <w:numPr>
          <w:ilvl w:val="0"/>
          <w:numId w:val="14"/>
        </w:numPr>
        <w:ind w:left="426" w:hanging="284"/>
        <w:jc w:val="both"/>
        <w:rPr>
          <w:rFonts w:eastAsia="Arial Unicode MS"/>
          <w:iCs/>
          <w:noProof/>
          <w:kern w:val="2"/>
          <w:lang w:val="sr-Cyrl-RS" w:eastAsia="ar-SA"/>
        </w:rPr>
      </w:pPr>
      <w:r w:rsidRPr="00D85C4C">
        <w:rPr>
          <w:rFonts w:eastAsia="Arial Unicode MS"/>
          <w:iCs/>
          <w:noProof/>
          <w:kern w:val="2"/>
          <w:lang w:val="sr-Cyrl-RS" w:eastAsia="ar-SA"/>
        </w:rPr>
        <w:t>Administracija</w:t>
      </w:r>
    </w:p>
    <w:p w:rsidR="00A97D23" w:rsidRPr="00D85C4C" w:rsidRDefault="00A97D23" w:rsidP="00A97D23">
      <w:pPr>
        <w:numPr>
          <w:ilvl w:val="0"/>
          <w:numId w:val="14"/>
        </w:numPr>
        <w:ind w:left="426" w:hanging="284"/>
        <w:jc w:val="both"/>
        <w:rPr>
          <w:rFonts w:eastAsia="Arial Unicode MS"/>
          <w:iCs/>
          <w:noProof/>
          <w:kern w:val="2"/>
          <w:lang w:val="sr-Cyrl-RS" w:eastAsia="ar-SA"/>
        </w:rPr>
      </w:pPr>
      <w:r w:rsidRPr="00D85C4C">
        <w:rPr>
          <w:rFonts w:eastAsia="Arial Unicode MS"/>
          <w:iCs/>
          <w:noProof/>
          <w:kern w:val="2"/>
          <w:lang w:val="sr-Cyrl-RS" w:eastAsia="ar-SA"/>
        </w:rPr>
        <w:t>Statističko izveštavanje</w:t>
      </w:r>
    </w:p>
    <w:p w:rsidR="00A97D23" w:rsidRPr="00D85C4C" w:rsidRDefault="00A97D23" w:rsidP="00A97D23">
      <w:pPr>
        <w:numPr>
          <w:ilvl w:val="0"/>
          <w:numId w:val="14"/>
        </w:numPr>
        <w:ind w:left="426" w:hanging="284"/>
        <w:jc w:val="both"/>
        <w:rPr>
          <w:rFonts w:eastAsia="Arial Unicode MS"/>
          <w:iCs/>
          <w:noProof/>
          <w:kern w:val="2"/>
          <w:lang w:val="sr-Cyrl-RS" w:eastAsia="ar-SA"/>
        </w:rPr>
      </w:pPr>
      <w:r w:rsidRPr="00D85C4C">
        <w:rPr>
          <w:rFonts w:eastAsia="Arial Unicode MS"/>
          <w:iCs/>
          <w:noProof/>
          <w:kern w:val="2"/>
          <w:lang w:val="sr-Cyrl-RS" w:eastAsia="ar-SA"/>
        </w:rPr>
        <w:t>IZIS</w:t>
      </w:r>
      <w:r w:rsidRPr="00D85C4C">
        <w:rPr>
          <w:rFonts w:eastAsia="Times New Roman"/>
          <w:noProof/>
          <w:lang w:val="sr-Cyrl-RS" w:eastAsia="en-US"/>
        </w:rPr>
        <w:t xml:space="preserve">  </w:t>
      </w:r>
    </w:p>
    <w:p w:rsidR="00A97D23" w:rsidRPr="00D85C4C" w:rsidRDefault="00A97D23" w:rsidP="00A97D23">
      <w:pPr>
        <w:ind w:left="426"/>
        <w:jc w:val="both"/>
        <w:rPr>
          <w:rFonts w:eastAsia="Arial Unicode MS"/>
          <w:iCs/>
          <w:noProof/>
          <w:color w:val="FF0000"/>
          <w:kern w:val="2"/>
          <w:lang w:val="sr-Cyrl-RS" w:eastAsia="ar-SA"/>
        </w:rPr>
      </w:pPr>
    </w:p>
    <w:p w:rsidR="00A97D23" w:rsidRPr="00D85C4C" w:rsidRDefault="00A97D23" w:rsidP="00A97D23">
      <w:pPr>
        <w:jc w:val="both"/>
        <w:rPr>
          <w:rFonts w:eastAsia="Arial Unicode MS"/>
          <w:iCs/>
          <w:noProof/>
          <w:color w:val="FF0000"/>
          <w:kern w:val="2"/>
          <w:lang w:val="sr-Cyrl-RS" w:eastAsia="ar-SA"/>
        </w:rPr>
      </w:pPr>
      <w:r>
        <w:rPr>
          <w:rFonts w:eastAsia="Times New Roman"/>
          <w:b/>
          <w:noProof/>
          <w:lang w:val="sr-Latn-RS" w:eastAsia="en-US"/>
        </w:rPr>
        <w:t xml:space="preserve">II </w:t>
      </w:r>
      <w:r w:rsidRPr="00125B17">
        <w:rPr>
          <w:rFonts w:eastAsia="Times New Roman"/>
          <w:b/>
          <w:noProof/>
          <w:lang w:val="sr-Latn-RS" w:eastAsia="en-US"/>
        </w:rPr>
        <w:t>HELIANT LIS Laboratorijski informacioni sistem</w:t>
      </w:r>
    </w:p>
    <w:p w:rsidR="00A97D23" w:rsidRPr="004D1DD1" w:rsidRDefault="00A97D23" w:rsidP="00A97D23">
      <w:pPr>
        <w:jc w:val="both"/>
        <w:rPr>
          <w:rFonts w:eastAsia="Times New Roman"/>
          <w:b/>
          <w:noProof/>
          <w:lang w:val="sr-Latn-RS" w:eastAsia="en-US"/>
        </w:rPr>
      </w:pPr>
      <w:r>
        <w:rPr>
          <w:rFonts w:eastAsia="Times New Roman"/>
          <w:b/>
          <w:noProof/>
          <w:lang w:val="sr-Latn-RS" w:eastAsia="en-US"/>
        </w:rPr>
        <w:t xml:space="preserve">III HELIANT MONEO - </w:t>
      </w:r>
      <w:r w:rsidRPr="004D1DD1">
        <w:rPr>
          <w:rFonts w:eastAsia="Times New Roman"/>
          <w:b/>
          <w:noProof/>
          <w:lang w:val="sr-Latn-RS" w:eastAsia="en-US"/>
        </w:rPr>
        <w:t>Robno-materij</w:t>
      </w:r>
      <w:r>
        <w:rPr>
          <w:rFonts w:eastAsia="Times New Roman"/>
          <w:b/>
          <w:noProof/>
          <w:lang w:val="sr-Latn-RS" w:eastAsia="en-US"/>
        </w:rPr>
        <w:t xml:space="preserve">alno poslovanje </w:t>
      </w:r>
    </w:p>
    <w:p w:rsidR="00A97D23" w:rsidRDefault="00A97D23" w:rsidP="00A97D23">
      <w:pPr>
        <w:jc w:val="both"/>
        <w:rPr>
          <w:color w:val="FF0000"/>
          <w:lang w:val="sr-Latn-RS"/>
        </w:rPr>
      </w:pPr>
    </w:p>
    <w:p w:rsidR="00A97D23" w:rsidRDefault="00A97D23" w:rsidP="00A97D23">
      <w:pPr>
        <w:jc w:val="both"/>
        <w:rPr>
          <w:color w:val="FF0000"/>
          <w:lang w:val="sr-Latn-RS"/>
        </w:rPr>
      </w:pPr>
    </w:p>
    <w:p w:rsidR="00A97D23" w:rsidRPr="00D85C4C" w:rsidRDefault="00A97D23" w:rsidP="00A97D23">
      <w:pPr>
        <w:jc w:val="both"/>
        <w:rPr>
          <w:lang w:val="sr-Latn-RS"/>
        </w:rPr>
      </w:pPr>
      <w:r w:rsidRPr="00D85C4C">
        <w:rPr>
          <w:lang w:val="sr-Latn-RS"/>
        </w:rPr>
        <w:t>Detalјan opis funkcionalnih celina – modula dat je u Prilogu br. 1. Ovog ugovora i predstavlјa njegov sastavni i neodvojivi deo.</w:t>
      </w:r>
    </w:p>
    <w:p w:rsidR="00A97D23" w:rsidRPr="004A0554" w:rsidRDefault="00A97D23" w:rsidP="00A97D23">
      <w:pPr>
        <w:jc w:val="both"/>
        <w:rPr>
          <w:color w:val="FF0000"/>
          <w:lang w:val="sr-Latn-RS"/>
        </w:rPr>
      </w:pPr>
    </w:p>
    <w:p w:rsidR="00A97D23" w:rsidRDefault="00A97D23" w:rsidP="00A97D23">
      <w:pPr>
        <w:numPr>
          <w:ilvl w:val="0"/>
          <w:numId w:val="2"/>
        </w:numPr>
        <w:jc w:val="both"/>
        <w:rPr>
          <w:b/>
          <w:lang w:val="sr-Latn-RS"/>
        </w:rPr>
      </w:pPr>
      <w:r w:rsidRPr="00D70050">
        <w:rPr>
          <w:lang w:val="sr-Latn-RS"/>
        </w:rPr>
        <w:t xml:space="preserve"> </w:t>
      </w:r>
      <w:r w:rsidRPr="00C17C62">
        <w:rPr>
          <w:b/>
          <w:lang w:val="sr-Latn-RS"/>
        </w:rPr>
        <w:t>Održavanje informacionog sistema treba da obuhvati:</w:t>
      </w:r>
    </w:p>
    <w:p w:rsidR="00A97D23" w:rsidRPr="00C17C62" w:rsidRDefault="00A97D23" w:rsidP="00A97D23">
      <w:pPr>
        <w:ind w:left="780"/>
        <w:jc w:val="both"/>
        <w:rPr>
          <w:b/>
          <w:lang w:val="sr-Latn-RS"/>
        </w:rPr>
      </w:pPr>
    </w:p>
    <w:p w:rsidR="00A97D23" w:rsidRPr="00D70050" w:rsidRDefault="00A97D23" w:rsidP="00A97D23">
      <w:pPr>
        <w:jc w:val="both"/>
        <w:rPr>
          <w:lang w:val="sr-Latn-RS"/>
        </w:rPr>
      </w:pPr>
      <w:r>
        <w:rPr>
          <w:lang w:val="sr-Latn-RS"/>
        </w:rPr>
        <w:t>1. PRAVO</w:t>
      </w:r>
      <w:r w:rsidRPr="00D70050">
        <w:rPr>
          <w:lang w:val="sr-Latn-RS"/>
        </w:rPr>
        <w:t xml:space="preserve"> </w:t>
      </w:r>
      <w:r>
        <w:rPr>
          <w:lang w:val="sr-Latn-RS"/>
        </w:rPr>
        <w:t>NA</w:t>
      </w:r>
      <w:r w:rsidRPr="00D70050">
        <w:rPr>
          <w:lang w:val="sr-Latn-RS"/>
        </w:rPr>
        <w:t xml:space="preserve"> </w:t>
      </w:r>
      <w:r>
        <w:rPr>
          <w:lang w:val="sr-Latn-RS"/>
        </w:rPr>
        <w:t>NOVE</w:t>
      </w:r>
      <w:r w:rsidRPr="00D70050">
        <w:rPr>
          <w:lang w:val="sr-Latn-RS"/>
        </w:rPr>
        <w:t xml:space="preserve"> </w:t>
      </w:r>
      <w:r>
        <w:rPr>
          <w:lang w:val="sr-Latn-RS"/>
        </w:rPr>
        <w:t>VERZIJE</w:t>
      </w:r>
      <w:r w:rsidRPr="00D70050">
        <w:rPr>
          <w:lang w:val="sr-Latn-RS"/>
        </w:rPr>
        <w:t xml:space="preserve"> </w:t>
      </w:r>
      <w:r>
        <w:rPr>
          <w:lang w:val="sr-Latn-RS"/>
        </w:rPr>
        <w:t>SOFTVERA</w:t>
      </w:r>
    </w:p>
    <w:p w:rsidR="00A97D23" w:rsidRDefault="00A97D23" w:rsidP="00A97D23">
      <w:pPr>
        <w:jc w:val="both"/>
      </w:pPr>
      <w:r>
        <w:t>-</w:t>
      </w:r>
      <w:r>
        <w:rPr>
          <w:lang w:val="sr-Latn-RS"/>
        </w:rPr>
        <w:t>Izrada</w:t>
      </w:r>
      <w:r w:rsidRPr="00D70050">
        <w:rPr>
          <w:lang w:val="sr-Latn-RS"/>
        </w:rPr>
        <w:t xml:space="preserve"> </w:t>
      </w:r>
      <w:r>
        <w:rPr>
          <w:lang w:val="sr-Latn-RS"/>
        </w:rPr>
        <w:t>i</w:t>
      </w:r>
      <w:r w:rsidRPr="00D70050">
        <w:rPr>
          <w:lang w:val="sr-Latn-RS"/>
        </w:rPr>
        <w:t xml:space="preserve"> </w:t>
      </w:r>
      <w:r>
        <w:rPr>
          <w:lang w:val="sr-Latn-RS"/>
        </w:rPr>
        <w:t>instalacija</w:t>
      </w:r>
      <w:r w:rsidRPr="00D70050">
        <w:rPr>
          <w:lang w:val="sr-Latn-RS"/>
        </w:rPr>
        <w:t xml:space="preserve"> </w:t>
      </w:r>
      <w:r>
        <w:rPr>
          <w:lang w:val="sr-Latn-RS"/>
        </w:rPr>
        <w:t>novih</w:t>
      </w:r>
      <w:r w:rsidRPr="00D70050">
        <w:rPr>
          <w:lang w:val="sr-Latn-RS"/>
        </w:rPr>
        <w:t xml:space="preserve"> </w:t>
      </w:r>
      <w:r>
        <w:rPr>
          <w:lang w:val="sr-Latn-RS"/>
        </w:rPr>
        <w:t>verzija</w:t>
      </w:r>
      <w:r w:rsidRPr="00D70050">
        <w:rPr>
          <w:lang w:val="sr-Latn-RS"/>
        </w:rPr>
        <w:t xml:space="preserve"> </w:t>
      </w:r>
      <w:r>
        <w:rPr>
          <w:lang w:val="sr-Latn-RS"/>
        </w:rPr>
        <w:t>Softvera (sa izmenjenim i dopunjenim</w:t>
      </w:r>
      <w:r>
        <w:t xml:space="preserve"> </w:t>
      </w:r>
      <w:r>
        <w:rPr>
          <w:lang w:val="sr-Latn-RS"/>
        </w:rPr>
        <w:t>funkcionalnostima</w:t>
      </w:r>
      <w:r w:rsidRPr="00D70050">
        <w:rPr>
          <w:lang w:val="sr-Latn-RS"/>
        </w:rPr>
        <w:t xml:space="preserve"> </w:t>
      </w:r>
      <w:r>
        <w:rPr>
          <w:lang w:val="sr-Latn-RS"/>
        </w:rPr>
        <w:t>Softvera</w:t>
      </w:r>
      <w:r w:rsidRPr="00D70050">
        <w:rPr>
          <w:lang w:val="sr-Latn-RS"/>
        </w:rPr>
        <w:t xml:space="preserve">) </w:t>
      </w:r>
      <w:r>
        <w:rPr>
          <w:lang w:val="sr-Latn-RS"/>
        </w:rPr>
        <w:t>vrši</w:t>
      </w:r>
      <w:r w:rsidRPr="00D70050">
        <w:rPr>
          <w:lang w:val="sr-Latn-RS"/>
        </w:rPr>
        <w:t xml:space="preserve"> </w:t>
      </w:r>
      <w:r>
        <w:rPr>
          <w:lang w:val="sr-Latn-RS"/>
        </w:rPr>
        <w:t>se</w:t>
      </w:r>
      <w:r w:rsidRPr="00D70050">
        <w:rPr>
          <w:lang w:val="sr-Latn-RS"/>
        </w:rPr>
        <w:t xml:space="preserve"> </w:t>
      </w:r>
      <w:r>
        <w:rPr>
          <w:lang w:val="sr-Latn-RS"/>
        </w:rPr>
        <w:t>u</w:t>
      </w:r>
      <w:r w:rsidRPr="00D70050">
        <w:rPr>
          <w:lang w:val="sr-Latn-RS"/>
        </w:rPr>
        <w:t xml:space="preserve"> </w:t>
      </w:r>
      <w:r>
        <w:rPr>
          <w:lang w:val="sr-Latn-RS"/>
        </w:rPr>
        <w:t>sledećim</w:t>
      </w:r>
      <w:r w:rsidRPr="00D70050">
        <w:rPr>
          <w:lang w:val="sr-Latn-RS"/>
        </w:rPr>
        <w:t xml:space="preserve"> </w:t>
      </w:r>
      <w:r>
        <w:rPr>
          <w:lang w:val="sr-Latn-RS"/>
        </w:rPr>
        <w:t>slučajevima</w:t>
      </w:r>
      <w:r w:rsidRPr="00D70050">
        <w:rPr>
          <w:lang w:val="sr-Latn-RS"/>
        </w:rPr>
        <w:t>:</w:t>
      </w:r>
    </w:p>
    <w:p w:rsidR="00A97D23" w:rsidRPr="004A0554" w:rsidRDefault="00A97D23" w:rsidP="00A97D23">
      <w:pPr>
        <w:jc w:val="both"/>
      </w:pPr>
    </w:p>
    <w:p w:rsidR="00A97D23" w:rsidRDefault="00A97D23" w:rsidP="00A97D23">
      <w:pPr>
        <w:jc w:val="both"/>
      </w:pPr>
      <w:r>
        <w:t>-</w:t>
      </w:r>
      <w:r w:rsidRPr="00D70050">
        <w:rPr>
          <w:lang w:val="sr-Latn-RS"/>
        </w:rPr>
        <w:t xml:space="preserve"> </w:t>
      </w:r>
      <w:r>
        <w:rPr>
          <w:lang w:val="sr-Latn-RS"/>
        </w:rPr>
        <w:t>U</w:t>
      </w:r>
      <w:r w:rsidRPr="00D70050">
        <w:rPr>
          <w:lang w:val="sr-Latn-RS"/>
        </w:rPr>
        <w:t xml:space="preserve"> </w:t>
      </w:r>
      <w:r>
        <w:rPr>
          <w:lang w:val="sr-Latn-RS"/>
        </w:rPr>
        <w:t>slučaju</w:t>
      </w:r>
      <w:r w:rsidRPr="00D70050">
        <w:rPr>
          <w:lang w:val="sr-Latn-RS"/>
        </w:rPr>
        <w:t xml:space="preserve"> </w:t>
      </w:r>
      <w:r>
        <w:rPr>
          <w:lang w:val="sr-Latn-RS"/>
        </w:rPr>
        <w:t>promene</w:t>
      </w:r>
      <w:r w:rsidRPr="00D70050">
        <w:rPr>
          <w:lang w:val="sr-Latn-RS"/>
        </w:rPr>
        <w:t xml:space="preserve"> </w:t>
      </w:r>
      <w:r>
        <w:rPr>
          <w:lang w:val="sr-Latn-RS"/>
        </w:rPr>
        <w:t>zakonske</w:t>
      </w:r>
      <w:r w:rsidRPr="00D70050">
        <w:rPr>
          <w:lang w:val="sr-Latn-RS"/>
        </w:rPr>
        <w:t xml:space="preserve"> </w:t>
      </w:r>
      <w:r>
        <w:rPr>
          <w:lang w:val="sr-Latn-RS"/>
        </w:rPr>
        <w:t>i</w:t>
      </w:r>
      <w:r w:rsidRPr="00D70050">
        <w:rPr>
          <w:lang w:val="sr-Latn-RS"/>
        </w:rPr>
        <w:t xml:space="preserve"> </w:t>
      </w:r>
      <w:r>
        <w:rPr>
          <w:lang w:val="sr-Latn-RS"/>
        </w:rPr>
        <w:t>druge</w:t>
      </w:r>
      <w:r w:rsidRPr="00D70050">
        <w:rPr>
          <w:lang w:val="sr-Latn-RS"/>
        </w:rPr>
        <w:t xml:space="preserve"> </w:t>
      </w:r>
      <w:r>
        <w:rPr>
          <w:lang w:val="sr-Latn-RS"/>
        </w:rPr>
        <w:t>regulative</w:t>
      </w:r>
      <w:r w:rsidRPr="00D70050">
        <w:rPr>
          <w:lang w:val="sr-Latn-RS"/>
        </w:rPr>
        <w:t xml:space="preserve"> </w:t>
      </w:r>
      <w:r>
        <w:rPr>
          <w:lang w:val="sr-Latn-RS"/>
        </w:rPr>
        <w:t>koje</w:t>
      </w:r>
      <w:r w:rsidRPr="00D70050">
        <w:rPr>
          <w:lang w:val="sr-Latn-RS"/>
        </w:rPr>
        <w:t xml:space="preserve"> </w:t>
      </w:r>
      <w:r>
        <w:rPr>
          <w:lang w:val="sr-Latn-RS"/>
        </w:rPr>
        <w:t>utiču</w:t>
      </w:r>
      <w:r w:rsidRPr="00D70050">
        <w:rPr>
          <w:lang w:val="sr-Latn-RS"/>
        </w:rPr>
        <w:t xml:space="preserve"> </w:t>
      </w:r>
      <w:r>
        <w:rPr>
          <w:lang w:val="sr-Latn-RS"/>
        </w:rPr>
        <w:t>na</w:t>
      </w:r>
      <w:r w:rsidRPr="00D70050">
        <w:rPr>
          <w:lang w:val="sr-Latn-RS"/>
        </w:rPr>
        <w:t xml:space="preserve"> </w:t>
      </w:r>
      <w:r>
        <w:rPr>
          <w:lang w:val="sr-Latn-RS"/>
        </w:rPr>
        <w:t>softverske</w:t>
      </w:r>
      <w:r>
        <w:t xml:space="preserve"> </w:t>
      </w:r>
      <w:r>
        <w:rPr>
          <w:lang w:val="sr-Latn-RS"/>
        </w:rPr>
        <w:t>sisteme</w:t>
      </w:r>
      <w:r w:rsidRPr="00D70050">
        <w:rPr>
          <w:lang w:val="sr-Latn-RS"/>
        </w:rPr>
        <w:t xml:space="preserve">, </w:t>
      </w:r>
      <w:r>
        <w:rPr>
          <w:lang w:val="sr-Latn-RS"/>
        </w:rPr>
        <w:t>u</w:t>
      </w:r>
      <w:r w:rsidRPr="00D70050">
        <w:rPr>
          <w:lang w:val="sr-Latn-RS"/>
        </w:rPr>
        <w:t xml:space="preserve"> </w:t>
      </w:r>
      <w:r>
        <w:rPr>
          <w:lang w:val="sr-Latn-RS"/>
        </w:rPr>
        <w:t>roku</w:t>
      </w:r>
      <w:r w:rsidRPr="00D70050">
        <w:rPr>
          <w:lang w:val="sr-Latn-RS"/>
        </w:rPr>
        <w:t xml:space="preserve"> </w:t>
      </w:r>
      <w:r>
        <w:rPr>
          <w:lang w:val="sr-Latn-RS"/>
        </w:rPr>
        <w:t>koji</w:t>
      </w:r>
      <w:r w:rsidRPr="00D70050">
        <w:rPr>
          <w:lang w:val="sr-Latn-RS"/>
        </w:rPr>
        <w:t xml:space="preserve"> </w:t>
      </w:r>
      <w:r>
        <w:rPr>
          <w:lang w:val="sr-Latn-RS"/>
        </w:rPr>
        <w:t>je</w:t>
      </w:r>
      <w:r w:rsidRPr="00D70050">
        <w:rPr>
          <w:lang w:val="sr-Latn-RS"/>
        </w:rPr>
        <w:t xml:space="preserve"> </w:t>
      </w:r>
      <w:r>
        <w:rPr>
          <w:lang w:val="sr-Latn-RS"/>
        </w:rPr>
        <w:t>u</w:t>
      </w:r>
      <w:r w:rsidRPr="00D70050">
        <w:rPr>
          <w:lang w:val="sr-Latn-RS"/>
        </w:rPr>
        <w:t xml:space="preserve"> </w:t>
      </w:r>
      <w:r>
        <w:rPr>
          <w:lang w:val="sr-Latn-RS"/>
        </w:rPr>
        <w:t>skladu</w:t>
      </w:r>
      <w:r w:rsidRPr="00D70050">
        <w:rPr>
          <w:lang w:val="sr-Latn-RS"/>
        </w:rPr>
        <w:t xml:space="preserve"> </w:t>
      </w:r>
      <w:r>
        <w:rPr>
          <w:lang w:val="sr-Latn-RS"/>
        </w:rPr>
        <w:t>sa</w:t>
      </w:r>
      <w:r w:rsidRPr="00D70050">
        <w:rPr>
          <w:lang w:val="sr-Latn-RS"/>
        </w:rPr>
        <w:t xml:space="preserve"> </w:t>
      </w:r>
      <w:r>
        <w:rPr>
          <w:lang w:val="sr-Latn-RS"/>
        </w:rPr>
        <w:t>zakonski</w:t>
      </w:r>
      <w:r w:rsidRPr="00D70050">
        <w:rPr>
          <w:lang w:val="sr-Latn-RS"/>
        </w:rPr>
        <w:t xml:space="preserve"> </w:t>
      </w:r>
      <w:r>
        <w:rPr>
          <w:lang w:val="sr-Latn-RS"/>
        </w:rPr>
        <w:t>definisanim</w:t>
      </w:r>
      <w:r w:rsidRPr="00D70050">
        <w:rPr>
          <w:lang w:val="sr-Latn-RS"/>
        </w:rPr>
        <w:t xml:space="preserve"> </w:t>
      </w:r>
      <w:r>
        <w:rPr>
          <w:lang w:val="sr-Latn-RS"/>
        </w:rPr>
        <w:t>terminima</w:t>
      </w:r>
      <w:r>
        <w:t xml:space="preserve"> </w:t>
      </w:r>
      <w:r>
        <w:rPr>
          <w:lang w:val="sr-Latn-RS"/>
        </w:rPr>
        <w:t>sprovođenja</w:t>
      </w:r>
      <w:r w:rsidRPr="00D70050">
        <w:rPr>
          <w:lang w:val="sr-Latn-RS"/>
        </w:rPr>
        <w:t>;</w:t>
      </w:r>
    </w:p>
    <w:p w:rsidR="00A97D23" w:rsidRPr="004A0554" w:rsidRDefault="00A97D23" w:rsidP="00A97D23">
      <w:pPr>
        <w:jc w:val="both"/>
      </w:pPr>
    </w:p>
    <w:p w:rsidR="00A97D23" w:rsidRDefault="00A97D23" w:rsidP="00A97D23">
      <w:pPr>
        <w:jc w:val="both"/>
      </w:pPr>
      <w:r>
        <w:t>-</w:t>
      </w:r>
      <w:r>
        <w:rPr>
          <w:lang w:val="sr-Latn-RS"/>
        </w:rPr>
        <w:t>Kao</w:t>
      </w:r>
      <w:r w:rsidRPr="00D70050">
        <w:rPr>
          <w:lang w:val="sr-Latn-RS"/>
        </w:rPr>
        <w:t xml:space="preserve"> </w:t>
      </w:r>
      <w:r>
        <w:rPr>
          <w:lang w:val="sr-Latn-RS"/>
        </w:rPr>
        <w:t>rezultat</w:t>
      </w:r>
      <w:r w:rsidRPr="00D70050">
        <w:rPr>
          <w:lang w:val="sr-Latn-RS"/>
        </w:rPr>
        <w:t xml:space="preserve"> </w:t>
      </w:r>
      <w:r>
        <w:rPr>
          <w:lang w:val="sr-Latn-RS"/>
        </w:rPr>
        <w:t>unapređenja</w:t>
      </w:r>
      <w:r w:rsidRPr="00D70050">
        <w:rPr>
          <w:lang w:val="sr-Latn-RS"/>
        </w:rPr>
        <w:t xml:space="preserve"> </w:t>
      </w:r>
      <w:r>
        <w:rPr>
          <w:lang w:val="sr-Latn-RS"/>
        </w:rPr>
        <w:t>Softvera</w:t>
      </w:r>
      <w:r w:rsidRPr="00D70050">
        <w:rPr>
          <w:lang w:val="sr-Latn-RS"/>
        </w:rPr>
        <w:t xml:space="preserve"> </w:t>
      </w:r>
      <w:r>
        <w:rPr>
          <w:lang w:val="sr-Latn-RS"/>
        </w:rPr>
        <w:t>u</w:t>
      </w:r>
      <w:r w:rsidRPr="00D70050">
        <w:rPr>
          <w:lang w:val="sr-Latn-RS"/>
        </w:rPr>
        <w:t xml:space="preserve"> </w:t>
      </w:r>
      <w:r>
        <w:rPr>
          <w:lang w:val="sr-Latn-RS"/>
        </w:rPr>
        <w:t>cilјu</w:t>
      </w:r>
      <w:r w:rsidRPr="00D70050">
        <w:rPr>
          <w:lang w:val="sr-Latn-RS"/>
        </w:rPr>
        <w:t xml:space="preserve"> </w:t>
      </w:r>
      <w:r>
        <w:rPr>
          <w:lang w:val="sr-Latn-RS"/>
        </w:rPr>
        <w:t>ispravlјanja</w:t>
      </w:r>
      <w:r w:rsidRPr="00D70050">
        <w:rPr>
          <w:lang w:val="sr-Latn-RS"/>
        </w:rPr>
        <w:t xml:space="preserve"> </w:t>
      </w:r>
      <w:r>
        <w:rPr>
          <w:lang w:val="sr-Latn-RS"/>
        </w:rPr>
        <w:t>otkrivenih</w:t>
      </w:r>
      <w:r w:rsidRPr="00D70050">
        <w:rPr>
          <w:lang w:val="sr-Latn-RS"/>
        </w:rPr>
        <w:t xml:space="preserve"> </w:t>
      </w:r>
      <w:r>
        <w:rPr>
          <w:lang w:val="sr-Latn-RS"/>
        </w:rPr>
        <w:t>većih</w:t>
      </w:r>
      <w:r w:rsidRPr="00D70050">
        <w:rPr>
          <w:lang w:val="sr-Latn-RS"/>
        </w:rPr>
        <w:t xml:space="preserve"> </w:t>
      </w:r>
      <w:r>
        <w:rPr>
          <w:lang w:val="sr-Latn-RS"/>
        </w:rPr>
        <w:t>i</w:t>
      </w:r>
      <w:r>
        <w:t xml:space="preserve"> </w:t>
      </w:r>
      <w:r>
        <w:rPr>
          <w:lang w:val="sr-Latn-RS"/>
        </w:rPr>
        <w:t>manjih</w:t>
      </w:r>
      <w:r w:rsidRPr="00D70050">
        <w:rPr>
          <w:lang w:val="sr-Latn-RS"/>
        </w:rPr>
        <w:t xml:space="preserve"> </w:t>
      </w:r>
      <w:r>
        <w:rPr>
          <w:lang w:val="sr-Latn-RS"/>
        </w:rPr>
        <w:t>neregularnosti</w:t>
      </w:r>
      <w:r w:rsidRPr="00D70050">
        <w:rPr>
          <w:lang w:val="sr-Latn-RS"/>
        </w:rPr>
        <w:t xml:space="preserve"> </w:t>
      </w:r>
      <w:r>
        <w:rPr>
          <w:lang w:val="sr-Latn-RS"/>
        </w:rPr>
        <w:t>u</w:t>
      </w:r>
      <w:r w:rsidRPr="00D70050">
        <w:rPr>
          <w:lang w:val="sr-Latn-RS"/>
        </w:rPr>
        <w:t xml:space="preserve"> </w:t>
      </w:r>
      <w:r>
        <w:rPr>
          <w:lang w:val="sr-Latn-RS"/>
        </w:rPr>
        <w:t>radu</w:t>
      </w:r>
      <w:r w:rsidRPr="00D70050">
        <w:rPr>
          <w:lang w:val="sr-Latn-RS"/>
        </w:rPr>
        <w:t xml:space="preserve">, </w:t>
      </w:r>
      <w:r>
        <w:rPr>
          <w:lang w:val="sr-Latn-RS"/>
        </w:rPr>
        <w:t>skrivenih</w:t>
      </w:r>
      <w:r w:rsidRPr="00D70050">
        <w:rPr>
          <w:lang w:val="sr-Latn-RS"/>
        </w:rPr>
        <w:t xml:space="preserve"> </w:t>
      </w:r>
      <w:r>
        <w:rPr>
          <w:lang w:val="sr-Latn-RS"/>
        </w:rPr>
        <w:t>mana</w:t>
      </w:r>
      <w:r w:rsidRPr="00D70050">
        <w:rPr>
          <w:lang w:val="sr-Latn-RS"/>
        </w:rPr>
        <w:t xml:space="preserve"> </w:t>
      </w:r>
      <w:r>
        <w:rPr>
          <w:lang w:val="sr-Latn-RS"/>
        </w:rPr>
        <w:t>i</w:t>
      </w:r>
      <w:r w:rsidRPr="00D70050">
        <w:rPr>
          <w:lang w:val="sr-Latn-RS"/>
        </w:rPr>
        <w:t xml:space="preserve"> </w:t>
      </w:r>
      <w:r>
        <w:rPr>
          <w:lang w:val="sr-Latn-RS"/>
        </w:rPr>
        <w:t>grešaka</w:t>
      </w:r>
      <w:r w:rsidRPr="00D70050">
        <w:rPr>
          <w:lang w:val="sr-Latn-RS"/>
        </w:rPr>
        <w:t>;</w:t>
      </w:r>
    </w:p>
    <w:p w:rsidR="00A97D23" w:rsidRPr="004A0554" w:rsidRDefault="00A97D23" w:rsidP="00A97D23">
      <w:pPr>
        <w:jc w:val="both"/>
      </w:pPr>
    </w:p>
    <w:p w:rsidR="00A97D23" w:rsidRPr="004A0554" w:rsidRDefault="00A97D23" w:rsidP="00A97D23">
      <w:pPr>
        <w:jc w:val="both"/>
        <w:rPr>
          <w:lang w:val="sr-Latn-RS"/>
        </w:rPr>
      </w:pPr>
      <w:r>
        <w:t>-</w:t>
      </w:r>
      <w:r>
        <w:rPr>
          <w:lang w:val="sr-Latn-RS"/>
        </w:rPr>
        <w:t xml:space="preserve"> Kao</w:t>
      </w:r>
      <w:r w:rsidRPr="00D70050">
        <w:rPr>
          <w:lang w:val="sr-Latn-RS"/>
        </w:rPr>
        <w:t xml:space="preserve"> </w:t>
      </w:r>
      <w:r>
        <w:rPr>
          <w:lang w:val="sr-Latn-RS"/>
        </w:rPr>
        <w:t>rezultat</w:t>
      </w:r>
      <w:r w:rsidRPr="00D70050">
        <w:rPr>
          <w:lang w:val="sr-Latn-RS"/>
        </w:rPr>
        <w:t xml:space="preserve"> </w:t>
      </w:r>
      <w:r>
        <w:rPr>
          <w:lang w:val="sr-Latn-RS"/>
        </w:rPr>
        <w:t>unapređenje</w:t>
      </w:r>
      <w:r w:rsidRPr="00D70050">
        <w:rPr>
          <w:lang w:val="sr-Latn-RS"/>
        </w:rPr>
        <w:t xml:space="preserve"> </w:t>
      </w:r>
      <w:r>
        <w:rPr>
          <w:lang w:val="sr-Latn-RS"/>
        </w:rPr>
        <w:t>Softvera</w:t>
      </w:r>
      <w:r w:rsidRPr="00D70050">
        <w:rPr>
          <w:lang w:val="sr-Latn-RS"/>
        </w:rPr>
        <w:t xml:space="preserve"> </w:t>
      </w:r>
      <w:r>
        <w:rPr>
          <w:lang w:val="sr-Latn-RS"/>
        </w:rPr>
        <w:t>u</w:t>
      </w:r>
      <w:r w:rsidRPr="00D70050">
        <w:rPr>
          <w:lang w:val="sr-Latn-RS"/>
        </w:rPr>
        <w:t xml:space="preserve"> </w:t>
      </w:r>
      <w:r>
        <w:rPr>
          <w:lang w:val="sr-Latn-RS"/>
        </w:rPr>
        <w:t>cilјu</w:t>
      </w:r>
      <w:r w:rsidRPr="00D70050">
        <w:rPr>
          <w:lang w:val="sr-Latn-RS"/>
        </w:rPr>
        <w:t xml:space="preserve"> </w:t>
      </w:r>
      <w:r>
        <w:rPr>
          <w:lang w:val="sr-Latn-RS"/>
        </w:rPr>
        <w:t>efikasnijeg</w:t>
      </w:r>
      <w:r w:rsidRPr="00D70050">
        <w:rPr>
          <w:lang w:val="sr-Latn-RS"/>
        </w:rPr>
        <w:t xml:space="preserve"> </w:t>
      </w:r>
      <w:r>
        <w:rPr>
          <w:lang w:val="sr-Latn-RS"/>
        </w:rPr>
        <w:t>rada</w:t>
      </w:r>
      <w:r w:rsidRPr="00D70050">
        <w:rPr>
          <w:lang w:val="sr-Latn-RS"/>
        </w:rPr>
        <w:t xml:space="preserve"> </w:t>
      </w:r>
      <w:r>
        <w:rPr>
          <w:lang w:val="sr-Latn-RS"/>
        </w:rPr>
        <w:t>i</w:t>
      </w:r>
      <w:r w:rsidRPr="00D70050">
        <w:rPr>
          <w:lang w:val="sr-Latn-RS"/>
        </w:rPr>
        <w:t xml:space="preserve"> </w:t>
      </w:r>
      <w:r>
        <w:rPr>
          <w:lang w:val="sr-Latn-RS"/>
        </w:rPr>
        <w:t>korišćenja</w:t>
      </w:r>
      <w:r w:rsidRPr="00D70050">
        <w:rPr>
          <w:lang w:val="sr-Latn-RS"/>
        </w:rPr>
        <w:t>,</w:t>
      </w:r>
      <w:r>
        <w:t xml:space="preserve"> </w:t>
      </w:r>
      <w:r>
        <w:rPr>
          <w:lang w:val="sr-Latn-RS"/>
        </w:rPr>
        <w:t>kao</w:t>
      </w:r>
      <w:r w:rsidRPr="00D70050">
        <w:rPr>
          <w:lang w:val="sr-Latn-RS"/>
        </w:rPr>
        <w:t xml:space="preserve"> </w:t>
      </w:r>
      <w:r>
        <w:rPr>
          <w:lang w:val="sr-Latn-RS"/>
        </w:rPr>
        <w:t>rezultat</w:t>
      </w:r>
      <w:r w:rsidRPr="00D70050">
        <w:rPr>
          <w:lang w:val="sr-Latn-RS"/>
        </w:rPr>
        <w:t xml:space="preserve"> </w:t>
      </w:r>
      <w:r>
        <w:rPr>
          <w:lang w:val="sr-Latn-RS"/>
        </w:rPr>
        <w:t>vlastitih</w:t>
      </w:r>
      <w:r w:rsidRPr="00D70050">
        <w:rPr>
          <w:lang w:val="sr-Latn-RS"/>
        </w:rPr>
        <w:t xml:space="preserve"> </w:t>
      </w:r>
      <w:r>
        <w:rPr>
          <w:lang w:val="sr-Latn-RS"/>
        </w:rPr>
        <w:t>ideja</w:t>
      </w:r>
      <w:r w:rsidRPr="00D70050">
        <w:rPr>
          <w:lang w:val="sr-Latn-RS"/>
        </w:rPr>
        <w:t xml:space="preserve"> </w:t>
      </w:r>
      <w:r>
        <w:rPr>
          <w:lang w:val="sr-Latn-RS"/>
        </w:rPr>
        <w:t>i</w:t>
      </w:r>
      <w:r w:rsidRPr="00D70050">
        <w:rPr>
          <w:lang w:val="sr-Latn-RS"/>
        </w:rPr>
        <w:t xml:space="preserve"> </w:t>
      </w:r>
      <w:r>
        <w:rPr>
          <w:lang w:val="sr-Latn-RS"/>
        </w:rPr>
        <w:t>koncepata</w:t>
      </w:r>
      <w:r w:rsidRPr="00D70050">
        <w:rPr>
          <w:lang w:val="sr-Latn-RS"/>
        </w:rPr>
        <w:t xml:space="preserve"> </w:t>
      </w:r>
      <w:r>
        <w:rPr>
          <w:lang w:val="sr-Latn-RS"/>
        </w:rPr>
        <w:t>Izvršioca</w:t>
      </w:r>
      <w:r w:rsidRPr="00D70050">
        <w:rPr>
          <w:lang w:val="sr-Latn-RS"/>
        </w:rPr>
        <w:t xml:space="preserve"> </w:t>
      </w:r>
      <w:r>
        <w:rPr>
          <w:lang w:val="sr-Latn-RS"/>
        </w:rPr>
        <w:t>usluge</w:t>
      </w:r>
      <w:r w:rsidRPr="00D70050">
        <w:rPr>
          <w:lang w:val="sr-Latn-RS"/>
        </w:rPr>
        <w:t>;</w:t>
      </w:r>
    </w:p>
    <w:p w:rsidR="00A97D23" w:rsidRPr="004A0554" w:rsidRDefault="00A97D23" w:rsidP="00A97D23">
      <w:pPr>
        <w:jc w:val="both"/>
      </w:pPr>
    </w:p>
    <w:p w:rsidR="00A97D23" w:rsidRPr="00D70050" w:rsidRDefault="00A97D23" w:rsidP="00A97D23">
      <w:pPr>
        <w:jc w:val="both"/>
        <w:rPr>
          <w:lang w:val="sr-Latn-RS"/>
        </w:rPr>
      </w:pPr>
      <w:r>
        <w:rPr>
          <w:lang w:val="sr-Latn-RS"/>
        </w:rPr>
        <w:t>Izvršilac</w:t>
      </w:r>
      <w:r w:rsidRPr="00D70050">
        <w:rPr>
          <w:lang w:val="sr-Latn-RS"/>
        </w:rPr>
        <w:t xml:space="preserve"> </w:t>
      </w:r>
      <w:r>
        <w:rPr>
          <w:lang w:val="sr-Latn-RS"/>
        </w:rPr>
        <w:t>usluge</w:t>
      </w:r>
      <w:r w:rsidRPr="00D70050">
        <w:rPr>
          <w:lang w:val="sr-Latn-RS"/>
        </w:rPr>
        <w:t xml:space="preserve"> </w:t>
      </w:r>
      <w:r>
        <w:rPr>
          <w:lang w:val="sr-Latn-RS"/>
        </w:rPr>
        <w:t>samostalno</w:t>
      </w:r>
      <w:r w:rsidRPr="00D70050">
        <w:rPr>
          <w:lang w:val="sr-Latn-RS"/>
        </w:rPr>
        <w:t xml:space="preserve"> </w:t>
      </w:r>
      <w:r>
        <w:rPr>
          <w:lang w:val="sr-Latn-RS"/>
        </w:rPr>
        <w:t>određuje</w:t>
      </w:r>
      <w:r w:rsidRPr="00D70050">
        <w:rPr>
          <w:lang w:val="sr-Latn-RS"/>
        </w:rPr>
        <w:t xml:space="preserve"> </w:t>
      </w:r>
      <w:r>
        <w:rPr>
          <w:lang w:val="sr-Latn-RS"/>
        </w:rPr>
        <w:t>rok i period u kome će izraditi i</w:t>
      </w:r>
      <w:r>
        <w:t xml:space="preserve"> </w:t>
      </w:r>
      <w:r>
        <w:rPr>
          <w:lang w:val="sr-Latn-RS"/>
        </w:rPr>
        <w:t>instalirati</w:t>
      </w:r>
      <w:r w:rsidRPr="00D70050">
        <w:rPr>
          <w:lang w:val="sr-Latn-RS"/>
        </w:rPr>
        <w:t xml:space="preserve"> </w:t>
      </w:r>
      <w:r>
        <w:rPr>
          <w:lang w:val="sr-Latn-RS"/>
        </w:rPr>
        <w:t>svaku</w:t>
      </w:r>
      <w:r w:rsidRPr="00D70050">
        <w:rPr>
          <w:lang w:val="sr-Latn-RS"/>
        </w:rPr>
        <w:t xml:space="preserve"> </w:t>
      </w:r>
      <w:r>
        <w:rPr>
          <w:lang w:val="sr-Latn-RS"/>
        </w:rPr>
        <w:t>novu</w:t>
      </w:r>
      <w:r w:rsidRPr="00D70050">
        <w:rPr>
          <w:lang w:val="sr-Latn-RS"/>
        </w:rPr>
        <w:t xml:space="preserve"> </w:t>
      </w:r>
      <w:r>
        <w:rPr>
          <w:lang w:val="sr-Latn-RS"/>
        </w:rPr>
        <w:t>verziju</w:t>
      </w:r>
      <w:r w:rsidRPr="00D70050">
        <w:rPr>
          <w:lang w:val="sr-Latn-RS"/>
        </w:rPr>
        <w:t xml:space="preserve"> </w:t>
      </w:r>
      <w:r>
        <w:rPr>
          <w:lang w:val="sr-Latn-RS"/>
        </w:rPr>
        <w:t>Softvera</w:t>
      </w:r>
      <w:r w:rsidRPr="00D70050">
        <w:rPr>
          <w:lang w:val="sr-Latn-RS"/>
        </w:rPr>
        <w:t xml:space="preserve">, </w:t>
      </w:r>
      <w:r>
        <w:rPr>
          <w:lang w:val="sr-Latn-RS"/>
        </w:rPr>
        <w:t>imajući</w:t>
      </w:r>
      <w:r w:rsidRPr="00D70050">
        <w:rPr>
          <w:lang w:val="sr-Latn-RS"/>
        </w:rPr>
        <w:t xml:space="preserve"> </w:t>
      </w:r>
      <w:r>
        <w:rPr>
          <w:lang w:val="sr-Latn-RS"/>
        </w:rPr>
        <w:t>u</w:t>
      </w:r>
      <w:r w:rsidRPr="00D70050">
        <w:rPr>
          <w:lang w:val="sr-Latn-RS"/>
        </w:rPr>
        <w:t xml:space="preserve"> </w:t>
      </w:r>
      <w:r>
        <w:rPr>
          <w:lang w:val="sr-Latn-RS"/>
        </w:rPr>
        <w:t>vidu</w:t>
      </w:r>
      <w:r w:rsidRPr="00D70050">
        <w:rPr>
          <w:lang w:val="sr-Latn-RS"/>
        </w:rPr>
        <w:t xml:space="preserve"> </w:t>
      </w:r>
      <w:r>
        <w:rPr>
          <w:lang w:val="sr-Latn-RS"/>
        </w:rPr>
        <w:t>rokove</w:t>
      </w:r>
      <w:r w:rsidRPr="00D70050">
        <w:rPr>
          <w:lang w:val="sr-Latn-RS"/>
        </w:rPr>
        <w:t xml:space="preserve"> </w:t>
      </w:r>
      <w:r>
        <w:rPr>
          <w:lang w:val="sr-Latn-RS"/>
        </w:rPr>
        <w:t>za</w:t>
      </w:r>
      <w:r>
        <w:t xml:space="preserve"> </w:t>
      </w:r>
      <w:r>
        <w:rPr>
          <w:lang w:val="sr-Latn-RS"/>
        </w:rPr>
        <w:t>odziv i otklanjanje</w:t>
      </w:r>
      <w:r w:rsidRPr="00D70050">
        <w:rPr>
          <w:lang w:val="sr-Latn-RS"/>
        </w:rPr>
        <w:t xml:space="preserve"> </w:t>
      </w:r>
      <w:r>
        <w:rPr>
          <w:lang w:val="sr-Latn-RS"/>
        </w:rPr>
        <w:t>nedostataka</w:t>
      </w:r>
      <w:r w:rsidRPr="00D70050">
        <w:rPr>
          <w:lang w:val="sr-Latn-RS"/>
        </w:rPr>
        <w:t xml:space="preserve"> </w:t>
      </w:r>
      <w:r>
        <w:rPr>
          <w:lang w:val="sr-Latn-RS"/>
        </w:rPr>
        <w:t>date</w:t>
      </w:r>
      <w:r w:rsidRPr="00D70050">
        <w:rPr>
          <w:lang w:val="sr-Latn-RS"/>
        </w:rPr>
        <w:t xml:space="preserve"> </w:t>
      </w:r>
      <w:r>
        <w:rPr>
          <w:lang w:val="sr-Latn-RS"/>
        </w:rPr>
        <w:t>u</w:t>
      </w:r>
      <w:r w:rsidRPr="00D70050">
        <w:rPr>
          <w:lang w:val="sr-Latn-RS"/>
        </w:rPr>
        <w:t xml:space="preserve"> </w:t>
      </w:r>
      <w:r>
        <w:rPr>
          <w:lang w:val="sr-Latn-RS"/>
        </w:rPr>
        <w:t>tabeli</w:t>
      </w:r>
      <w:r w:rsidRPr="00D70050">
        <w:rPr>
          <w:lang w:val="sr-Latn-RS"/>
        </w:rPr>
        <w:t xml:space="preserve"> 3</w:t>
      </w:r>
      <w:r>
        <w:rPr>
          <w:lang w:val="sr-Latn-RS"/>
        </w:rPr>
        <w:t>a</w:t>
      </w:r>
      <w:r w:rsidRPr="00D70050">
        <w:rPr>
          <w:lang w:val="sr-Latn-RS"/>
        </w:rPr>
        <w:t xml:space="preserve"> </w:t>
      </w:r>
      <w:r>
        <w:rPr>
          <w:lang w:val="sr-Latn-RS"/>
        </w:rPr>
        <w:t>pod</w:t>
      </w:r>
      <w:r w:rsidRPr="00D70050">
        <w:rPr>
          <w:lang w:val="sr-Latn-RS"/>
        </w:rPr>
        <w:t xml:space="preserve"> </w:t>
      </w:r>
      <w:r>
        <w:rPr>
          <w:lang w:val="sr-Latn-RS"/>
        </w:rPr>
        <w:t>tačkom</w:t>
      </w:r>
      <w:r w:rsidRPr="00D70050">
        <w:rPr>
          <w:lang w:val="sr-Latn-RS"/>
        </w:rPr>
        <w:t xml:space="preserve"> 3.</w:t>
      </w:r>
    </w:p>
    <w:p w:rsidR="00A97D23" w:rsidRDefault="00A97D23" w:rsidP="00A97D23">
      <w:pPr>
        <w:jc w:val="both"/>
      </w:pPr>
    </w:p>
    <w:p w:rsidR="00A97D23" w:rsidRPr="00D70050" w:rsidRDefault="00A97D23" w:rsidP="00A97D23">
      <w:pPr>
        <w:jc w:val="both"/>
        <w:rPr>
          <w:lang w:val="sr-Latn-RS"/>
        </w:rPr>
      </w:pPr>
      <w:r>
        <w:rPr>
          <w:lang w:val="sr-Latn-RS"/>
        </w:rPr>
        <w:lastRenderedPageBreak/>
        <w:t>Pravo</w:t>
      </w:r>
      <w:r w:rsidRPr="00D70050">
        <w:rPr>
          <w:lang w:val="sr-Latn-RS"/>
        </w:rPr>
        <w:t xml:space="preserve"> </w:t>
      </w:r>
      <w:r>
        <w:rPr>
          <w:lang w:val="sr-Latn-RS"/>
        </w:rPr>
        <w:t>na</w:t>
      </w:r>
      <w:r w:rsidRPr="00D70050">
        <w:rPr>
          <w:lang w:val="sr-Latn-RS"/>
        </w:rPr>
        <w:t xml:space="preserve"> </w:t>
      </w:r>
      <w:r>
        <w:rPr>
          <w:lang w:val="sr-Latn-RS"/>
        </w:rPr>
        <w:t>nove</w:t>
      </w:r>
      <w:r w:rsidRPr="00D70050">
        <w:rPr>
          <w:lang w:val="sr-Latn-RS"/>
        </w:rPr>
        <w:t xml:space="preserve"> </w:t>
      </w:r>
      <w:r>
        <w:rPr>
          <w:lang w:val="sr-Latn-RS"/>
        </w:rPr>
        <w:t>verzije</w:t>
      </w:r>
      <w:r w:rsidRPr="00D70050">
        <w:rPr>
          <w:lang w:val="sr-Latn-RS"/>
        </w:rPr>
        <w:t xml:space="preserve"> </w:t>
      </w:r>
      <w:r>
        <w:rPr>
          <w:lang w:val="sr-Latn-RS"/>
        </w:rPr>
        <w:t>Softvera</w:t>
      </w:r>
      <w:r w:rsidRPr="00D70050">
        <w:rPr>
          <w:lang w:val="sr-Latn-RS"/>
        </w:rPr>
        <w:t xml:space="preserve">, </w:t>
      </w:r>
      <w:r>
        <w:rPr>
          <w:lang w:val="sr-Latn-RS"/>
        </w:rPr>
        <w:t>podrazumeva</w:t>
      </w:r>
      <w:r w:rsidRPr="00D70050">
        <w:rPr>
          <w:lang w:val="sr-Latn-RS"/>
        </w:rPr>
        <w:t xml:space="preserve"> </w:t>
      </w:r>
      <w:r>
        <w:rPr>
          <w:lang w:val="sr-Latn-RS"/>
        </w:rPr>
        <w:t>da</w:t>
      </w:r>
      <w:r w:rsidRPr="00D70050">
        <w:rPr>
          <w:lang w:val="sr-Latn-RS"/>
        </w:rPr>
        <w:t xml:space="preserve"> </w:t>
      </w:r>
      <w:r>
        <w:rPr>
          <w:lang w:val="sr-Latn-RS"/>
        </w:rPr>
        <w:t>će</w:t>
      </w:r>
      <w:r w:rsidRPr="00D70050">
        <w:rPr>
          <w:lang w:val="sr-Latn-RS"/>
        </w:rPr>
        <w:t xml:space="preserve"> </w:t>
      </w:r>
      <w:r>
        <w:rPr>
          <w:lang w:val="sr-Latn-RS"/>
        </w:rPr>
        <w:t>Naručiocu</w:t>
      </w:r>
      <w:r w:rsidRPr="00D70050">
        <w:rPr>
          <w:lang w:val="sr-Latn-RS"/>
        </w:rPr>
        <w:t xml:space="preserve"> </w:t>
      </w:r>
      <w:r>
        <w:rPr>
          <w:lang w:val="sr-Latn-RS"/>
        </w:rPr>
        <w:t>biti</w:t>
      </w:r>
      <w:r w:rsidRPr="00D70050">
        <w:rPr>
          <w:lang w:val="sr-Latn-RS"/>
        </w:rPr>
        <w:t xml:space="preserve"> </w:t>
      </w:r>
      <w:r>
        <w:rPr>
          <w:lang w:val="sr-Latn-RS"/>
        </w:rPr>
        <w:t>na</w:t>
      </w:r>
      <w:r>
        <w:t xml:space="preserve"> </w:t>
      </w:r>
      <w:r>
        <w:rPr>
          <w:lang w:val="sr-Latn-RS"/>
        </w:rPr>
        <w:t>raspolaganju</w:t>
      </w:r>
      <w:r w:rsidRPr="00D70050">
        <w:rPr>
          <w:lang w:val="sr-Latn-RS"/>
        </w:rPr>
        <w:t xml:space="preserve"> </w:t>
      </w:r>
      <w:r>
        <w:rPr>
          <w:lang w:val="sr-Latn-RS"/>
        </w:rPr>
        <w:t>nove</w:t>
      </w:r>
      <w:r w:rsidRPr="00D70050">
        <w:rPr>
          <w:lang w:val="sr-Latn-RS"/>
        </w:rPr>
        <w:t xml:space="preserve"> </w:t>
      </w:r>
      <w:r>
        <w:rPr>
          <w:lang w:val="sr-Latn-RS"/>
        </w:rPr>
        <w:t>verzije</w:t>
      </w:r>
      <w:r w:rsidRPr="00D70050">
        <w:rPr>
          <w:lang w:val="sr-Latn-RS"/>
        </w:rPr>
        <w:t xml:space="preserve"> </w:t>
      </w:r>
      <w:r>
        <w:rPr>
          <w:lang w:val="sr-Latn-RS"/>
        </w:rPr>
        <w:t>Softvera</w:t>
      </w:r>
      <w:r w:rsidRPr="00D70050">
        <w:rPr>
          <w:lang w:val="sr-Latn-RS"/>
        </w:rPr>
        <w:t>.</w:t>
      </w:r>
    </w:p>
    <w:p w:rsidR="00A97D23" w:rsidRPr="00D70050" w:rsidRDefault="00A97D23" w:rsidP="00A97D23">
      <w:pPr>
        <w:jc w:val="both"/>
        <w:rPr>
          <w:lang w:val="sr-Latn-RS"/>
        </w:rPr>
      </w:pPr>
      <w:r>
        <w:rPr>
          <w:lang w:val="sr-Latn-RS"/>
        </w:rPr>
        <w:t>Naručilac</w:t>
      </w:r>
      <w:r w:rsidRPr="00D70050">
        <w:rPr>
          <w:lang w:val="sr-Latn-RS"/>
        </w:rPr>
        <w:t xml:space="preserve"> </w:t>
      </w:r>
      <w:r>
        <w:rPr>
          <w:lang w:val="sr-Latn-RS"/>
        </w:rPr>
        <w:t>razume</w:t>
      </w:r>
      <w:r w:rsidRPr="00D70050">
        <w:rPr>
          <w:lang w:val="sr-Latn-RS"/>
        </w:rPr>
        <w:t xml:space="preserve"> </w:t>
      </w:r>
      <w:r>
        <w:rPr>
          <w:lang w:val="sr-Latn-RS"/>
        </w:rPr>
        <w:t>i</w:t>
      </w:r>
      <w:r w:rsidRPr="00D70050">
        <w:rPr>
          <w:lang w:val="sr-Latn-RS"/>
        </w:rPr>
        <w:t xml:space="preserve"> </w:t>
      </w:r>
      <w:r>
        <w:rPr>
          <w:lang w:val="sr-Latn-RS"/>
        </w:rPr>
        <w:t>saglasan</w:t>
      </w:r>
      <w:r w:rsidRPr="00D70050">
        <w:rPr>
          <w:lang w:val="sr-Latn-RS"/>
        </w:rPr>
        <w:t xml:space="preserve"> </w:t>
      </w:r>
      <w:r>
        <w:rPr>
          <w:lang w:val="sr-Latn-RS"/>
        </w:rPr>
        <w:t>je</w:t>
      </w:r>
      <w:r w:rsidRPr="00D70050">
        <w:rPr>
          <w:lang w:val="sr-Latn-RS"/>
        </w:rPr>
        <w:t xml:space="preserve"> </w:t>
      </w:r>
      <w:r>
        <w:rPr>
          <w:lang w:val="sr-Latn-RS"/>
        </w:rPr>
        <w:t>da</w:t>
      </w:r>
      <w:r w:rsidRPr="00D70050">
        <w:rPr>
          <w:lang w:val="sr-Latn-RS"/>
        </w:rPr>
        <w:t xml:space="preserve"> </w:t>
      </w:r>
      <w:r>
        <w:rPr>
          <w:lang w:val="sr-Latn-RS"/>
        </w:rPr>
        <w:t>će sve nove verzije Softvera biti</w:t>
      </w:r>
      <w:r>
        <w:t xml:space="preserve"> </w:t>
      </w:r>
      <w:r>
        <w:rPr>
          <w:lang w:val="sr-Latn-RS"/>
        </w:rPr>
        <w:t>instalirane</w:t>
      </w:r>
      <w:r w:rsidRPr="00D70050">
        <w:rPr>
          <w:lang w:val="sr-Latn-RS"/>
        </w:rPr>
        <w:t xml:space="preserve"> </w:t>
      </w:r>
      <w:r>
        <w:rPr>
          <w:lang w:val="sr-Latn-RS"/>
        </w:rPr>
        <w:t>od</w:t>
      </w:r>
      <w:r w:rsidRPr="00D70050">
        <w:rPr>
          <w:lang w:val="sr-Latn-RS"/>
        </w:rPr>
        <w:t xml:space="preserve"> </w:t>
      </w:r>
      <w:r>
        <w:rPr>
          <w:lang w:val="sr-Latn-RS"/>
        </w:rPr>
        <w:t>strane</w:t>
      </w:r>
      <w:r w:rsidRPr="00D70050">
        <w:rPr>
          <w:lang w:val="sr-Latn-RS"/>
        </w:rPr>
        <w:t xml:space="preserve"> </w:t>
      </w:r>
      <w:r>
        <w:rPr>
          <w:lang w:val="sr-Latn-RS"/>
        </w:rPr>
        <w:t>Izvršioca</w:t>
      </w:r>
      <w:r w:rsidRPr="00D70050">
        <w:rPr>
          <w:lang w:val="sr-Latn-RS"/>
        </w:rPr>
        <w:t xml:space="preserve"> </w:t>
      </w:r>
      <w:r>
        <w:rPr>
          <w:lang w:val="sr-Latn-RS"/>
        </w:rPr>
        <w:t>usluge</w:t>
      </w:r>
      <w:r w:rsidRPr="00D70050">
        <w:rPr>
          <w:lang w:val="sr-Latn-RS"/>
        </w:rPr>
        <w:t xml:space="preserve">. </w:t>
      </w:r>
      <w:r>
        <w:rPr>
          <w:lang w:val="sr-Latn-RS"/>
        </w:rPr>
        <w:t>Ukoliko</w:t>
      </w:r>
      <w:r w:rsidRPr="00D70050">
        <w:rPr>
          <w:lang w:val="sr-Latn-RS"/>
        </w:rPr>
        <w:t xml:space="preserve"> </w:t>
      </w:r>
      <w:r>
        <w:rPr>
          <w:lang w:val="sr-Latn-RS"/>
        </w:rPr>
        <w:t>Naručilac</w:t>
      </w:r>
      <w:r w:rsidRPr="00D70050">
        <w:rPr>
          <w:lang w:val="sr-Latn-RS"/>
        </w:rPr>
        <w:t xml:space="preserve"> </w:t>
      </w:r>
      <w:r>
        <w:rPr>
          <w:lang w:val="sr-Latn-RS"/>
        </w:rPr>
        <w:t>ne</w:t>
      </w:r>
      <w:r w:rsidRPr="00D70050">
        <w:rPr>
          <w:lang w:val="sr-Latn-RS"/>
        </w:rPr>
        <w:t xml:space="preserve"> </w:t>
      </w:r>
      <w:r>
        <w:rPr>
          <w:lang w:val="sr-Latn-RS"/>
        </w:rPr>
        <w:t>dozvoli</w:t>
      </w:r>
      <w:r>
        <w:t xml:space="preserve"> </w:t>
      </w:r>
      <w:r>
        <w:rPr>
          <w:lang w:val="sr-Latn-RS"/>
        </w:rPr>
        <w:t>blagovremenu</w:t>
      </w:r>
      <w:r w:rsidRPr="00D70050">
        <w:rPr>
          <w:lang w:val="sr-Latn-RS"/>
        </w:rPr>
        <w:t xml:space="preserve"> </w:t>
      </w:r>
      <w:r>
        <w:rPr>
          <w:lang w:val="sr-Latn-RS"/>
        </w:rPr>
        <w:t>instalaciju</w:t>
      </w:r>
      <w:r w:rsidRPr="00D70050">
        <w:rPr>
          <w:lang w:val="sr-Latn-RS"/>
        </w:rPr>
        <w:t xml:space="preserve"> </w:t>
      </w:r>
      <w:r>
        <w:rPr>
          <w:lang w:val="sr-Latn-RS"/>
        </w:rPr>
        <w:t>nove</w:t>
      </w:r>
      <w:r w:rsidRPr="00D70050">
        <w:rPr>
          <w:lang w:val="sr-Latn-RS"/>
        </w:rPr>
        <w:t xml:space="preserve"> </w:t>
      </w:r>
      <w:r>
        <w:rPr>
          <w:lang w:val="sr-Latn-RS"/>
        </w:rPr>
        <w:t>verzije</w:t>
      </w:r>
      <w:r w:rsidRPr="00D70050">
        <w:rPr>
          <w:lang w:val="sr-Latn-RS"/>
        </w:rPr>
        <w:t xml:space="preserve"> </w:t>
      </w:r>
      <w:r>
        <w:rPr>
          <w:lang w:val="sr-Latn-RS"/>
        </w:rPr>
        <w:t>softvera</w:t>
      </w:r>
      <w:r w:rsidRPr="00D70050">
        <w:rPr>
          <w:lang w:val="sr-Latn-RS"/>
        </w:rPr>
        <w:t xml:space="preserve"> </w:t>
      </w:r>
      <w:r>
        <w:rPr>
          <w:lang w:val="sr-Latn-RS"/>
        </w:rPr>
        <w:t>zbog</w:t>
      </w:r>
      <w:r w:rsidRPr="00D70050">
        <w:rPr>
          <w:lang w:val="sr-Latn-RS"/>
        </w:rPr>
        <w:t xml:space="preserve"> </w:t>
      </w:r>
      <w:r>
        <w:rPr>
          <w:lang w:val="sr-Latn-RS"/>
        </w:rPr>
        <w:t>čega</w:t>
      </w:r>
      <w:r w:rsidRPr="00D70050">
        <w:rPr>
          <w:lang w:val="sr-Latn-RS"/>
        </w:rPr>
        <w:t xml:space="preserve"> </w:t>
      </w:r>
      <w:r>
        <w:rPr>
          <w:lang w:val="sr-Latn-RS"/>
        </w:rPr>
        <w:t>Softver</w:t>
      </w:r>
      <w:r w:rsidRPr="00D70050">
        <w:rPr>
          <w:lang w:val="sr-Latn-RS"/>
        </w:rPr>
        <w:t xml:space="preserve"> </w:t>
      </w:r>
      <w:r>
        <w:rPr>
          <w:lang w:val="sr-Latn-RS"/>
        </w:rPr>
        <w:t>može</w:t>
      </w:r>
      <w:r w:rsidRPr="00D70050">
        <w:rPr>
          <w:lang w:val="sr-Latn-RS"/>
        </w:rPr>
        <w:t xml:space="preserve"> </w:t>
      </w:r>
      <w:r>
        <w:rPr>
          <w:lang w:val="sr-Latn-RS"/>
        </w:rPr>
        <w:t>da</w:t>
      </w:r>
      <w:r>
        <w:t xml:space="preserve"> </w:t>
      </w:r>
      <w:r>
        <w:rPr>
          <w:lang w:val="sr-Latn-RS"/>
        </w:rPr>
        <w:t>postane</w:t>
      </w:r>
      <w:r w:rsidRPr="00D70050">
        <w:rPr>
          <w:lang w:val="sr-Latn-RS"/>
        </w:rPr>
        <w:t xml:space="preserve"> </w:t>
      </w:r>
      <w:r>
        <w:rPr>
          <w:lang w:val="sr-Latn-RS"/>
        </w:rPr>
        <w:t>neupotreblјiv</w:t>
      </w:r>
      <w:r w:rsidRPr="00D70050">
        <w:rPr>
          <w:lang w:val="sr-Latn-RS"/>
        </w:rPr>
        <w:t xml:space="preserve"> (</w:t>
      </w:r>
      <w:r>
        <w:rPr>
          <w:lang w:val="sr-Latn-RS"/>
        </w:rPr>
        <w:t>u</w:t>
      </w:r>
      <w:r w:rsidRPr="00D70050">
        <w:rPr>
          <w:lang w:val="sr-Latn-RS"/>
        </w:rPr>
        <w:t xml:space="preserve"> </w:t>
      </w:r>
      <w:r>
        <w:rPr>
          <w:lang w:val="sr-Latn-RS"/>
        </w:rPr>
        <w:t>delu</w:t>
      </w:r>
      <w:r w:rsidRPr="00D70050">
        <w:rPr>
          <w:lang w:val="sr-Latn-RS"/>
        </w:rPr>
        <w:t xml:space="preserve"> </w:t>
      </w:r>
      <w:r>
        <w:rPr>
          <w:lang w:val="sr-Latn-RS"/>
        </w:rPr>
        <w:t>svojih</w:t>
      </w:r>
      <w:r w:rsidRPr="00D70050">
        <w:rPr>
          <w:lang w:val="sr-Latn-RS"/>
        </w:rPr>
        <w:t xml:space="preserve"> </w:t>
      </w:r>
      <w:r>
        <w:rPr>
          <w:lang w:val="sr-Latn-RS"/>
        </w:rPr>
        <w:t>funkcionalnosti</w:t>
      </w:r>
      <w:r w:rsidRPr="00D70050">
        <w:rPr>
          <w:lang w:val="sr-Latn-RS"/>
        </w:rPr>
        <w:t xml:space="preserve"> </w:t>
      </w:r>
      <w:r>
        <w:rPr>
          <w:lang w:val="sr-Latn-RS"/>
        </w:rPr>
        <w:t>ili</w:t>
      </w:r>
      <w:r w:rsidRPr="00D70050">
        <w:rPr>
          <w:lang w:val="sr-Latn-RS"/>
        </w:rPr>
        <w:t xml:space="preserve"> </w:t>
      </w:r>
      <w:r>
        <w:rPr>
          <w:lang w:val="sr-Latn-RS"/>
        </w:rPr>
        <w:t>u</w:t>
      </w:r>
      <w:r w:rsidRPr="00D70050">
        <w:rPr>
          <w:lang w:val="sr-Latn-RS"/>
        </w:rPr>
        <w:t xml:space="preserve"> </w:t>
      </w:r>
      <w:r>
        <w:rPr>
          <w:lang w:val="sr-Latn-RS"/>
        </w:rPr>
        <w:t>celosti</w:t>
      </w:r>
      <w:r w:rsidRPr="00D70050">
        <w:rPr>
          <w:lang w:val="sr-Latn-RS"/>
        </w:rPr>
        <w:t xml:space="preserve">), </w:t>
      </w:r>
      <w:r>
        <w:rPr>
          <w:lang w:val="sr-Latn-RS"/>
        </w:rPr>
        <w:t>ili</w:t>
      </w:r>
      <w:r w:rsidRPr="00D70050">
        <w:rPr>
          <w:lang w:val="sr-Latn-RS"/>
        </w:rPr>
        <w:t xml:space="preserve"> </w:t>
      </w:r>
      <w:r>
        <w:rPr>
          <w:lang w:val="sr-Latn-RS"/>
        </w:rPr>
        <w:t>da</w:t>
      </w:r>
      <w:r>
        <w:t xml:space="preserve"> </w:t>
      </w:r>
      <w:r>
        <w:rPr>
          <w:lang w:val="sr-Latn-RS"/>
        </w:rPr>
        <w:t>odstupi</w:t>
      </w:r>
      <w:r w:rsidRPr="00D70050">
        <w:rPr>
          <w:lang w:val="sr-Latn-RS"/>
        </w:rPr>
        <w:t xml:space="preserve"> </w:t>
      </w:r>
      <w:r>
        <w:rPr>
          <w:lang w:val="sr-Latn-RS"/>
        </w:rPr>
        <w:t>od</w:t>
      </w:r>
      <w:r w:rsidRPr="00D70050">
        <w:rPr>
          <w:lang w:val="sr-Latn-RS"/>
        </w:rPr>
        <w:t xml:space="preserve"> </w:t>
      </w:r>
      <w:r>
        <w:rPr>
          <w:lang w:val="sr-Latn-RS"/>
        </w:rPr>
        <w:t>specifikacije</w:t>
      </w:r>
      <w:r w:rsidRPr="00D70050">
        <w:rPr>
          <w:lang w:val="sr-Latn-RS"/>
        </w:rPr>
        <w:t xml:space="preserve">, </w:t>
      </w:r>
      <w:r>
        <w:rPr>
          <w:lang w:val="sr-Latn-RS"/>
        </w:rPr>
        <w:t>Naručilac</w:t>
      </w:r>
      <w:r w:rsidRPr="00D70050">
        <w:rPr>
          <w:lang w:val="sr-Latn-RS"/>
        </w:rPr>
        <w:t xml:space="preserve"> </w:t>
      </w:r>
      <w:r>
        <w:rPr>
          <w:lang w:val="sr-Latn-RS"/>
        </w:rPr>
        <w:t>preuzima</w:t>
      </w:r>
      <w:r w:rsidRPr="00D70050">
        <w:rPr>
          <w:lang w:val="sr-Latn-RS"/>
        </w:rPr>
        <w:t xml:space="preserve"> </w:t>
      </w:r>
      <w:r>
        <w:rPr>
          <w:lang w:val="sr-Latn-RS"/>
        </w:rPr>
        <w:t>na</w:t>
      </w:r>
      <w:r w:rsidRPr="00D70050">
        <w:rPr>
          <w:lang w:val="sr-Latn-RS"/>
        </w:rPr>
        <w:t xml:space="preserve"> </w:t>
      </w:r>
      <w:r>
        <w:rPr>
          <w:lang w:val="sr-Latn-RS"/>
        </w:rPr>
        <w:t>sebe</w:t>
      </w:r>
      <w:r w:rsidRPr="00D70050">
        <w:rPr>
          <w:lang w:val="sr-Latn-RS"/>
        </w:rPr>
        <w:t xml:space="preserve"> </w:t>
      </w:r>
      <w:r>
        <w:rPr>
          <w:lang w:val="sr-Latn-RS"/>
        </w:rPr>
        <w:t>potpunu</w:t>
      </w:r>
      <w:r w:rsidRPr="00D70050">
        <w:rPr>
          <w:lang w:val="sr-Latn-RS"/>
        </w:rPr>
        <w:t xml:space="preserve"> </w:t>
      </w:r>
      <w:r>
        <w:rPr>
          <w:lang w:val="sr-Latn-RS"/>
        </w:rPr>
        <w:t>materijalnu</w:t>
      </w:r>
      <w:r>
        <w:t xml:space="preserve"> </w:t>
      </w:r>
      <w:r>
        <w:rPr>
          <w:lang w:val="sr-Latn-RS"/>
        </w:rPr>
        <w:t>i</w:t>
      </w:r>
      <w:r w:rsidRPr="00D70050">
        <w:rPr>
          <w:lang w:val="sr-Latn-RS"/>
        </w:rPr>
        <w:t xml:space="preserve"> </w:t>
      </w:r>
      <w:r>
        <w:rPr>
          <w:lang w:val="sr-Latn-RS"/>
        </w:rPr>
        <w:t>krivičnu</w:t>
      </w:r>
      <w:r w:rsidRPr="00D70050">
        <w:rPr>
          <w:lang w:val="sr-Latn-RS"/>
        </w:rPr>
        <w:t xml:space="preserve"> </w:t>
      </w:r>
      <w:r>
        <w:rPr>
          <w:lang w:val="sr-Latn-RS"/>
        </w:rPr>
        <w:t>odgovornost</w:t>
      </w:r>
      <w:r w:rsidRPr="00D70050">
        <w:rPr>
          <w:lang w:val="sr-Latn-RS"/>
        </w:rPr>
        <w:t xml:space="preserve"> </w:t>
      </w:r>
      <w:r>
        <w:rPr>
          <w:lang w:val="sr-Latn-RS"/>
        </w:rPr>
        <w:t>za</w:t>
      </w:r>
      <w:r w:rsidRPr="00D70050">
        <w:rPr>
          <w:lang w:val="sr-Latn-RS"/>
        </w:rPr>
        <w:t xml:space="preserve"> </w:t>
      </w:r>
      <w:r>
        <w:rPr>
          <w:lang w:val="sr-Latn-RS"/>
        </w:rPr>
        <w:t>sve</w:t>
      </w:r>
      <w:r w:rsidRPr="00D70050">
        <w:rPr>
          <w:lang w:val="sr-Latn-RS"/>
        </w:rPr>
        <w:t xml:space="preserve"> </w:t>
      </w:r>
      <w:r>
        <w:rPr>
          <w:lang w:val="sr-Latn-RS"/>
        </w:rPr>
        <w:t>eventualne</w:t>
      </w:r>
      <w:r w:rsidRPr="00D70050">
        <w:rPr>
          <w:lang w:val="sr-Latn-RS"/>
        </w:rPr>
        <w:t xml:space="preserve"> </w:t>
      </w:r>
      <w:r>
        <w:rPr>
          <w:lang w:val="sr-Latn-RS"/>
        </w:rPr>
        <w:t>rizike</w:t>
      </w:r>
      <w:r w:rsidRPr="00D70050">
        <w:rPr>
          <w:lang w:val="sr-Latn-RS"/>
        </w:rPr>
        <w:t xml:space="preserve"> </w:t>
      </w:r>
      <w:r>
        <w:rPr>
          <w:lang w:val="sr-Latn-RS"/>
        </w:rPr>
        <w:t>i</w:t>
      </w:r>
      <w:r w:rsidRPr="00D70050">
        <w:rPr>
          <w:lang w:val="sr-Latn-RS"/>
        </w:rPr>
        <w:t xml:space="preserve"> </w:t>
      </w:r>
      <w:r>
        <w:rPr>
          <w:lang w:val="sr-Latn-RS"/>
        </w:rPr>
        <w:t>posledice</w:t>
      </w:r>
      <w:r w:rsidRPr="00D70050">
        <w:rPr>
          <w:lang w:val="sr-Latn-RS"/>
        </w:rPr>
        <w:t xml:space="preserve"> </w:t>
      </w:r>
      <w:r>
        <w:rPr>
          <w:lang w:val="sr-Latn-RS"/>
        </w:rPr>
        <w:t>koje</w:t>
      </w:r>
      <w:r w:rsidRPr="00D70050">
        <w:rPr>
          <w:lang w:val="sr-Latn-RS"/>
        </w:rPr>
        <w:t xml:space="preserve"> </w:t>
      </w:r>
      <w:r>
        <w:rPr>
          <w:lang w:val="sr-Latn-RS"/>
        </w:rPr>
        <w:t>na</w:t>
      </w:r>
      <w:r w:rsidRPr="00D70050">
        <w:rPr>
          <w:lang w:val="sr-Latn-RS"/>
        </w:rPr>
        <w:t xml:space="preserve"> </w:t>
      </w:r>
      <w:r>
        <w:rPr>
          <w:lang w:val="sr-Latn-RS"/>
        </w:rPr>
        <w:t>osnovu</w:t>
      </w:r>
      <w:r>
        <w:t xml:space="preserve"> </w:t>
      </w:r>
      <w:r>
        <w:rPr>
          <w:lang w:val="sr-Latn-RS"/>
        </w:rPr>
        <w:t>propuštanja</w:t>
      </w:r>
      <w:r w:rsidRPr="00D70050">
        <w:rPr>
          <w:lang w:val="sr-Latn-RS"/>
        </w:rPr>
        <w:t xml:space="preserve"> </w:t>
      </w:r>
      <w:r>
        <w:rPr>
          <w:lang w:val="sr-Latn-RS"/>
        </w:rPr>
        <w:t>postupanja</w:t>
      </w:r>
      <w:r w:rsidRPr="00D70050">
        <w:rPr>
          <w:lang w:val="sr-Latn-RS"/>
        </w:rPr>
        <w:t xml:space="preserve"> </w:t>
      </w:r>
      <w:r>
        <w:rPr>
          <w:lang w:val="sr-Latn-RS"/>
        </w:rPr>
        <w:t>u</w:t>
      </w:r>
      <w:r w:rsidRPr="00D70050">
        <w:rPr>
          <w:lang w:val="sr-Latn-RS"/>
        </w:rPr>
        <w:t xml:space="preserve"> </w:t>
      </w:r>
      <w:r>
        <w:rPr>
          <w:lang w:val="sr-Latn-RS"/>
        </w:rPr>
        <w:t>skladu</w:t>
      </w:r>
      <w:r w:rsidRPr="00D70050">
        <w:rPr>
          <w:lang w:val="sr-Latn-RS"/>
        </w:rPr>
        <w:t xml:space="preserve"> </w:t>
      </w:r>
      <w:r>
        <w:rPr>
          <w:lang w:val="sr-Latn-RS"/>
        </w:rPr>
        <w:t>sa</w:t>
      </w:r>
      <w:r w:rsidRPr="00D70050">
        <w:rPr>
          <w:lang w:val="sr-Latn-RS"/>
        </w:rPr>
        <w:t xml:space="preserve"> </w:t>
      </w:r>
      <w:r>
        <w:rPr>
          <w:lang w:val="sr-Latn-RS"/>
        </w:rPr>
        <w:t>ovim</w:t>
      </w:r>
      <w:r w:rsidRPr="00D70050">
        <w:rPr>
          <w:lang w:val="sr-Latn-RS"/>
        </w:rPr>
        <w:t xml:space="preserve"> </w:t>
      </w:r>
      <w:r>
        <w:rPr>
          <w:lang w:val="sr-Latn-RS"/>
        </w:rPr>
        <w:t>stavom</w:t>
      </w:r>
      <w:r w:rsidRPr="00D70050">
        <w:rPr>
          <w:lang w:val="sr-Latn-RS"/>
        </w:rPr>
        <w:t xml:space="preserve">, </w:t>
      </w:r>
      <w:r>
        <w:rPr>
          <w:lang w:val="sr-Latn-RS"/>
        </w:rPr>
        <w:t>eventualno</w:t>
      </w:r>
      <w:r w:rsidRPr="00D70050">
        <w:rPr>
          <w:lang w:val="sr-Latn-RS"/>
        </w:rPr>
        <w:t xml:space="preserve"> </w:t>
      </w:r>
      <w:r>
        <w:rPr>
          <w:lang w:val="sr-Latn-RS"/>
        </w:rPr>
        <w:t>nastanu</w:t>
      </w:r>
      <w:r w:rsidRPr="00D70050">
        <w:rPr>
          <w:lang w:val="sr-Latn-RS"/>
        </w:rPr>
        <w:t xml:space="preserve"> </w:t>
      </w:r>
      <w:r>
        <w:rPr>
          <w:lang w:val="sr-Latn-RS"/>
        </w:rPr>
        <w:t>prema</w:t>
      </w:r>
      <w:r>
        <w:t xml:space="preserve"> </w:t>
      </w:r>
      <w:r>
        <w:rPr>
          <w:lang w:val="sr-Latn-RS"/>
        </w:rPr>
        <w:t>trećim</w:t>
      </w:r>
      <w:r w:rsidRPr="00D70050">
        <w:rPr>
          <w:lang w:val="sr-Latn-RS"/>
        </w:rPr>
        <w:t xml:space="preserve"> </w:t>
      </w:r>
      <w:r>
        <w:rPr>
          <w:lang w:val="sr-Latn-RS"/>
        </w:rPr>
        <w:t>licima</w:t>
      </w:r>
      <w:r w:rsidRPr="00D70050">
        <w:rPr>
          <w:lang w:val="sr-Latn-RS"/>
        </w:rPr>
        <w:t xml:space="preserve"> </w:t>
      </w:r>
      <w:r>
        <w:rPr>
          <w:lang w:val="sr-Latn-RS"/>
        </w:rPr>
        <w:t>sa</w:t>
      </w:r>
      <w:r w:rsidRPr="00D70050">
        <w:rPr>
          <w:lang w:val="sr-Latn-RS"/>
        </w:rPr>
        <w:t xml:space="preserve"> </w:t>
      </w:r>
      <w:r>
        <w:rPr>
          <w:lang w:val="sr-Latn-RS"/>
        </w:rPr>
        <w:t>kojima</w:t>
      </w:r>
      <w:r w:rsidRPr="00D70050">
        <w:rPr>
          <w:lang w:val="sr-Latn-RS"/>
        </w:rPr>
        <w:t xml:space="preserve"> </w:t>
      </w:r>
      <w:r>
        <w:rPr>
          <w:lang w:val="sr-Latn-RS"/>
        </w:rPr>
        <w:t>je</w:t>
      </w:r>
      <w:r w:rsidRPr="00D70050">
        <w:rPr>
          <w:lang w:val="sr-Latn-RS"/>
        </w:rPr>
        <w:t xml:space="preserve"> </w:t>
      </w:r>
      <w:r>
        <w:rPr>
          <w:lang w:val="sr-Latn-RS"/>
        </w:rPr>
        <w:t>Naručilac</w:t>
      </w:r>
      <w:r w:rsidRPr="00D70050">
        <w:rPr>
          <w:lang w:val="sr-Latn-RS"/>
        </w:rPr>
        <w:t xml:space="preserve"> </w:t>
      </w:r>
      <w:r>
        <w:rPr>
          <w:lang w:val="sr-Latn-RS"/>
        </w:rPr>
        <w:t>u</w:t>
      </w:r>
      <w:r w:rsidRPr="00D70050">
        <w:rPr>
          <w:lang w:val="sr-Latn-RS"/>
        </w:rPr>
        <w:t xml:space="preserve"> </w:t>
      </w:r>
      <w:r>
        <w:rPr>
          <w:lang w:val="sr-Latn-RS"/>
        </w:rPr>
        <w:t>poslovnom</w:t>
      </w:r>
      <w:r w:rsidRPr="00D70050">
        <w:rPr>
          <w:lang w:val="sr-Latn-RS"/>
        </w:rPr>
        <w:t xml:space="preserve"> </w:t>
      </w:r>
      <w:r>
        <w:rPr>
          <w:lang w:val="sr-Latn-RS"/>
        </w:rPr>
        <w:t>odnosu</w:t>
      </w:r>
      <w:r w:rsidRPr="00D70050">
        <w:rPr>
          <w:lang w:val="sr-Latn-RS"/>
        </w:rPr>
        <w:t xml:space="preserve">, </w:t>
      </w:r>
      <w:r>
        <w:rPr>
          <w:lang w:val="sr-Latn-RS"/>
        </w:rPr>
        <w:t>kao</w:t>
      </w:r>
      <w:r w:rsidRPr="00D70050">
        <w:rPr>
          <w:lang w:val="sr-Latn-RS"/>
        </w:rPr>
        <w:t xml:space="preserve"> </w:t>
      </w:r>
      <w:r>
        <w:rPr>
          <w:lang w:val="sr-Latn-RS"/>
        </w:rPr>
        <w:t>i</w:t>
      </w:r>
      <w:r w:rsidRPr="00D70050">
        <w:rPr>
          <w:lang w:val="sr-Latn-RS"/>
        </w:rPr>
        <w:t xml:space="preserve"> </w:t>
      </w:r>
      <w:r>
        <w:rPr>
          <w:lang w:val="sr-Latn-RS"/>
        </w:rPr>
        <w:t>u</w:t>
      </w:r>
      <w:r w:rsidRPr="00D70050">
        <w:rPr>
          <w:lang w:val="sr-Latn-RS"/>
        </w:rPr>
        <w:t xml:space="preserve"> </w:t>
      </w:r>
      <w:r>
        <w:rPr>
          <w:lang w:val="sr-Latn-RS"/>
        </w:rPr>
        <w:t>odnosu</w:t>
      </w:r>
      <w:r w:rsidRPr="00D70050">
        <w:rPr>
          <w:lang w:val="sr-Latn-RS"/>
        </w:rPr>
        <w:t xml:space="preserve"> </w:t>
      </w:r>
      <w:r>
        <w:rPr>
          <w:lang w:val="sr-Latn-RS"/>
        </w:rPr>
        <w:t>na</w:t>
      </w:r>
      <w:r>
        <w:t xml:space="preserve"> </w:t>
      </w:r>
      <w:r>
        <w:rPr>
          <w:lang w:val="sr-Latn-RS"/>
        </w:rPr>
        <w:t>sve</w:t>
      </w:r>
      <w:r w:rsidRPr="00D70050">
        <w:rPr>
          <w:lang w:val="sr-Latn-RS"/>
        </w:rPr>
        <w:t xml:space="preserve"> </w:t>
      </w:r>
      <w:r>
        <w:rPr>
          <w:lang w:val="sr-Latn-RS"/>
        </w:rPr>
        <w:t>posledice</w:t>
      </w:r>
      <w:r w:rsidRPr="00D70050">
        <w:rPr>
          <w:lang w:val="sr-Latn-RS"/>
        </w:rPr>
        <w:t xml:space="preserve"> </w:t>
      </w:r>
      <w:r>
        <w:rPr>
          <w:lang w:val="sr-Latn-RS"/>
        </w:rPr>
        <w:t>koje</w:t>
      </w:r>
      <w:r w:rsidRPr="00D70050">
        <w:rPr>
          <w:lang w:val="sr-Latn-RS"/>
        </w:rPr>
        <w:t xml:space="preserve"> </w:t>
      </w:r>
      <w:r>
        <w:rPr>
          <w:lang w:val="sr-Latn-RS"/>
        </w:rPr>
        <w:t>po</w:t>
      </w:r>
      <w:r w:rsidRPr="00D70050">
        <w:rPr>
          <w:lang w:val="sr-Latn-RS"/>
        </w:rPr>
        <w:t xml:space="preserve"> </w:t>
      </w:r>
      <w:r>
        <w:rPr>
          <w:lang w:val="sr-Latn-RS"/>
        </w:rPr>
        <w:t>bilo</w:t>
      </w:r>
      <w:r w:rsidRPr="00D70050">
        <w:rPr>
          <w:lang w:val="sr-Latn-RS"/>
        </w:rPr>
        <w:t xml:space="preserve"> </w:t>
      </w:r>
      <w:r>
        <w:rPr>
          <w:lang w:val="sr-Latn-RS"/>
        </w:rPr>
        <w:t>kom</w:t>
      </w:r>
      <w:r w:rsidRPr="00D70050">
        <w:rPr>
          <w:lang w:val="sr-Latn-RS"/>
        </w:rPr>
        <w:t xml:space="preserve"> </w:t>
      </w:r>
      <w:r>
        <w:rPr>
          <w:lang w:val="sr-Latn-RS"/>
        </w:rPr>
        <w:t>osnovu</w:t>
      </w:r>
      <w:r w:rsidRPr="00D70050">
        <w:rPr>
          <w:lang w:val="sr-Latn-RS"/>
        </w:rPr>
        <w:t xml:space="preserve"> </w:t>
      </w:r>
      <w:r>
        <w:rPr>
          <w:lang w:val="sr-Latn-RS"/>
        </w:rPr>
        <w:t>Naručilac</w:t>
      </w:r>
      <w:r w:rsidRPr="00D70050">
        <w:rPr>
          <w:lang w:val="sr-Latn-RS"/>
        </w:rPr>
        <w:t xml:space="preserve"> </w:t>
      </w:r>
      <w:r>
        <w:rPr>
          <w:lang w:val="sr-Latn-RS"/>
        </w:rPr>
        <w:t>pretrpi</w:t>
      </w:r>
      <w:r w:rsidRPr="00D70050">
        <w:rPr>
          <w:lang w:val="sr-Latn-RS"/>
        </w:rPr>
        <w:t xml:space="preserve"> </w:t>
      </w:r>
      <w:r>
        <w:rPr>
          <w:lang w:val="sr-Latn-RS"/>
        </w:rPr>
        <w:t>u</w:t>
      </w:r>
      <w:r w:rsidRPr="00D70050">
        <w:rPr>
          <w:lang w:val="sr-Latn-RS"/>
        </w:rPr>
        <w:t xml:space="preserve"> </w:t>
      </w:r>
      <w:r>
        <w:rPr>
          <w:lang w:val="sr-Latn-RS"/>
        </w:rPr>
        <w:t>sopstvenom</w:t>
      </w:r>
      <w:r>
        <w:t xml:space="preserve"> </w:t>
      </w:r>
      <w:r>
        <w:rPr>
          <w:lang w:val="sr-Latn-RS"/>
        </w:rPr>
        <w:t>poslovanju</w:t>
      </w:r>
      <w:r w:rsidRPr="00D70050">
        <w:rPr>
          <w:lang w:val="sr-Latn-RS"/>
        </w:rPr>
        <w:t>.</w:t>
      </w:r>
    </w:p>
    <w:p w:rsidR="00A97D23" w:rsidRDefault="00A97D23" w:rsidP="00A97D23">
      <w:pPr>
        <w:jc w:val="both"/>
      </w:pPr>
    </w:p>
    <w:p w:rsidR="00A97D23" w:rsidRPr="00D70050" w:rsidRDefault="00A97D23" w:rsidP="00A97D23">
      <w:pPr>
        <w:jc w:val="both"/>
        <w:rPr>
          <w:lang w:val="sr-Latn-RS"/>
        </w:rPr>
      </w:pPr>
      <w:r>
        <w:rPr>
          <w:lang w:val="sr-Latn-RS"/>
        </w:rPr>
        <w:t>U</w:t>
      </w:r>
      <w:r w:rsidRPr="00D70050">
        <w:rPr>
          <w:lang w:val="sr-Latn-RS"/>
        </w:rPr>
        <w:t xml:space="preserve"> </w:t>
      </w:r>
      <w:r>
        <w:rPr>
          <w:lang w:val="sr-Latn-RS"/>
        </w:rPr>
        <w:t>slučaju</w:t>
      </w:r>
      <w:r w:rsidRPr="00D70050">
        <w:rPr>
          <w:lang w:val="sr-Latn-RS"/>
        </w:rPr>
        <w:t xml:space="preserve"> </w:t>
      </w:r>
      <w:r>
        <w:rPr>
          <w:lang w:val="sr-Latn-RS"/>
        </w:rPr>
        <w:t>problema</w:t>
      </w:r>
      <w:r w:rsidRPr="00D70050">
        <w:rPr>
          <w:lang w:val="sr-Latn-RS"/>
        </w:rPr>
        <w:t xml:space="preserve"> </w:t>
      </w:r>
      <w:r>
        <w:rPr>
          <w:lang w:val="sr-Latn-RS"/>
        </w:rPr>
        <w:t>u</w:t>
      </w:r>
      <w:r w:rsidRPr="00D70050">
        <w:rPr>
          <w:lang w:val="sr-Latn-RS"/>
        </w:rPr>
        <w:t xml:space="preserve"> </w:t>
      </w:r>
      <w:r>
        <w:rPr>
          <w:lang w:val="sr-Latn-RS"/>
        </w:rPr>
        <w:t>radu</w:t>
      </w:r>
      <w:r w:rsidRPr="00D70050">
        <w:rPr>
          <w:lang w:val="sr-Latn-RS"/>
        </w:rPr>
        <w:t xml:space="preserve"> </w:t>
      </w:r>
      <w:r>
        <w:rPr>
          <w:lang w:val="sr-Latn-RS"/>
        </w:rPr>
        <w:t>Softvera</w:t>
      </w:r>
      <w:r w:rsidRPr="00D70050">
        <w:rPr>
          <w:lang w:val="sr-Latn-RS"/>
        </w:rPr>
        <w:t xml:space="preserve">, </w:t>
      </w:r>
      <w:r>
        <w:rPr>
          <w:lang w:val="sr-Latn-RS"/>
        </w:rPr>
        <w:t>prouzrokovanih</w:t>
      </w:r>
      <w:r w:rsidRPr="00D70050">
        <w:rPr>
          <w:lang w:val="sr-Latn-RS"/>
        </w:rPr>
        <w:t xml:space="preserve"> </w:t>
      </w:r>
      <w:r>
        <w:rPr>
          <w:lang w:val="sr-Latn-RS"/>
        </w:rPr>
        <w:t>greškom</w:t>
      </w:r>
      <w:r w:rsidRPr="00D70050">
        <w:rPr>
          <w:lang w:val="sr-Latn-RS"/>
        </w:rPr>
        <w:t xml:space="preserve"> </w:t>
      </w:r>
      <w:r>
        <w:rPr>
          <w:lang w:val="sr-Latn-RS"/>
        </w:rPr>
        <w:t>u</w:t>
      </w:r>
      <w:r w:rsidRPr="00D70050">
        <w:rPr>
          <w:lang w:val="sr-Latn-RS"/>
        </w:rPr>
        <w:t xml:space="preserve"> </w:t>
      </w:r>
      <w:r>
        <w:rPr>
          <w:lang w:val="sr-Latn-RS"/>
        </w:rPr>
        <w:t>isporučenim</w:t>
      </w:r>
      <w:r>
        <w:t xml:space="preserve"> </w:t>
      </w:r>
      <w:r>
        <w:rPr>
          <w:lang w:val="sr-Latn-RS"/>
        </w:rPr>
        <w:t>novim</w:t>
      </w:r>
      <w:r w:rsidRPr="00D70050">
        <w:rPr>
          <w:lang w:val="sr-Latn-RS"/>
        </w:rPr>
        <w:t xml:space="preserve"> </w:t>
      </w:r>
      <w:r>
        <w:rPr>
          <w:lang w:val="sr-Latn-RS"/>
        </w:rPr>
        <w:t>verzijama</w:t>
      </w:r>
      <w:r w:rsidRPr="00D70050">
        <w:rPr>
          <w:lang w:val="sr-Latn-RS"/>
        </w:rPr>
        <w:t xml:space="preserve"> </w:t>
      </w:r>
      <w:r>
        <w:rPr>
          <w:lang w:val="sr-Latn-RS"/>
        </w:rPr>
        <w:t>Softvera</w:t>
      </w:r>
      <w:r w:rsidRPr="00D70050">
        <w:rPr>
          <w:lang w:val="sr-Latn-RS"/>
        </w:rPr>
        <w:t xml:space="preserve">, </w:t>
      </w:r>
      <w:r>
        <w:rPr>
          <w:lang w:val="sr-Latn-RS"/>
        </w:rPr>
        <w:t>troškovi</w:t>
      </w:r>
      <w:r w:rsidRPr="00D70050">
        <w:rPr>
          <w:lang w:val="sr-Latn-RS"/>
        </w:rPr>
        <w:t xml:space="preserve"> </w:t>
      </w:r>
      <w:r>
        <w:rPr>
          <w:lang w:val="sr-Latn-RS"/>
        </w:rPr>
        <w:t>instalacije</w:t>
      </w:r>
      <w:r w:rsidRPr="00D70050">
        <w:rPr>
          <w:lang w:val="sr-Latn-RS"/>
        </w:rPr>
        <w:t xml:space="preserve"> </w:t>
      </w:r>
      <w:r>
        <w:rPr>
          <w:lang w:val="sr-Latn-RS"/>
        </w:rPr>
        <w:t>nove</w:t>
      </w:r>
      <w:r w:rsidRPr="00D70050">
        <w:rPr>
          <w:lang w:val="sr-Latn-RS"/>
        </w:rPr>
        <w:t xml:space="preserve"> </w:t>
      </w:r>
      <w:r>
        <w:rPr>
          <w:lang w:val="sr-Latn-RS"/>
        </w:rPr>
        <w:t>verzije</w:t>
      </w:r>
      <w:r w:rsidRPr="00D70050">
        <w:rPr>
          <w:lang w:val="sr-Latn-RS"/>
        </w:rPr>
        <w:t xml:space="preserve"> (</w:t>
      </w:r>
      <w:r>
        <w:rPr>
          <w:lang w:val="sr-Latn-RS"/>
        </w:rPr>
        <w:t>bilo</w:t>
      </w:r>
      <w:r w:rsidRPr="00D70050">
        <w:rPr>
          <w:lang w:val="sr-Latn-RS"/>
        </w:rPr>
        <w:t xml:space="preserve"> </w:t>
      </w:r>
      <w:r>
        <w:rPr>
          <w:lang w:val="sr-Latn-RS"/>
        </w:rPr>
        <w:t>tokom</w:t>
      </w:r>
      <w:r>
        <w:t xml:space="preserve"> </w:t>
      </w:r>
      <w:r>
        <w:rPr>
          <w:lang w:val="sr-Latn-RS"/>
        </w:rPr>
        <w:t>radnog</w:t>
      </w:r>
      <w:r w:rsidRPr="00D70050">
        <w:rPr>
          <w:lang w:val="sr-Latn-RS"/>
        </w:rPr>
        <w:t xml:space="preserve"> </w:t>
      </w:r>
      <w:r>
        <w:rPr>
          <w:lang w:val="sr-Latn-RS"/>
        </w:rPr>
        <w:t>vremena</w:t>
      </w:r>
      <w:r w:rsidRPr="00D70050">
        <w:rPr>
          <w:lang w:val="sr-Latn-RS"/>
        </w:rPr>
        <w:t xml:space="preserve"> </w:t>
      </w:r>
      <w:r>
        <w:rPr>
          <w:lang w:val="sr-Latn-RS"/>
        </w:rPr>
        <w:t>bilo</w:t>
      </w:r>
      <w:r w:rsidRPr="00D70050">
        <w:rPr>
          <w:lang w:val="sr-Latn-RS"/>
        </w:rPr>
        <w:t xml:space="preserve"> </w:t>
      </w:r>
      <w:r>
        <w:rPr>
          <w:lang w:val="sr-Latn-RS"/>
        </w:rPr>
        <w:t>van</w:t>
      </w:r>
      <w:r w:rsidRPr="00D70050">
        <w:rPr>
          <w:lang w:val="sr-Latn-RS"/>
        </w:rPr>
        <w:t xml:space="preserve"> </w:t>
      </w:r>
      <w:r>
        <w:rPr>
          <w:lang w:val="sr-Latn-RS"/>
        </w:rPr>
        <w:t>njega</w:t>
      </w:r>
      <w:r w:rsidRPr="00D70050">
        <w:rPr>
          <w:lang w:val="sr-Latn-RS"/>
        </w:rPr>
        <w:t xml:space="preserve"> </w:t>
      </w:r>
      <w:r>
        <w:rPr>
          <w:lang w:val="sr-Latn-RS"/>
        </w:rPr>
        <w:t>kada</w:t>
      </w:r>
      <w:r w:rsidRPr="00D70050">
        <w:rPr>
          <w:lang w:val="sr-Latn-RS"/>
        </w:rPr>
        <w:t xml:space="preserve"> </w:t>
      </w:r>
      <w:r>
        <w:rPr>
          <w:lang w:val="sr-Latn-RS"/>
        </w:rPr>
        <w:t>je</w:t>
      </w:r>
      <w:r w:rsidRPr="00D70050">
        <w:rPr>
          <w:lang w:val="sr-Latn-RS"/>
        </w:rPr>
        <w:t xml:space="preserve"> </w:t>
      </w:r>
      <w:r>
        <w:rPr>
          <w:lang w:val="sr-Latn-RS"/>
        </w:rPr>
        <w:t>to</w:t>
      </w:r>
      <w:r w:rsidRPr="00D70050">
        <w:rPr>
          <w:lang w:val="sr-Latn-RS"/>
        </w:rPr>
        <w:t xml:space="preserve"> </w:t>
      </w:r>
      <w:r>
        <w:rPr>
          <w:lang w:val="sr-Latn-RS"/>
        </w:rPr>
        <w:t>potrebno</w:t>
      </w:r>
      <w:r w:rsidRPr="00D70050">
        <w:rPr>
          <w:lang w:val="sr-Latn-RS"/>
        </w:rPr>
        <w:t xml:space="preserve">) </w:t>
      </w:r>
      <w:r>
        <w:rPr>
          <w:lang w:val="sr-Latn-RS"/>
        </w:rPr>
        <w:t>kao</w:t>
      </w:r>
      <w:r w:rsidRPr="00D70050">
        <w:rPr>
          <w:lang w:val="sr-Latn-RS"/>
        </w:rPr>
        <w:t xml:space="preserve"> </w:t>
      </w:r>
      <w:r>
        <w:rPr>
          <w:lang w:val="sr-Latn-RS"/>
        </w:rPr>
        <w:t>i</w:t>
      </w:r>
      <w:r w:rsidRPr="00D70050">
        <w:rPr>
          <w:lang w:val="sr-Latn-RS"/>
        </w:rPr>
        <w:t xml:space="preserve"> </w:t>
      </w:r>
      <w:r>
        <w:rPr>
          <w:lang w:val="sr-Latn-RS"/>
        </w:rPr>
        <w:t>eventualne</w:t>
      </w:r>
      <w:r w:rsidRPr="00D70050">
        <w:rPr>
          <w:lang w:val="sr-Latn-RS"/>
        </w:rPr>
        <w:t xml:space="preserve"> </w:t>
      </w:r>
      <w:r>
        <w:rPr>
          <w:lang w:val="sr-Latn-RS"/>
        </w:rPr>
        <w:t>dodatne</w:t>
      </w:r>
      <w:r>
        <w:t xml:space="preserve"> </w:t>
      </w:r>
      <w:r>
        <w:rPr>
          <w:lang w:val="sr-Latn-RS"/>
        </w:rPr>
        <w:t>korekcije</w:t>
      </w:r>
      <w:r w:rsidRPr="00D70050">
        <w:rPr>
          <w:lang w:val="sr-Latn-RS"/>
        </w:rPr>
        <w:t xml:space="preserve"> </w:t>
      </w:r>
      <w:r>
        <w:rPr>
          <w:lang w:val="sr-Latn-RS"/>
        </w:rPr>
        <w:t>Softvera</w:t>
      </w:r>
      <w:r w:rsidRPr="00D70050">
        <w:rPr>
          <w:lang w:val="sr-Latn-RS"/>
        </w:rPr>
        <w:t xml:space="preserve"> </w:t>
      </w:r>
      <w:r>
        <w:rPr>
          <w:lang w:val="sr-Latn-RS"/>
        </w:rPr>
        <w:t>padaju</w:t>
      </w:r>
      <w:r w:rsidRPr="00D70050">
        <w:rPr>
          <w:lang w:val="sr-Latn-RS"/>
        </w:rPr>
        <w:t xml:space="preserve"> </w:t>
      </w:r>
      <w:r>
        <w:rPr>
          <w:lang w:val="sr-Latn-RS"/>
        </w:rPr>
        <w:t>na</w:t>
      </w:r>
      <w:r w:rsidRPr="00D70050">
        <w:rPr>
          <w:lang w:val="sr-Latn-RS"/>
        </w:rPr>
        <w:t xml:space="preserve"> </w:t>
      </w:r>
      <w:r>
        <w:rPr>
          <w:lang w:val="sr-Latn-RS"/>
        </w:rPr>
        <w:t>teret</w:t>
      </w:r>
      <w:r w:rsidRPr="00D70050">
        <w:rPr>
          <w:lang w:val="sr-Latn-RS"/>
        </w:rPr>
        <w:t xml:space="preserve"> </w:t>
      </w:r>
      <w:r>
        <w:rPr>
          <w:lang w:val="sr-Latn-RS"/>
        </w:rPr>
        <w:t>Izvršioca</w:t>
      </w:r>
      <w:r w:rsidRPr="00D70050">
        <w:rPr>
          <w:lang w:val="sr-Latn-RS"/>
        </w:rPr>
        <w:t xml:space="preserve"> </w:t>
      </w:r>
      <w:r>
        <w:rPr>
          <w:lang w:val="sr-Latn-RS"/>
        </w:rPr>
        <w:t>usluge</w:t>
      </w:r>
      <w:r w:rsidRPr="00D70050">
        <w:rPr>
          <w:lang w:val="sr-Latn-RS"/>
        </w:rPr>
        <w:t>.</w:t>
      </w:r>
    </w:p>
    <w:p w:rsidR="00A97D23" w:rsidRDefault="00A97D23" w:rsidP="00A97D23">
      <w:pPr>
        <w:jc w:val="both"/>
      </w:pPr>
    </w:p>
    <w:p w:rsidR="00A97D23" w:rsidRDefault="00A97D23" w:rsidP="00A97D23">
      <w:pPr>
        <w:jc w:val="both"/>
        <w:rPr>
          <w:lang w:val="sr-Latn-RS"/>
        </w:rPr>
      </w:pPr>
    </w:p>
    <w:p w:rsidR="00A97D23" w:rsidRPr="00D70050" w:rsidRDefault="00A97D23" w:rsidP="00A97D23">
      <w:pPr>
        <w:numPr>
          <w:ilvl w:val="0"/>
          <w:numId w:val="13"/>
        </w:numPr>
        <w:jc w:val="both"/>
        <w:rPr>
          <w:lang w:val="sr-Latn-RS"/>
        </w:rPr>
      </w:pPr>
      <w:r>
        <w:rPr>
          <w:lang w:val="sr-Latn-RS"/>
        </w:rPr>
        <w:t>REDOVNU</w:t>
      </w:r>
      <w:r w:rsidRPr="00D70050">
        <w:rPr>
          <w:lang w:val="sr-Latn-RS"/>
        </w:rPr>
        <w:t xml:space="preserve"> </w:t>
      </w:r>
      <w:r>
        <w:rPr>
          <w:lang w:val="sr-Latn-RS"/>
        </w:rPr>
        <w:t>PODRŠKU</w:t>
      </w:r>
      <w:r w:rsidRPr="00D70050">
        <w:rPr>
          <w:lang w:val="sr-Latn-RS"/>
        </w:rPr>
        <w:t xml:space="preserve"> </w:t>
      </w:r>
      <w:r>
        <w:rPr>
          <w:lang w:val="sr-Latn-RS"/>
        </w:rPr>
        <w:t>U</w:t>
      </w:r>
      <w:r w:rsidRPr="00D70050">
        <w:rPr>
          <w:lang w:val="sr-Latn-RS"/>
        </w:rPr>
        <w:t xml:space="preserve"> </w:t>
      </w:r>
      <w:r>
        <w:rPr>
          <w:lang w:val="sr-Latn-RS"/>
        </w:rPr>
        <w:t>KORIŠĆENјU</w:t>
      </w:r>
      <w:r w:rsidRPr="00D70050">
        <w:rPr>
          <w:lang w:val="sr-Latn-RS"/>
        </w:rPr>
        <w:t xml:space="preserve"> </w:t>
      </w:r>
      <w:r>
        <w:rPr>
          <w:lang w:val="sr-Latn-RS"/>
        </w:rPr>
        <w:t>SOFTVERA</w:t>
      </w:r>
    </w:p>
    <w:p w:rsidR="00A97D23" w:rsidRDefault="00A97D23" w:rsidP="00A97D23">
      <w:pPr>
        <w:ind w:left="720"/>
        <w:rPr>
          <w:rFonts w:eastAsia="Times New Roman"/>
          <w:lang w:val="sr-Latn-CS"/>
        </w:rPr>
      </w:pPr>
      <w:r>
        <w:rPr>
          <w:rFonts w:eastAsia="Times New Roman"/>
          <w:lang w:val="sr-Latn-CS"/>
        </w:rPr>
        <w:t>Redovna</w:t>
      </w:r>
      <w:r w:rsidRPr="00CC4A16">
        <w:rPr>
          <w:rFonts w:eastAsia="Times New Roman"/>
          <w:lang w:val="sr-Latn-CS"/>
        </w:rPr>
        <w:t xml:space="preserve"> </w:t>
      </w:r>
      <w:r>
        <w:rPr>
          <w:rFonts w:eastAsia="Times New Roman"/>
          <w:lang w:val="sr-Latn-CS"/>
        </w:rPr>
        <w:t>podrška</w:t>
      </w:r>
      <w:r w:rsidRPr="00CC4A16">
        <w:rPr>
          <w:rFonts w:eastAsia="Times New Roman"/>
          <w:lang w:val="sr-Latn-CS"/>
        </w:rPr>
        <w:t xml:space="preserve"> </w:t>
      </w:r>
      <w:r>
        <w:rPr>
          <w:rFonts w:eastAsia="Times New Roman"/>
          <w:lang w:val="sr-Latn-CS"/>
        </w:rPr>
        <w:t>u</w:t>
      </w:r>
      <w:r w:rsidRPr="00CC4A16">
        <w:rPr>
          <w:rFonts w:eastAsia="Times New Roman"/>
          <w:lang w:val="sr-Latn-CS"/>
        </w:rPr>
        <w:t xml:space="preserve"> </w:t>
      </w:r>
      <w:r>
        <w:rPr>
          <w:rFonts w:eastAsia="Times New Roman"/>
          <w:lang w:val="sr-Latn-CS"/>
        </w:rPr>
        <w:t>korišćenju</w:t>
      </w:r>
      <w:r w:rsidRPr="00CC4A16">
        <w:rPr>
          <w:rFonts w:eastAsia="Times New Roman"/>
          <w:lang w:val="sr-Latn-CS"/>
        </w:rPr>
        <w:t xml:space="preserve"> </w:t>
      </w:r>
      <w:r>
        <w:rPr>
          <w:rFonts w:eastAsia="Times New Roman"/>
          <w:lang w:val="sr-Latn-CS"/>
        </w:rPr>
        <w:t>Softvera</w:t>
      </w:r>
      <w:r w:rsidRPr="00CC4A16">
        <w:rPr>
          <w:rFonts w:eastAsia="Times New Roman"/>
          <w:lang w:val="sr-Latn-CS"/>
        </w:rPr>
        <w:t xml:space="preserve"> </w:t>
      </w:r>
      <w:r>
        <w:rPr>
          <w:rFonts w:eastAsia="Times New Roman"/>
          <w:lang w:val="sr-Latn-CS"/>
        </w:rPr>
        <w:t>podrazumeva</w:t>
      </w:r>
      <w:r w:rsidRPr="00CC4A16">
        <w:rPr>
          <w:rFonts w:eastAsia="Times New Roman"/>
          <w:lang w:val="sr-Latn-CS"/>
        </w:rPr>
        <w:t>:</w:t>
      </w:r>
    </w:p>
    <w:p w:rsidR="00A97D23" w:rsidRPr="00C97A26" w:rsidRDefault="00A97D23" w:rsidP="00A97D23">
      <w:pPr>
        <w:rPr>
          <w:rFonts w:eastAsia="Times New Roman"/>
          <w:lang w:val="en-GB" w:eastAsia="en-US"/>
        </w:rPr>
      </w:pPr>
      <w:r>
        <w:rPr>
          <w:rFonts w:eastAsia="Times New Roman"/>
          <w:lang w:val="sr-Latn-CS"/>
        </w:rPr>
        <w:t xml:space="preserve">      1. </w:t>
      </w:r>
      <w:r w:rsidRPr="004815C7">
        <w:rPr>
          <w:rFonts w:eastAsia="Times New Roman"/>
          <w:lang w:val="en-GB" w:eastAsia="en-US"/>
        </w:rPr>
        <w:t xml:space="preserve">Da Izvršilac Korisniku pruži podršku u redovnom i nesmentanom korišćenju Softvera: </w:t>
      </w:r>
      <w:r>
        <w:rPr>
          <w:rFonts w:eastAsia="Times New Roman"/>
          <w:lang w:val="en-GB" w:eastAsia="en-US"/>
        </w:rPr>
        <w:t xml:space="preserve">                                                  </w:t>
      </w:r>
      <w:r w:rsidRPr="004815C7">
        <w:rPr>
          <w:rFonts w:eastAsia="Times New Roman"/>
          <w:lang w:val="en-GB" w:eastAsia="en-US"/>
        </w:rPr>
        <w:t xml:space="preserve">telefonom, faksom ili elektronskom poštom, u cilјu pružanja odgovora na svakodnevne teškoće ili pitanja. Usluge tehničke podrške ne podrazumevaju obuku osoblјa Korisnika, niti pomoć u pitanjima pokrivena korisničkim uputstvima. U slučaju </w:t>
      </w:r>
      <w:r w:rsidRPr="00C97A26">
        <w:rPr>
          <w:rFonts w:eastAsia="Times New Roman"/>
          <w:lang w:val="en-GB" w:eastAsia="en-US"/>
        </w:rPr>
        <w:t>da se podrška na zahtev korisnika, vrši na lokaciji Korisnika, dnevnice</w:t>
      </w:r>
      <w:r w:rsidRPr="00C97A26">
        <w:rPr>
          <w:rFonts w:eastAsia="Times New Roman"/>
          <w:lang w:val="sr-Cyrl-RS" w:eastAsia="en-US"/>
        </w:rPr>
        <w:t xml:space="preserve"> </w:t>
      </w:r>
      <w:r w:rsidRPr="00C97A26">
        <w:rPr>
          <w:rFonts w:eastAsia="Times New Roman"/>
          <w:lang w:val="en-GB" w:eastAsia="en-US"/>
        </w:rPr>
        <w:t xml:space="preserve">se obračunavaju prema cenovniku </w:t>
      </w:r>
      <w:r w:rsidRPr="00C97A26">
        <w:rPr>
          <w:rFonts w:eastAsia="Times New Roman"/>
          <w:lang w:val="sr-Cyrl-RS" w:eastAsia="en-US"/>
        </w:rPr>
        <w:t>Dodatnog angažmana saradnika Izvršioca</w:t>
      </w:r>
      <w:r w:rsidRPr="00C97A26">
        <w:rPr>
          <w:rFonts w:eastAsia="Times New Roman"/>
          <w:lang w:val="en-GB" w:eastAsia="en-US"/>
        </w:rPr>
        <w:t>.</w:t>
      </w:r>
    </w:p>
    <w:p w:rsidR="00EA610E" w:rsidRPr="00EA610E" w:rsidRDefault="00A97D23" w:rsidP="00EA610E">
      <w:pPr>
        <w:jc w:val="both"/>
        <w:rPr>
          <w:rFonts w:eastAsia="Times New Roman"/>
          <w:lang w:val="en-GB" w:eastAsia="en-US"/>
        </w:rPr>
      </w:pPr>
      <w:r>
        <w:rPr>
          <w:rFonts w:eastAsia="Times New Roman"/>
          <w:lang w:val="sr-Latn-CS"/>
        </w:rPr>
        <w:t xml:space="preserve">     </w:t>
      </w:r>
      <w:r w:rsidRPr="00C97A26">
        <w:rPr>
          <w:rFonts w:eastAsia="Times New Roman"/>
          <w:lang w:val="sr-Latn-CS"/>
        </w:rPr>
        <w:t xml:space="preserve">2. </w:t>
      </w:r>
      <w:r w:rsidRPr="00C97A26">
        <w:rPr>
          <w:rFonts w:eastAsia="Times New Roman"/>
          <w:lang w:val="en-GB" w:eastAsia="en-US"/>
        </w:rPr>
        <w:t xml:space="preserve">Usluge tehničke podrške su dostupne </w:t>
      </w:r>
      <w:r w:rsidRPr="00EA610E">
        <w:rPr>
          <w:rFonts w:eastAsia="Times New Roman"/>
          <w:lang w:val="en-GB" w:eastAsia="en-US"/>
        </w:rPr>
        <w:t>između 08:00 i 17:00 sati svakog radnog dana,</w:t>
      </w:r>
    </w:p>
    <w:p w:rsidR="00A97D23" w:rsidRPr="00EA610E" w:rsidRDefault="00A97D23" w:rsidP="00A97D23">
      <w:pPr>
        <w:jc w:val="both"/>
        <w:rPr>
          <w:lang w:val="sr-Latn-RS"/>
        </w:rPr>
      </w:pPr>
      <w:r w:rsidRPr="00EA610E">
        <w:rPr>
          <w:rFonts w:eastAsia="Times New Roman"/>
          <w:lang w:val="en-GB" w:eastAsia="en-US"/>
        </w:rPr>
        <w:t xml:space="preserve">osobama koje je imenovao Korisnik, čija imena će ovlašćeno lice dostaviti nakon potpisivanja ugovora. </w:t>
      </w:r>
      <w:r w:rsidRPr="00EA610E">
        <w:rPr>
          <w:rFonts w:eastAsia="Times New Roman"/>
          <w:lang w:val="sr-Latn-CS"/>
        </w:rPr>
        <w:t xml:space="preserve">Van radnog vremena podrška je dostupna isklјučivo za slučaj pojave Kritičnih problema bliže preciziranih pod narednom tačkom 3. </w:t>
      </w:r>
      <w:r w:rsidRPr="00EA610E">
        <w:rPr>
          <w:lang w:val="sr-Latn-RS"/>
        </w:rPr>
        <w:t>U skladu sa tim,</w:t>
      </w:r>
      <w:r w:rsidRPr="00EA610E">
        <w:t xml:space="preserve"> </w:t>
      </w:r>
      <w:r w:rsidRPr="00EA610E">
        <w:rPr>
          <w:lang w:val="sr-Latn-RS"/>
        </w:rPr>
        <w:t>Izvršilac usluge će u roku od 5 dana od zaklјučivanja ugovora dostaviti</w:t>
      </w:r>
      <w:r w:rsidRPr="00EA610E">
        <w:t xml:space="preserve"> </w:t>
      </w:r>
      <w:r w:rsidRPr="00EA610E">
        <w:rPr>
          <w:lang w:val="sr-Latn-RS"/>
        </w:rPr>
        <w:t>informacije o načinu na koji ga Naručilac može van radnog vremena</w:t>
      </w:r>
      <w:r w:rsidRPr="00EA610E">
        <w:t xml:space="preserve"> </w:t>
      </w:r>
      <w:r w:rsidRPr="00EA610E">
        <w:rPr>
          <w:lang w:val="sr-Latn-RS"/>
        </w:rPr>
        <w:t>obavestiti o nastupanju problema iz kategorije Kritičnih definisanih u</w:t>
      </w:r>
      <w:r w:rsidRPr="00EA610E">
        <w:t xml:space="preserve"> </w:t>
      </w:r>
      <w:r w:rsidRPr="00EA610E">
        <w:rPr>
          <w:lang w:val="sr-Latn-RS"/>
        </w:rPr>
        <w:t xml:space="preserve">tabeli </w:t>
      </w:r>
      <w:r w:rsidRPr="00EA610E">
        <w:t>ispod</w:t>
      </w:r>
      <w:r w:rsidRPr="00EA610E">
        <w:rPr>
          <w:lang w:val="sr-Latn-RS"/>
        </w:rPr>
        <w:t>.</w:t>
      </w:r>
    </w:p>
    <w:p w:rsidR="00A97D23" w:rsidRPr="00EA610E" w:rsidRDefault="00A97D23" w:rsidP="00A97D23">
      <w:pPr>
        <w:rPr>
          <w:rFonts w:eastAsia="Times New Roman"/>
          <w:lang w:val="sr-Latn-CS"/>
        </w:rPr>
      </w:pPr>
    </w:p>
    <w:p w:rsidR="00A97D23" w:rsidRPr="00EA610E" w:rsidRDefault="00A97D23" w:rsidP="00A97D23">
      <w:pPr>
        <w:ind w:left="360"/>
        <w:rPr>
          <w:rFonts w:eastAsia="Times New Roman"/>
          <w:lang w:val="sr-Latn-CS"/>
        </w:rPr>
      </w:pPr>
      <w:r w:rsidRPr="00EA610E">
        <w:rPr>
          <w:rFonts w:eastAsia="Times New Roman"/>
          <w:lang w:val="sr-Latn-CS"/>
        </w:rPr>
        <w:t>3. Da u slučaju problema u radu Softvera, vreme odziva i maksimalno vreme otklanjanja nedostatka podelјeno je prema vrsti i značaju nedostatka kako sledi</w:t>
      </w:r>
      <w:r w:rsidRPr="00EA610E">
        <w:rPr>
          <w:lang w:val="sr-Latn-RS"/>
        </w:rPr>
        <w:t xml:space="preserve"> u tabeli:</w:t>
      </w:r>
    </w:p>
    <w:p w:rsidR="00A97D23" w:rsidRPr="00EA610E" w:rsidRDefault="00A97D23" w:rsidP="00A97D23">
      <w:pPr>
        <w:rPr>
          <w:rFonts w:eastAsia="Times New Roman"/>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3344"/>
        <w:gridCol w:w="2201"/>
        <w:gridCol w:w="2528"/>
      </w:tblGrid>
      <w:tr w:rsidR="00A97D23" w:rsidRPr="00EA610E" w:rsidTr="008F171E">
        <w:tc>
          <w:tcPr>
            <w:tcW w:w="1498" w:type="dxa"/>
            <w:shd w:val="clear" w:color="auto" w:fill="auto"/>
            <w:vAlign w:val="center"/>
          </w:tcPr>
          <w:p w:rsidR="00A97D23" w:rsidRPr="00EA610E" w:rsidRDefault="00A97D23" w:rsidP="008F171E">
            <w:pPr>
              <w:jc w:val="center"/>
              <w:rPr>
                <w:rFonts w:eastAsia="Times New Roman"/>
                <w:sz w:val="20"/>
                <w:szCs w:val="20"/>
                <w:lang w:val="sr-Latn-CS"/>
              </w:rPr>
            </w:pPr>
            <w:r w:rsidRPr="00EA610E">
              <w:rPr>
                <w:rFonts w:eastAsia="Times New Roman"/>
                <w:sz w:val="20"/>
                <w:szCs w:val="20"/>
                <w:lang w:val="sr-Latn-CS"/>
              </w:rPr>
              <w:t>Vrsta</w:t>
            </w:r>
          </w:p>
          <w:p w:rsidR="00A97D23" w:rsidRPr="00EA610E" w:rsidRDefault="00A97D23" w:rsidP="008F171E">
            <w:pPr>
              <w:jc w:val="center"/>
              <w:rPr>
                <w:rFonts w:eastAsia="Times New Roman"/>
                <w:sz w:val="20"/>
                <w:szCs w:val="20"/>
                <w:lang w:val="sr-Latn-CS"/>
              </w:rPr>
            </w:pPr>
            <w:r w:rsidRPr="00EA610E">
              <w:rPr>
                <w:rFonts w:eastAsia="Times New Roman"/>
                <w:sz w:val="20"/>
                <w:szCs w:val="20"/>
                <w:lang w:val="sr-Latn-CS"/>
              </w:rPr>
              <w:t>problema</w:t>
            </w:r>
          </w:p>
          <w:p w:rsidR="00A97D23" w:rsidRPr="00EA610E" w:rsidRDefault="00A97D23" w:rsidP="008F171E">
            <w:pPr>
              <w:jc w:val="center"/>
              <w:rPr>
                <w:rFonts w:eastAsia="Times New Roman"/>
                <w:sz w:val="20"/>
                <w:szCs w:val="20"/>
                <w:lang w:val="sr-Latn-CS"/>
              </w:rPr>
            </w:pPr>
          </w:p>
        </w:tc>
        <w:tc>
          <w:tcPr>
            <w:tcW w:w="3344" w:type="dxa"/>
            <w:shd w:val="clear" w:color="auto" w:fill="auto"/>
            <w:vAlign w:val="center"/>
          </w:tcPr>
          <w:p w:rsidR="00A97D23" w:rsidRPr="00EA610E" w:rsidRDefault="00A97D23" w:rsidP="008F171E">
            <w:pPr>
              <w:jc w:val="center"/>
              <w:rPr>
                <w:rFonts w:eastAsia="Times New Roman"/>
                <w:sz w:val="20"/>
                <w:szCs w:val="20"/>
                <w:lang w:val="sr-Latn-CS"/>
              </w:rPr>
            </w:pPr>
            <w:r w:rsidRPr="00EA610E">
              <w:rPr>
                <w:rFonts w:eastAsia="Times New Roman"/>
                <w:sz w:val="20"/>
                <w:szCs w:val="20"/>
                <w:lang w:val="sr-Latn-CS"/>
              </w:rPr>
              <w:t>Opis problema</w:t>
            </w:r>
          </w:p>
        </w:tc>
        <w:tc>
          <w:tcPr>
            <w:tcW w:w="2201" w:type="dxa"/>
          </w:tcPr>
          <w:p w:rsidR="00A97D23" w:rsidRPr="00EA610E" w:rsidRDefault="00A97D23" w:rsidP="008F171E">
            <w:pPr>
              <w:jc w:val="center"/>
              <w:rPr>
                <w:rFonts w:eastAsia="Times New Roman"/>
                <w:sz w:val="20"/>
                <w:szCs w:val="20"/>
                <w:lang w:val="sr-Latn-CS"/>
              </w:rPr>
            </w:pPr>
            <w:r w:rsidRPr="00EA610E">
              <w:rPr>
                <w:noProof/>
                <w:sz w:val="20"/>
                <w:szCs w:val="20"/>
              </w:rPr>
              <w:t>Vreme odziva</w:t>
            </w:r>
          </w:p>
        </w:tc>
        <w:tc>
          <w:tcPr>
            <w:tcW w:w="2528" w:type="dxa"/>
            <w:shd w:val="clear" w:color="auto" w:fill="auto"/>
            <w:vAlign w:val="center"/>
          </w:tcPr>
          <w:p w:rsidR="00A97D23" w:rsidRPr="00EA610E" w:rsidRDefault="00A97D23" w:rsidP="008F171E">
            <w:pPr>
              <w:jc w:val="center"/>
              <w:rPr>
                <w:rFonts w:eastAsia="Times New Roman"/>
                <w:sz w:val="20"/>
                <w:szCs w:val="20"/>
                <w:lang w:val="sr-Latn-CS"/>
              </w:rPr>
            </w:pPr>
            <w:r w:rsidRPr="00EA610E">
              <w:rPr>
                <w:rFonts w:eastAsia="Times New Roman"/>
                <w:sz w:val="20"/>
                <w:szCs w:val="20"/>
                <w:lang w:val="sr-Latn-CS"/>
              </w:rPr>
              <w:t>Vreme otklanjanja</w:t>
            </w:r>
          </w:p>
          <w:p w:rsidR="00A97D23" w:rsidRPr="00EA610E" w:rsidRDefault="00A97D23" w:rsidP="008F171E">
            <w:pPr>
              <w:jc w:val="center"/>
              <w:rPr>
                <w:rFonts w:eastAsia="Times New Roman"/>
                <w:sz w:val="20"/>
                <w:szCs w:val="20"/>
                <w:lang w:val="sr-Latn-CS"/>
              </w:rPr>
            </w:pPr>
            <w:r w:rsidRPr="00EA610E">
              <w:rPr>
                <w:rFonts w:eastAsia="Times New Roman"/>
                <w:sz w:val="20"/>
                <w:szCs w:val="20"/>
                <w:lang w:val="sr-Latn-CS"/>
              </w:rPr>
              <w:t>nedostatka</w:t>
            </w:r>
          </w:p>
          <w:p w:rsidR="00A97D23" w:rsidRPr="00EA610E" w:rsidRDefault="00A97D23" w:rsidP="008F171E">
            <w:pPr>
              <w:jc w:val="center"/>
              <w:rPr>
                <w:rFonts w:eastAsia="Times New Roman"/>
                <w:sz w:val="20"/>
                <w:szCs w:val="20"/>
                <w:lang w:val="sr-Latn-CS"/>
              </w:rPr>
            </w:pPr>
          </w:p>
        </w:tc>
      </w:tr>
      <w:tr w:rsidR="00A97D23" w:rsidRPr="00EA610E" w:rsidTr="008F171E">
        <w:tc>
          <w:tcPr>
            <w:tcW w:w="1498" w:type="dxa"/>
            <w:shd w:val="clear" w:color="auto" w:fill="auto"/>
            <w:vAlign w:val="center"/>
          </w:tcPr>
          <w:p w:rsidR="00A97D23" w:rsidRPr="00EA610E" w:rsidRDefault="00A97D23" w:rsidP="008F171E">
            <w:pPr>
              <w:rPr>
                <w:rFonts w:eastAsia="Times New Roman"/>
                <w:sz w:val="20"/>
                <w:szCs w:val="20"/>
                <w:lang w:val="sr-Latn-CS"/>
              </w:rPr>
            </w:pPr>
            <w:r w:rsidRPr="00EA610E">
              <w:rPr>
                <w:rFonts w:eastAsia="Times New Roman"/>
                <w:sz w:val="20"/>
                <w:szCs w:val="20"/>
                <w:lang w:val="sr-Latn-CS"/>
              </w:rPr>
              <w:t>Kritični</w:t>
            </w:r>
          </w:p>
        </w:tc>
        <w:tc>
          <w:tcPr>
            <w:tcW w:w="3344" w:type="dxa"/>
            <w:shd w:val="clear" w:color="auto" w:fill="auto"/>
            <w:vAlign w:val="center"/>
          </w:tcPr>
          <w:p w:rsidR="00A97D23" w:rsidRPr="00EA610E" w:rsidRDefault="00A97D23" w:rsidP="008F171E">
            <w:pPr>
              <w:jc w:val="both"/>
              <w:rPr>
                <w:rFonts w:eastAsia="Times New Roman"/>
                <w:sz w:val="20"/>
                <w:szCs w:val="20"/>
                <w:lang w:val="sr-Latn-CS"/>
              </w:rPr>
            </w:pPr>
            <w:r w:rsidRPr="00EA610E">
              <w:rPr>
                <w:rFonts w:eastAsia="Times New Roman"/>
                <w:sz w:val="20"/>
                <w:szCs w:val="20"/>
                <w:lang w:val="sr-Latn-CS"/>
              </w:rPr>
              <w:t>Gubitak klјučnih funkcionalnosti neophodnih za obavlјanje redovnih dnevnih aktivnosti; greške koje prouzrokuju gubitak podataka ili</w:t>
            </w:r>
          </w:p>
          <w:p w:rsidR="00A97D23" w:rsidRPr="00EA610E" w:rsidRDefault="00A97D23" w:rsidP="008F171E">
            <w:pPr>
              <w:jc w:val="both"/>
              <w:rPr>
                <w:rFonts w:eastAsia="Times New Roman"/>
                <w:sz w:val="20"/>
                <w:szCs w:val="20"/>
                <w:lang w:val="sr-Latn-CS"/>
              </w:rPr>
            </w:pPr>
            <w:r w:rsidRPr="00EA610E">
              <w:rPr>
                <w:rFonts w:eastAsia="Times New Roman"/>
                <w:sz w:val="20"/>
                <w:szCs w:val="20"/>
                <w:lang w:val="sr-Latn-CS"/>
              </w:rPr>
              <w:t>oštećivanje podataka; neispravnost sistema koja onemogućava naručiocev rad; nepostojanje očiglednog alternativnog rešenja za</w:t>
            </w:r>
          </w:p>
          <w:p w:rsidR="00A97D23" w:rsidRPr="00EA610E" w:rsidRDefault="00A97D23" w:rsidP="008F171E">
            <w:pPr>
              <w:jc w:val="both"/>
              <w:rPr>
                <w:rFonts w:eastAsia="Times New Roman"/>
                <w:sz w:val="20"/>
                <w:szCs w:val="20"/>
                <w:lang w:val="sr-Latn-CS"/>
              </w:rPr>
            </w:pPr>
            <w:r w:rsidRPr="00EA610E">
              <w:rPr>
                <w:rFonts w:eastAsia="Times New Roman"/>
                <w:sz w:val="20"/>
                <w:szCs w:val="20"/>
                <w:lang w:val="sr-Latn-CS"/>
              </w:rPr>
              <w:t>zaobilaženje uočene greške u softveru.</w:t>
            </w:r>
          </w:p>
        </w:tc>
        <w:tc>
          <w:tcPr>
            <w:tcW w:w="2201" w:type="dxa"/>
          </w:tcPr>
          <w:p w:rsidR="00A97D23" w:rsidRPr="00EA610E" w:rsidRDefault="00A97D23" w:rsidP="008F171E">
            <w:pPr>
              <w:jc w:val="center"/>
              <w:rPr>
                <w:rFonts w:eastAsia="Times New Roman"/>
                <w:sz w:val="22"/>
                <w:szCs w:val="22"/>
                <w:lang w:val="sr-Latn-CS"/>
              </w:rPr>
            </w:pPr>
          </w:p>
          <w:p w:rsidR="00A97D23" w:rsidRPr="00EA610E" w:rsidRDefault="00A97D23" w:rsidP="008F171E">
            <w:pPr>
              <w:jc w:val="center"/>
              <w:rPr>
                <w:rFonts w:eastAsia="Times New Roman"/>
                <w:sz w:val="22"/>
                <w:szCs w:val="22"/>
                <w:lang w:val="sr-Latn-CS"/>
              </w:rPr>
            </w:pPr>
            <w:r w:rsidRPr="00EA610E">
              <w:rPr>
                <w:rFonts w:eastAsia="Times New Roman"/>
                <w:sz w:val="22"/>
                <w:szCs w:val="22"/>
                <w:lang w:val="sr-Latn-CS"/>
              </w:rPr>
              <w:t>8 sati</w:t>
            </w:r>
          </w:p>
        </w:tc>
        <w:tc>
          <w:tcPr>
            <w:tcW w:w="2528" w:type="dxa"/>
            <w:shd w:val="clear" w:color="auto" w:fill="auto"/>
            <w:vAlign w:val="center"/>
          </w:tcPr>
          <w:p w:rsidR="00A97D23" w:rsidRPr="00EA610E" w:rsidRDefault="00A97D23" w:rsidP="008F171E">
            <w:pPr>
              <w:jc w:val="center"/>
              <w:rPr>
                <w:rFonts w:eastAsia="Times New Roman"/>
                <w:sz w:val="20"/>
                <w:szCs w:val="20"/>
                <w:lang w:val="sr-Latn-CS"/>
              </w:rPr>
            </w:pPr>
          </w:p>
        </w:tc>
      </w:tr>
      <w:tr w:rsidR="00A97D23" w:rsidRPr="00EA610E" w:rsidTr="008F171E">
        <w:tc>
          <w:tcPr>
            <w:tcW w:w="1498" w:type="dxa"/>
            <w:shd w:val="clear" w:color="auto" w:fill="auto"/>
            <w:vAlign w:val="center"/>
          </w:tcPr>
          <w:p w:rsidR="00A97D23" w:rsidRPr="00EA610E" w:rsidRDefault="00A97D23" w:rsidP="008F171E">
            <w:pPr>
              <w:rPr>
                <w:rFonts w:eastAsia="Times New Roman"/>
                <w:sz w:val="20"/>
                <w:szCs w:val="20"/>
                <w:lang w:val="sr-Latn-CS"/>
              </w:rPr>
            </w:pPr>
            <w:r w:rsidRPr="00EA610E">
              <w:rPr>
                <w:rFonts w:eastAsia="Times New Roman"/>
                <w:sz w:val="20"/>
                <w:szCs w:val="20"/>
                <w:lang w:val="sr-Latn-CS"/>
              </w:rPr>
              <w:t>Ozbilјni</w:t>
            </w:r>
          </w:p>
        </w:tc>
        <w:tc>
          <w:tcPr>
            <w:tcW w:w="3344" w:type="dxa"/>
            <w:shd w:val="clear" w:color="auto" w:fill="auto"/>
            <w:vAlign w:val="center"/>
          </w:tcPr>
          <w:p w:rsidR="00A97D23" w:rsidRPr="00EA610E" w:rsidRDefault="00A97D23" w:rsidP="008F171E">
            <w:pPr>
              <w:jc w:val="both"/>
              <w:rPr>
                <w:rFonts w:eastAsia="Times New Roman"/>
                <w:sz w:val="20"/>
                <w:szCs w:val="20"/>
                <w:lang w:val="sr-Latn-CS"/>
              </w:rPr>
            </w:pPr>
            <w:r w:rsidRPr="00EA610E">
              <w:rPr>
                <w:rFonts w:eastAsia="Times New Roman"/>
                <w:sz w:val="20"/>
                <w:szCs w:val="20"/>
                <w:lang w:val="sr-Latn-CS"/>
              </w:rPr>
              <w:t xml:space="preserve">Softver je upotreblјiv ali sa velikim ograničenjima; funkcija ne radi kao što </w:t>
            </w:r>
            <w:r w:rsidRPr="00EA610E">
              <w:rPr>
                <w:rFonts w:eastAsia="Times New Roman"/>
                <w:sz w:val="20"/>
                <w:szCs w:val="20"/>
                <w:lang w:val="sr-Latn-CS"/>
              </w:rPr>
              <w:lastRenderedPageBreak/>
              <w:t>je dokumentovano; kvar</w:t>
            </w:r>
          </w:p>
          <w:p w:rsidR="00A97D23" w:rsidRPr="00EA610E" w:rsidRDefault="00A97D23" w:rsidP="008F171E">
            <w:pPr>
              <w:jc w:val="both"/>
              <w:rPr>
                <w:rFonts w:eastAsia="Times New Roman"/>
                <w:sz w:val="20"/>
                <w:szCs w:val="20"/>
                <w:lang w:val="sr-Latn-CS"/>
              </w:rPr>
            </w:pPr>
            <w:r w:rsidRPr="00EA610E">
              <w:rPr>
                <w:rFonts w:eastAsia="Times New Roman"/>
                <w:sz w:val="20"/>
                <w:szCs w:val="20"/>
                <w:lang w:val="sr-Latn-CS"/>
              </w:rPr>
              <w:t>koji ozbilјno utiče na funkcionisanje sistema; nepostojanje očiglednog i/ili jednostavnog</w:t>
            </w:r>
          </w:p>
          <w:p w:rsidR="00A97D23" w:rsidRPr="00EA610E" w:rsidRDefault="00A97D23" w:rsidP="008F171E">
            <w:pPr>
              <w:jc w:val="both"/>
              <w:rPr>
                <w:rFonts w:eastAsia="Times New Roman"/>
                <w:sz w:val="20"/>
                <w:szCs w:val="20"/>
                <w:lang w:val="sr-Latn-CS"/>
              </w:rPr>
            </w:pPr>
            <w:r w:rsidRPr="00EA610E">
              <w:rPr>
                <w:rFonts w:eastAsia="Times New Roman"/>
                <w:sz w:val="20"/>
                <w:szCs w:val="20"/>
                <w:lang w:val="sr-Latn-CS"/>
              </w:rPr>
              <w:t>alternativnog rešenja za zaobilaženje uočene greške u softveru.</w:t>
            </w:r>
          </w:p>
        </w:tc>
        <w:tc>
          <w:tcPr>
            <w:tcW w:w="2201" w:type="dxa"/>
          </w:tcPr>
          <w:p w:rsidR="00A97D23" w:rsidRPr="00EA610E" w:rsidRDefault="00A97D23" w:rsidP="008F171E">
            <w:pPr>
              <w:jc w:val="center"/>
              <w:rPr>
                <w:rFonts w:eastAsia="Times New Roman"/>
                <w:sz w:val="22"/>
                <w:szCs w:val="22"/>
                <w:lang w:val="sr-Latn-CS"/>
              </w:rPr>
            </w:pPr>
          </w:p>
          <w:p w:rsidR="00A97D23" w:rsidRPr="00EA610E" w:rsidRDefault="00A97D23" w:rsidP="008F171E">
            <w:pPr>
              <w:jc w:val="center"/>
              <w:rPr>
                <w:rFonts w:eastAsia="Times New Roman"/>
                <w:sz w:val="22"/>
                <w:szCs w:val="22"/>
                <w:lang w:val="sr-Latn-CS"/>
              </w:rPr>
            </w:pPr>
            <w:r w:rsidRPr="00EA610E">
              <w:rPr>
                <w:rFonts w:eastAsia="Times New Roman"/>
                <w:sz w:val="22"/>
                <w:szCs w:val="22"/>
                <w:lang w:val="sr-Latn-CS"/>
              </w:rPr>
              <w:t>48 sati</w:t>
            </w:r>
          </w:p>
        </w:tc>
        <w:tc>
          <w:tcPr>
            <w:tcW w:w="2528" w:type="dxa"/>
            <w:shd w:val="clear" w:color="auto" w:fill="auto"/>
            <w:vAlign w:val="center"/>
          </w:tcPr>
          <w:p w:rsidR="00A97D23" w:rsidRPr="00EA610E" w:rsidRDefault="00A97D23" w:rsidP="008F171E">
            <w:pPr>
              <w:jc w:val="center"/>
              <w:rPr>
                <w:rFonts w:eastAsia="Times New Roman"/>
                <w:sz w:val="20"/>
                <w:szCs w:val="20"/>
                <w:lang w:val="sr-Latn-CS"/>
              </w:rPr>
            </w:pPr>
          </w:p>
        </w:tc>
      </w:tr>
      <w:tr w:rsidR="00A97D23" w:rsidRPr="00EA610E" w:rsidTr="008F171E">
        <w:tc>
          <w:tcPr>
            <w:tcW w:w="1498" w:type="dxa"/>
            <w:shd w:val="clear" w:color="auto" w:fill="auto"/>
            <w:vAlign w:val="center"/>
          </w:tcPr>
          <w:p w:rsidR="00A97D23" w:rsidRPr="00EA610E" w:rsidRDefault="00A97D23" w:rsidP="008F171E">
            <w:pPr>
              <w:rPr>
                <w:rFonts w:eastAsia="Times New Roman"/>
                <w:sz w:val="20"/>
                <w:szCs w:val="20"/>
                <w:lang w:val="sr-Latn-CS"/>
              </w:rPr>
            </w:pPr>
            <w:r w:rsidRPr="00EA610E">
              <w:rPr>
                <w:rFonts w:eastAsia="Times New Roman"/>
                <w:sz w:val="20"/>
                <w:szCs w:val="20"/>
                <w:lang w:val="sr-Latn-CS"/>
              </w:rPr>
              <w:lastRenderedPageBreak/>
              <w:t>Primetni</w:t>
            </w:r>
          </w:p>
        </w:tc>
        <w:tc>
          <w:tcPr>
            <w:tcW w:w="3344" w:type="dxa"/>
            <w:shd w:val="clear" w:color="auto" w:fill="auto"/>
            <w:vAlign w:val="center"/>
          </w:tcPr>
          <w:p w:rsidR="00A97D23" w:rsidRPr="00EA610E" w:rsidRDefault="00A97D23" w:rsidP="008F171E">
            <w:pPr>
              <w:jc w:val="both"/>
              <w:rPr>
                <w:rFonts w:eastAsia="Times New Roman"/>
                <w:sz w:val="20"/>
                <w:szCs w:val="20"/>
                <w:lang w:val="sr-Latn-CS"/>
              </w:rPr>
            </w:pPr>
            <w:r w:rsidRPr="00EA610E">
              <w:rPr>
                <w:rFonts w:eastAsia="Times New Roman"/>
                <w:sz w:val="20"/>
                <w:szCs w:val="20"/>
                <w:lang w:val="sr-Latn-CS"/>
              </w:rPr>
              <w:t>Softver je operativan, nema funkcionalnih nedostataka, ali ima ozbilјna ograničenja u</w:t>
            </w:r>
          </w:p>
          <w:p w:rsidR="00A97D23" w:rsidRPr="00EA610E" w:rsidRDefault="00A97D23" w:rsidP="008F171E">
            <w:pPr>
              <w:jc w:val="both"/>
              <w:rPr>
                <w:rFonts w:eastAsia="Times New Roman"/>
                <w:sz w:val="20"/>
                <w:szCs w:val="20"/>
                <w:lang w:val="sr-Latn-CS"/>
              </w:rPr>
            </w:pPr>
            <w:r w:rsidRPr="00EA610E">
              <w:rPr>
                <w:rFonts w:eastAsia="Times New Roman"/>
                <w:sz w:val="20"/>
                <w:szCs w:val="20"/>
                <w:lang w:val="sr-Latn-CS"/>
              </w:rPr>
              <w:t>fleksibilnosti; softver je operativan ali postoje nedostatci za koja postoje poznata i/ili</w:t>
            </w:r>
          </w:p>
          <w:p w:rsidR="00A97D23" w:rsidRPr="00EA610E" w:rsidRDefault="00A97D23" w:rsidP="008F171E">
            <w:pPr>
              <w:jc w:val="both"/>
              <w:rPr>
                <w:rFonts w:eastAsia="Times New Roman"/>
                <w:sz w:val="20"/>
                <w:szCs w:val="20"/>
                <w:lang w:val="sr-Latn-CS"/>
              </w:rPr>
            </w:pPr>
            <w:r w:rsidRPr="00EA610E">
              <w:rPr>
                <w:rFonts w:eastAsia="Times New Roman"/>
                <w:sz w:val="20"/>
                <w:szCs w:val="20"/>
                <w:lang w:val="sr-Latn-CS"/>
              </w:rPr>
              <w:t>jednostavna rešenja; loša dijagnostika poruka o greškama.</w:t>
            </w:r>
          </w:p>
        </w:tc>
        <w:tc>
          <w:tcPr>
            <w:tcW w:w="2201" w:type="dxa"/>
            <w:vAlign w:val="center"/>
          </w:tcPr>
          <w:p w:rsidR="00A97D23" w:rsidRPr="00EA610E" w:rsidRDefault="00A97D23" w:rsidP="008F171E">
            <w:pPr>
              <w:jc w:val="center"/>
              <w:rPr>
                <w:rFonts w:eastAsia="Times New Roman"/>
                <w:sz w:val="22"/>
                <w:szCs w:val="22"/>
                <w:lang w:val="sr-Latn-CS"/>
              </w:rPr>
            </w:pPr>
            <w:r w:rsidRPr="00EA610E">
              <w:rPr>
                <w:rFonts w:eastAsia="Times New Roman"/>
                <w:sz w:val="22"/>
                <w:szCs w:val="22"/>
                <w:lang w:val="sr-Latn-CS"/>
              </w:rPr>
              <w:t>5 radnih dana</w:t>
            </w:r>
          </w:p>
        </w:tc>
        <w:tc>
          <w:tcPr>
            <w:tcW w:w="2528" w:type="dxa"/>
            <w:shd w:val="clear" w:color="auto" w:fill="auto"/>
            <w:vAlign w:val="center"/>
          </w:tcPr>
          <w:p w:rsidR="00A97D23" w:rsidRPr="00EA610E" w:rsidRDefault="00A97D23" w:rsidP="008F171E">
            <w:pPr>
              <w:jc w:val="center"/>
              <w:rPr>
                <w:rFonts w:eastAsia="Times New Roman"/>
                <w:sz w:val="20"/>
                <w:szCs w:val="20"/>
                <w:lang w:val="sr-Latn-CS"/>
              </w:rPr>
            </w:pPr>
          </w:p>
        </w:tc>
      </w:tr>
      <w:tr w:rsidR="00A97D23" w:rsidRPr="00EA610E" w:rsidTr="008F171E">
        <w:tc>
          <w:tcPr>
            <w:tcW w:w="1498" w:type="dxa"/>
            <w:shd w:val="clear" w:color="auto" w:fill="auto"/>
            <w:vAlign w:val="center"/>
          </w:tcPr>
          <w:p w:rsidR="00A97D23" w:rsidRPr="00EA610E" w:rsidRDefault="00A97D23" w:rsidP="008F171E">
            <w:pPr>
              <w:rPr>
                <w:rFonts w:eastAsia="Times New Roman"/>
                <w:sz w:val="20"/>
                <w:szCs w:val="20"/>
                <w:lang w:val="sr-Latn-CS"/>
              </w:rPr>
            </w:pPr>
            <w:r w:rsidRPr="00EA610E">
              <w:rPr>
                <w:rFonts w:eastAsia="Times New Roman"/>
                <w:sz w:val="20"/>
                <w:szCs w:val="20"/>
                <w:lang w:val="sr-Latn-CS"/>
              </w:rPr>
              <w:t>Sporedni</w:t>
            </w:r>
          </w:p>
        </w:tc>
        <w:tc>
          <w:tcPr>
            <w:tcW w:w="3344" w:type="dxa"/>
            <w:shd w:val="clear" w:color="auto" w:fill="auto"/>
            <w:vAlign w:val="center"/>
          </w:tcPr>
          <w:p w:rsidR="00A97D23" w:rsidRPr="00EA610E" w:rsidRDefault="00A97D23" w:rsidP="008F171E">
            <w:pPr>
              <w:jc w:val="both"/>
              <w:rPr>
                <w:rFonts w:eastAsia="Times New Roman"/>
                <w:sz w:val="20"/>
                <w:szCs w:val="20"/>
                <w:lang w:val="sr-Latn-CS"/>
              </w:rPr>
            </w:pPr>
            <w:r w:rsidRPr="00EA610E">
              <w:rPr>
                <w:rFonts w:eastAsia="Times New Roman"/>
                <w:sz w:val="20"/>
                <w:szCs w:val="20"/>
                <w:lang w:val="sr-Latn-CS"/>
              </w:rPr>
              <w:t>Softver je operativan sa manjim neudobnostima u korišćenju; nedostaje tekst koji se odnosi na</w:t>
            </w:r>
          </w:p>
          <w:p w:rsidR="00A97D23" w:rsidRPr="00EA610E" w:rsidRDefault="00A97D23" w:rsidP="008F171E">
            <w:pPr>
              <w:jc w:val="both"/>
              <w:rPr>
                <w:rFonts w:eastAsia="Times New Roman"/>
                <w:sz w:val="20"/>
                <w:szCs w:val="20"/>
                <w:lang w:val="sr-Latn-CS"/>
              </w:rPr>
            </w:pPr>
            <w:r w:rsidRPr="00EA610E">
              <w:rPr>
                <w:rFonts w:eastAsia="Times New Roman"/>
                <w:sz w:val="20"/>
                <w:szCs w:val="20"/>
                <w:lang w:val="sr-Latn-CS"/>
              </w:rPr>
              <w:t>poruku o grešci; kozmetički nedostatci u softveru; nema gubitka funkcionalnosti ili se problemi</w:t>
            </w:r>
          </w:p>
          <w:p w:rsidR="00A97D23" w:rsidRPr="00EA610E" w:rsidRDefault="00A97D23" w:rsidP="008F171E">
            <w:pPr>
              <w:jc w:val="both"/>
              <w:rPr>
                <w:rFonts w:eastAsia="Times New Roman"/>
                <w:sz w:val="20"/>
                <w:szCs w:val="20"/>
                <w:lang w:val="sr-Latn-CS"/>
              </w:rPr>
            </w:pPr>
            <w:r w:rsidRPr="00EA610E">
              <w:rPr>
                <w:rFonts w:eastAsia="Times New Roman"/>
                <w:sz w:val="20"/>
                <w:szCs w:val="20"/>
                <w:lang w:val="sr-Latn-CS"/>
              </w:rPr>
              <w:t>mogu okarakterisati kao manji gubici u pogledu funkcionalnosti; potrebna izmena softverske</w:t>
            </w:r>
          </w:p>
          <w:p w:rsidR="00A97D23" w:rsidRPr="00EA610E" w:rsidRDefault="00A97D23" w:rsidP="008F171E">
            <w:pPr>
              <w:jc w:val="both"/>
              <w:rPr>
                <w:rFonts w:eastAsia="Times New Roman"/>
                <w:sz w:val="20"/>
                <w:szCs w:val="20"/>
                <w:lang w:val="sr-Latn-CS"/>
              </w:rPr>
            </w:pPr>
            <w:r w:rsidRPr="00EA610E">
              <w:rPr>
                <w:rFonts w:eastAsia="Times New Roman"/>
                <w:sz w:val="20"/>
                <w:szCs w:val="20"/>
                <w:lang w:val="sr-Latn-CS"/>
              </w:rPr>
              <w:t>dokumentacije.</w:t>
            </w:r>
          </w:p>
        </w:tc>
        <w:tc>
          <w:tcPr>
            <w:tcW w:w="2201" w:type="dxa"/>
            <w:vAlign w:val="center"/>
          </w:tcPr>
          <w:p w:rsidR="00A97D23" w:rsidRPr="00EA610E" w:rsidRDefault="00A97D23" w:rsidP="008F171E">
            <w:pPr>
              <w:jc w:val="center"/>
              <w:rPr>
                <w:rFonts w:eastAsia="Times New Roman"/>
                <w:sz w:val="22"/>
                <w:szCs w:val="22"/>
                <w:lang w:val="sr-Latn-CS"/>
              </w:rPr>
            </w:pPr>
            <w:r w:rsidRPr="00EA610E">
              <w:rPr>
                <w:rFonts w:eastAsia="Times New Roman"/>
                <w:sz w:val="22"/>
                <w:szCs w:val="22"/>
                <w:lang w:val="sr-Latn-CS"/>
              </w:rPr>
              <w:t>2 meseca</w:t>
            </w:r>
          </w:p>
        </w:tc>
        <w:tc>
          <w:tcPr>
            <w:tcW w:w="2528" w:type="dxa"/>
            <w:shd w:val="clear" w:color="auto" w:fill="auto"/>
            <w:vAlign w:val="center"/>
          </w:tcPr>
          <w:p w:rsidR="00A97D23" w:rsidRPr="00EA610E" w:rsidRDefault="00A97D23" w:rsidP="008F171E">
            <w:pPr>
              <w:jc w:val="center"/>
              <w:rPr>
                <w:rFonts w:eastAsia="Times New Roman"/>
                <w:sz w:val="20"/>
                <w:szCs w:val="20"/>
                <w:lang w:val="sr-Latn-CS"/>
              </w:rPr>
            </w:pPr>
          </w:p>
        </w:tc>
      </w:tr>
    </w:tbl>
    <w:p w:rsidR="00A97D23" w:rsidRPr="00EA610E" w:rsidRDefault="00A97D23" w:rsidP="00A97D23">
      <w:pPr>
        <w:rPr>
          <w:rFonts w:eastAsia="Times New Roman"/>
          <w:lang w:val="sr-Latn-CS"/>
        </w:rPr>
      </w:pPr>
    </w:p>
    <w:p w:rsidR="00A97D23" w:rsidRPr="00EA610E" w:rsidRDefault="00A97D23" w:rsidP="00A97D23">
      <w:pPr>
        <w:jc w:val="both"/>
        <w:rPr>
          <w:rFonts w:eastAsia="Times New Roman"/>
          <w:lang w:val="sr-Latn-CS"/>
        </w:rPr>
      </w:pPr>
      <w:r w:rsidRPr="00EA610E">
        <w:rPr>
          <w:rFonts w:eastAsia="Times New Roman"/>
          <w:lang w:val="sr-Latn-CS"/>
        </w:rPr>
        <w:t>Nakon isteka navedenih rokova naručilac može da aktivira sredstvo finansijskog obezbeđenja (menicu).</w:t>
      </w:r>
    </w:p>
    <w:p w:rsidR="00A97D23" w:rsidRPr="00EA610E" w:rsidRDefault="00A97D23" w:rsidP="00A97D23">
      <w:pPr>
        <w:rPr>
          <w:rFonts w:eastAsia="Times New Roman"/>
          <w:lang w:val="sr-Latn-CS"/>
        </w:rPr>
      </w:pPr>
    </w:p>
    <w:p w:rsidR="00A97D23" w:rsidRPr="00CC4A16" w:rsidRDefault="00A97D23" w:rsidP="00A97D23">
      <w:pPr>
        <w:jc w:val="both"/>
        <w:rPr>
          <w:rFonts w:eastAsia="Times New Roman"/>
          <w:lang w:val="sr-Latn-CS"/>
        </w:rPr>
      </w:pPr>
      <w:r w:rsidRPr="00CC4A16">
        <w:rPr>
          <w:rFonts w:eastAsia="Times New Roman"/>
          <w:lang w:val="sr-Latn-CS"/>
        </w:rPr>
        <w:t xml:space="preserve">4. </w:t>
      </w:r>
      <w:r>
        <w:rPr>
          <w:rFonts w:eastAsia="Times New Roman"/>
          <w:lang w:val="sr-Latn-CS"/>
        </w:rPr>
        <w:t>Da</w:t>
      </w:r>
      <w:r w:rsidRPr="00CC4A16">
        <w:rPr>
          <w:rFonts w:eastAsia="Times New Roman"/>
          <w:lang w:val="sr-Latn-CS"/>
        </w:rPr>
        <w:t xml:space="preserve"> </w:t>
      </w:r>
      <w:r>
        <w:rPr>
          <w:rFonts w:eastAsia="Times New Roman"/>
          <w:lang w:val="sr-Latn-CS"/>
        </w:rPr>
        <w:t>vrši</w:t>
      </w:r>
      <w:r w:rsidRPr="00CC4A16">
        <w:rPr>
          <w:rFonts w:eastAsia="Times New Roman"/>
          <w:lang w:val="sr-Latn-CS"/>
        </w:rPr>
        <w:t xml:space="preserve"> </w:t>
      </w:r>
      <w:r>
        <w:rPr>
          <w:rFonts w:eastAsia="Times New Roman"/>
          <w:lang w:val="sr-Latn-CS"/>
        </w:rPr>
        <w:t>adaptivno</w:t>
      </w:r>
      <w:r w:rsidRPr="00CC4A16">
        <w:rPr>
          <w:rFonts w:eastAsia="Times New Roman"/>
          <w:lang w:val="sr-Latn-CS"/>
        </w:rPr>
        <w:t xml:space="preserve"> </w:t>
      </w:r>
      <w:r>
        <w:rPr>
          <w:rFonts w:eastAsia="Times New Roman"/>
          <w:lang w:val="sr-Latn-CS"/>
        </w:rPr>
        <w:t>održavanje</w:t>
      </w:r>
      <w:r w:rsidRPr="00CC4A16">
        <w:rPr>
          <w:rFonts w:eastAsia="Times New Roman"/>
          <w:lang w:val="sr-Latn-CS"/>
        </w:rPr>
        <w:t xml:space="preserve">, </w:t>
      </w:r>
      <w:r>
        <w:rPr>
          <w:rFonts w:eastAsia="Times New Roman"/>
          <w:lang w:val="sr-Latn-CS"/>
        </w:rPr>
        <w:t>koje</w:t>
      </w:r>
      <w:r w:rsidRPr="00CC4A16">
        <w:rPr>
          <w:rFonts w:eastAsia="Times New Roman"/>
          <w:lang w:val="sr-Latn-CS"/>
        </w:rPr>
        <w:t xml:space="preserve"> </w:t>
      </w:r>
      <w:r>
        <w:rPr>
          <w:rFonts w:eastAsia="Times New Roman"/>
          <w:lang w:val="sr-Latn-CS"/>
        </w:rPr>
        <w:t>podrazumeva</w:t>
      </w:r>
      <w:r w:rsidRPr="00CC4A16">
        <w:rPr>
          <w:rFonts w:eastAsia="Times New Roman"/>
          <w:lang w:val="sr-Latn-CS"/>
        </w:rPr>
        <w:t xml:space="preserve"> </w:t>
      </w:r>
      <w:r>
        <w:rPr>
          <w:rFonts w:eastAsia="Times New Roman"/>
          <w:lang w:val="sr-Latn-CS"/>
        </w:rPr>
        <w:t>reinstalaciju</w:t>
      </w:r>
      <w:r w:rsidRPr="00CC4A16">
        <w:rPr>
          <w:rFonts w:eastAsia="Times New Roman"/>
          <w:lang w:val="sr-Latn-CS"/>
        </w:rPr>
        <w:t xml:space="preserve"> </w:t>
      </w:r>
      <w:r>
        <w:rPr>
          <w:rFonts w:eastAsia="Times New Roman"/>
          <w:lang w:val="sr-Latn-CS"/>
        </w:rPr>
        <w:t>i konfiguraciju</w:t>
      </w:r>
      <w:r w:rsidRPr="00CC4A16">
        <w:rPr>
          <w:rFonts w:eastAsia="Times New Roman"/>
          <w:lang w:val="sr-Latn-CS"/>
        </w:rPr>
        <w:t xml:space="preserve"> </w:t>
      </w:r>
      <w:r>
        <w:rPr>
          <w:rFonts w:eastAsia="Times New Roman"/>
          <w:lang w:val="sr-Latn-CS"/>
        </w:rPr>
        <w:t>postojeće</w:t>
      </w:r>
      <w:r w:rsidRPr="00CC4A16">
        <w:rPr>
          <w:rFonts w:eastAsia="Times New Roman"/>
          <w:lang w:val="sr-Latn-CS"/>
        </w:rPr>
        <w:t xml:space="preserve"> </w:t>
      </w:r>
      <w:r>
        <w:rPr>
          <w:rFonts w:eastAsia="Times New Roman"/>
          <w:lang w:val="sr-Latn-CS"/>
        </w:rPr>
        <w:t>verzije</w:t>
      </w:r>
      <w:r w:rsidRPr="00CC4A16">
        <w:rPr>
          <w:rFonts w:eastAsia="Times New Roman"/>
          <w:lang w:val="sr-Latn-CS"/>
        </w:rPr>
        <w:t xml:space="preserve"> </w:t>
      </w:r>
      <w:r>
        <w:rPr>
          <w:rFonts w:eastAsia="Times New Roman"/>
          <w:lang w:val="sr-Latn-CS"/>
        </w:rPr>
        <w:t>Softvera</w:t>
      </w:r>
      <w:r w:rsidRPr="00CC4A16">
        <w:rPr>
          <w:rFonts w:eastAsia="Times New Roman"/>
          <w:lang w:val="sr-Latn-CS"/>
        </w:rPr>
        <w:t xml:space="preserve"> </w:t>
      </w:r>
      <w:r>
        <w:rPr>
          <w:rFonts w:eastAsia="Times New Roman"/>
          <w:lang w:val="sr-Latn-CS"/>
        </w:rPr>
        <w:t>u</w:t>
      </w:r>
      <w:r w:rsidRPr="00CC4A16">
        <w:rPr>
          <w:rFonts w:eastAsia="Times New Roman"/>
          <w:lang w:val="sr-Latn-CS"/>
        </w:rPr>
        <w:t xml:space="preserve"> </w:t>
      </w:r>
      <w:r>
        <w:rPr>
          <w:rFonts w:eastAsia="Times New Roman"/>
          <w:lang w:val="sr-Latn-CS"/>
        </w:rPr>
        <w:t>slučaju</w:t>
      </w:r>
      <w:r w:rsidRPr="00CC4A16">
        <w:rPr>
          <w:rFonts w:eastAsia="Times New Roman"/>
          <w:lang w:val="sr-Latn-CS"/>
        </w:rPr>
        <w:t xml:space="preserve"> </w:t>
      </w:r>
      <w:r>
        <w:rPr>
          <w:rFonts w:eastAsia="Times New Roman"/>
          <w:lang w:val="sr-Latn-CS"/>
        </w:rPr>
        <w:t>promene</w:t>
      </w:r>
      <w:r w:rsidRPr="00CC4A16">
        <w:rPr>
          <w:rFonts w:eastAsia="Times New Roman"/>
          <w:lang w:val="sr-Latn-CS"/>
        </w:rPr>
        <w:t xml:space="preserve"> </w:t>
      </w:r>
      <w:r>
        <w:rPr>
          <w:rFonts w:eastAsia="Times New Roman"/>
          <w:lang w:val="sr-Latn-CS"/>
        </w:rPr>
        <w:t>hardverskog okruženja</w:t>
      </w:r>
      <w:r w:rsidRPr="00CC4A16">
        <w:rPr>
          <w:rFonts w:eastAsia="Times New Roman"/>
          <w:lang w:val="sr-Latn-CS"/>
        </w:rPr>
        <w:t xml:space="preserve"> </w:t>
      </w:r>
      <w:r>
        <w:rPr>
          <w:rFonts w:eastAsia="Times New Roman"/>
          <w:lang w:val="sr-Latn-CS"/>
        </w:rPr>
        <w:t>ili</w:t>
      </w:r>
      <w:r w:rsidRPr="00CC4A16">
        <w:rPr>
          <w:rFonts w:eastAsia="Times New Roman"/>
          <w:lang w:val="sr-Latn-CS"/>
        </w:rPr>
        <w:t xml:space="preserve"> </w:t>
      </w:r>
      <w:r>
        <w:rPr>
          <w:rFonts w:eastAsia="Times New Roman"/>
          <w:lang w:val="sr-Latn-CS"/>
        </w:rPr>
        <w:t>sistemskog</w:t>
      </w:r>
      <w:r w:rsidRPr="00CC4A16">
        <w:rPr>
          <w:rFonts w:eastAsia="Times New Roman"/>
          <w:lang w:val="sr-Latn-CS"/>
        </w:rPr>
        <w:t xml:space="preserve"> </w:t>
      </w:r>
      <w:r>
        <w:rPr>
          <w:rFonts w:eastAsia="Times New Roman"/>
          <w:lang w:val="sr-Latn-CS"/>
        </w:rPr>
        <w:t>softvera</w:t>
      </w:r>
      <w:r w:rsidRPr="00CC4A16">
        <w:rPr>
          <w:rFonts w:eastAsia="Times New Roman"/>
          <w:lang w:val="sr-Latn-CS"/>
        </w:rPr>
        <w:t xml:space="preserve"> </w:t>
      </w:r>
      <w:r>
        <w:rPr>
          <w:rFonts w:eastAsia="Times New Roman"/>
          <w:lang w:val="sr-Latn-CS"/>
        </w:rPr>
        <w:t>koji</w:t>
      </w:r>
      <w:r w:rsidRPr="00CC4A16">
        <w:rPr>
          <w:rFonts w:eastAsia="Times New Roman"/>
          <w:lang w:val="sr-Latn-CS"/>
        </w:rPr>
        <w:t xml:space="preserve"> </w:t>
      </w:r>
      <w:r>
        <w:rPr>
          <w:rFonts w:eastAsia="Times New Roman"/>
          <w:lang w:val="sr-Latn-CS"/>
        </w:rPr>
        <w:t>utiče</w:t>
      </w:r>
      <w:r w:rsidRPr="00CC4A16">
        <w:rPr>
          <w:rFonts w:eastAsia="Times New Roman"/>
          <w:lang w:val="sr-Latn-CS"/>
        </w:rPr>
        <w:t xml:space="preserve"> </w:t>
      </w:r>
      <w:r>
        <w:rPr>
          <w:rFonts w:eastAsia="Times New Roman"/>
          <w:lang w:val="sr-Latn-CS"/>
        </w:rPr>
        <w:t>na</w:t>
      </w:r>
      <w:r w:rsidRPr="00CC4A16">
        <w:rPr>
          <w:rFonts w:eastAsia="Times New Roman"/>
          <w:lang w:val="sr-Latn-CS"/>
        </w:rPr>
        <w:t xml:space="preserve"> </w:t>
      </w:r>
      <w:r>
        <w:rPr>
          <w:rFonts w:eastAsia="Times New Roman"/>
          <w:lang w:val="sr-Latn-CS"/>
        </w:rPr>
        <w:t>rad Softvera</w:t>
      </w:r>
      <w:r w:rsidRPr="00CC4A16">
        <w:rPr>
          <w:rFonts w:eastAsia="Times New Roman"/>
          <w:lang w:val="sr-Latn-CS"/>
        </w:rPr>
        <w:t xml:space="preserve">, </w:t>
      </w:r>
      <w:r>
        <w:rPr>
          <w:rFonts w:eastAsia="Times New Roman"/>
          <w:lang w:val="sr-Latn-CS"/>
        </w:rPr>
        <w:t>u</w:t>
      </w:r>
      <w:r w:rsidRPr="00CC4A16">
        <w:rPr>
          <w:rFonts w:eastAsia="Times New Roman"/>
          <w:lang w:val="sr-Latn-CS"/>
        </w:rPr>
        <w:t xml:space="preserve"> </w:t>
      </w:r>
      <w:r>
        <w:rPr>
          <w:rFonts w:eastAsia="Times New Roman"/>
          <w:lang w:val="sr-Latn-CS"/>
        </w:rPr>
        <w:t>roku</w:t>
      </w:r>
      <w:r w:rsidRPr="00CC4A16">
        <w:rPr>
          <w:rFonts w:eastAsia="Times New Roman"/>
          <w:lang w:val="sr-Latn-CS"/>
        </w:rPr>
        <w:t xml:space="preserve"> </w:t>
      </w:r>
      <w:r>
        <w:rPr>
          <w:rFonts w:eastAsia="Times New Roman"/>
          <w:lang w:val="sr-Latn-CS"/>
        </w:rPr>
        <w:t>od</w:t>
      </w:r>
      <w:r w:rsidRPr="00CC4A16">
        <w:rPr>
          <w:rFonts w:eastAsia="Times New Roman"/>
          <w:lang w:val="sr-Latn-CS"/>
        </w:rPr>
        <w:t xml:space="preserve"> 10</w:t>
      </w:r>
      <w:r>
        <w:rPr>
          <w:rFonts w:eastAsia="Times New Roman"/>
          <w:lang w:val="sr-Latn-CS"/>
        </w:rPr>
        <w:t xml:space="preserve"> radnih</w:t>
      </w:r>
      <w:r w:rsidRPr="00CC4A16">
        <w:rPr>
          <w:rFonts w:eastAsia="Times New Roman"/>
          <w:lang w:val="sr-Latn-CS"/>
        </w:rPr>
        <w:t xml:space="preserve"> </w:t>
      </w:r>
      <w:r>
        <w:rPr>
          <w:rFonts w:eastAsia="Times New Roman"/>
          <w:lang w:val="sr-Latn-CS"/>
        </w:rPr>
        <w:t>dana</w:t>
      </w:r>
      <w:r w:rsidRPr="00CC4A16">
        <w:rPr>
          <w:rFonts w:eastAsia="Times New Roman"/>
          <w:lang w:val="sr-Latn-CS"/>
        </w:rPr>
        <w:t xml:space="preserve"> </w:t>
      </w:r>
      <w:r>
        <w:rPr>
          <w:rFonts w:eastAsia="Times New Roman"/>
          <w:lang w:val="sr-Latn-CS"/>
        </w:rPr>
        <w:t>od</w:t>
      </w:r>
      <w:r w:rsidRPr="00CC4A16">
        <w:rPr>
          <w:rFonts w:eastAsia="Times New Roman"/>
          <w:lang w:val="sr-Latn-CS"/>
        </w:rPr>
        <w:t xml:space="preserve"> </w:t>
      </w:r>
      <w:r>
        <w:rPr>
          <w:rFonts w:eastAsia="Times New Roman"/>
          <w:lang w:val="sr-Latn-CS"/>
        </w:rPr>
        <w:t>trenutka</w:t>
      </w:r>
      <w:r w:rsidRPr="00CC4A16">
        <w:rPr>
          <w:rFonts w:eastAsia="Times New Roman"/>
          <w:lang w:val="sr-Latn-CS"/>
        </w:rPr>
        <w:t xml:space="preserve"> </w:t>
      </w:r>
      <w:r>
        <w:rPr>
          <w:rFonts w:eastAsia="Times New Roman"/>
          <w:lang w:val="sr-Latn-CS"/>
        </w:rPr>
        <w:t>pismene</w:t>
      </w:r>
      <w:r w:rsidRPr="00CC4A16">
        <w:rPr>
          <w:rFonts w:eastAsia="Times New Roman"/>
          <w:lang w:val="sr-Latn-CS"/>
        </w:rPr>
        <w:t xml:space="preserve"> </w:t>
      </w:r>
      <w:r>
        <w:rPr>
          <w:rFonts w:eastAsia="Times New Roman"/>
          <w:lang w:val="sr-Latn-CS"/>
        </w:rPr>
        <w:t>najave</w:t>
      </w:r>
      <w:r w:rsidRPr="00CC4A16">
        <w:rPr>
          <w:rFonts w:eastAsia="Times New Roman"/>
          <w:lang w:val="sr-Latn-CS"/>
        </w:rPr>
        <w:t xml:space="preserve"> </w:t>
      </w:r>
      <w:r>
        <w:rPr>
          <w:rFonts w:eastAsia="Times New Roman"/>
          <w:lang w:val="sr-Latn-CS"/>
        </w:rPr>
        <w:t>izmene</w:t>
      </w:r>
      <w:r w:rsidRPr="00CC4A16">
        <w:rPr>
          <w:rFonts w:eastAsia="Times New Roman"/>
          <w:lang w:val="sr-Latn-CS"/>
        </w:rPr>
        <w:t xml:space="preserve"> </w:t>
      </w:r>
      <w:r>
        <w:rPr>
          <w:rFonts w:eastAsia="Times New Roman"/>
          <w:lang w:val="sr-Latn-CS"/>
        </w:rPr>
        <w:t>sistemskog</w:t>
      </w:r>
      <w:r w:rsidRPr="00CC4A16">
        <w:rPr>
          <w:rFonts w:eastAsia="Times New Roman"/>
          <w:lang w:val="sr-Latn-CS"/>
        </w:rPr>
        <w:t xml:space="preserve"> </w:t>
      </w:r>
      <w:r>
        <w:rPr>
          <w:rFonts w:eastAsia="Times New Roman"/>
          <w:lang w:val="sr-Latn-CS"/>
        </w:rPr>
        <w:t>okruženja</w:t>
      </w:r>
      <w:r w:rsidRPr="00CC4A16">
        <w:rPr>
          <w:rFonts w:eastAsia="Times New Roman"/>
          <w:lang w:val="sr-Latn-CS"/>
        </w:rPr>
        <w:t xml:space="preserve"> </w:t>
      </w:r>
      <w:r>
        <w:rPr>
          <w:rFonts w:eastAsia="Times New Roman"/>
          <w:lang w:val="sr-Latn-CS"/>
        </w:rPr>
        <w:t>kod</w:t>
      </w:r>
    </w:p>
    <w:p w:rsidR="00A97D23" w:rsidRDefault="00A97D23" w:rsidP="00A97D23">
      <w:pPr>
        <w:jc w:val="both"/>
        <w:rPr>
          <w:rFonts w:eastAsia="Times New Roman"/>
          <w:lang w:val="sr-Latn-CS"/>
        </w:rPr>
      </w:pPr>
      <w:r>
        <w:rPr>
          <w:rFonts w:eastAsia="Times New Roman"/>
          <w:lang w:val="sr-Latn-CS"/>
        </w:rPr>
        <w:t>Naručioca</w:t>
      </w:r>
      <w:r w:rsidRPr="00CC4A16">
        <w:rPr>
          <w:rFonts w:eastAsia="Times New Roman"/>
          <w:lang w:val="sr-Latn-CS"/>
        </w:rPr>
        <w:t xml:space="preserve">, </w:t>
      </w:r>
      <w:r>
        <w:rPr>
          <w:rFonts w:eastAsia="Times New Roman"/>
          <w:lang w:val="sr-Latn-CS"/>
        </w:rPr>
        <w:t>po</w:t>
      </w:r>
      <w:r w:rsidRPr="00CC4A16">
        <w:rPr>
          <w:rFonts w:eastAsia="Times New Roman"/>
          <w:lang w:val="sr-Latn-CS"/>
        </w:rPr>
        <w:t xml:space="preserve"> </w:t>
      </w:r>
      <w:r>
        <w:rPr>
          <w:rFonts w:eastAsia="Times New Roman"/>
          <w:lang w:val="sr-Latn-CS"/>
        </w:rPr>
        <w:t>važećem</w:t>
      </w:r>
      <w:r w:rsidRPr="00CC4A16">
        <w:rPr>
          <w:rFonts w:eastAsia="Times New Roman"/>
          <w:lang w:val="sr-Latn-CS"/>
        </w:rPr>
        <w:t xml:space="preserve"> </w:t>
      </w:r>
      <w:r>
        <w:rPr>
          <w:rFonts w:eastAsia="Times New Roman"/>
          <w:lang w:val="sr-Latn-CS"/>
        </w:rPr>
        <w:t>cenovniku</w:t>
      </w:r>
      <w:r w:rsidRPr="00CC4A16">
        <w:rPr>
          <w:rFonts w:eastAsia="Times New Roman"/>
          <w:lang w:val="sr-Latn-CS"/>
        </w:rPr>
        <w:t xml:space="preserve"> </w:t>
      </w:r>
      <w:r>
        <w:rPr>
          <w:rFonts w:eastAsia="Times New Roman"/>
          <w:lang w:val="sr-Latn-CS"/>
        </w:rPr>
        <w:t>Izvršioca</w:t>
      </w:r>
      <w:r w:rsidRPr="00CC4A16">
        <w:rPr>
          <w:rFonts w:eastAsia="Times New Roman"/>
          <w:lang w:val="sr-Latn-CS"/>
        </w:rPr>
        <w:t xml:space="preserve"> </w:t>
      </w:r>
      <w:r>
        <w:rPr>
          <w:rFonts w:eastAsia="Times New Roman"/>
          <w:lang w:val="sr-Latn-CS"/>
        </w:rPr>
        <w:t>usluge</w:t>
      </w:r>
      <w:r w:rsidRPr="00CC4A16">
        <w:rPr>
          <w:rFonts w:eastAsia="Times New Roman"/>
          <w:lang w:val="sr-Latn-CS"/>
        </w:rPr>
        <w:t>.</w:t>
      </w:r>
    </w:p>
    <w:p w:rsidR="00A97D23" w:rsidRDefault="00A97D23" w:rsidP="00A97D23">
      <w:pPr>
        <w:jc w:val="both"/>
        <w:rPr>
          <w:rFonts w:eastAsia="Times New Roman"/>
          <w:b/>
          <w:lang w:val="sr-Latn-RS" w:eastAsia="en-US"/>
        </w:rPr>
      </w:pPr>
    </w:p>
    <w:p w:rsidR="00A97D23" w:rsidRPr="004815C7" w:rsidRDefault="00A97D23" w:rsidP="00A97D23">
      <w:pPr>
        <w:jc w:val="both"/>
        <w:rPr>
          <w:rFonts w:eastAsia="Times New Roman"/>
          <w:lang w:val="sr-Cyrl-RS" w:eastAsia="en-US"/>
        </w:rPr>
      </w:pPr>
      <w:r w:rsidRPr="004815C7">
        <w:rPr>
          <w:rFonts w:eastAsia="Times New Roman"/>
          <w:b/>
          <w:lang w:val="sr-Cyrl-RS" w:eastAsia="en-US"/>
        </w:rPr>
        <w:t>NAPOMENA:</w:t>
      </w:r>
      <w:r w:rsidRPr="004815C7">
        <w:rPr>
          <w:rFonts w:eastAsia="Times New Roman"/>
          <w:lang w:val="sr-Cyrl-RS" w:eastAsia="en-US"/>
        </w:rPr>
        <w:t xml:space="preserve"> Kako Izvršilac nije preuzeo obavezu održavanja hardvera, računarske mreže, telekomunikacionih linija, strujne ili bilo koje druge instalacije, Izvršilac nema obavezu da rešava sledeće grupe problema:</w:t>
      </w:r>
    </w:p>
    <w:p w:rsidR="00A97D23" w:rsidRPr="004815C7" w:rsidRDefault="00A97D23" w:rsidP="00A97D23">
      <w:pPr>
        <w:numPr>
          <w:ilvl w:val="0"/>
          <w:numId w:val="15"/>
        </w:numPr>
        <w:ind w:left="426" w:hanging="284"/>
        <w:jc w:val="both"/>
        <w:rPr>
          <w:rFonts w:eastAsia="Times New Roman"/>
          <w:lang w:val="sr-Cyrl-RS" w:eastAsia="en-US"/>
        </w:rPr>
      </w:pPr>
      <w:r w:rsidRPr="004815C7">
        <w:rPr>
          <w:rFonts w:eastAsia="Times New Roman"/>
          <w:lang w:val="sr-Cyrl-RS" w:eastAsia="en-US"/>
        </w:rPr>
        <w:t>Nestanci struje i problemi proizvedeni istim;</w:t>
      </w:r>
    </w:p>
    <w:p w:rsidR="00A97D23" w:rsidRPr="004815C7" w:rsidRDefault="00A97D23" w:rsidP="00A97D23">
      <w:pPr>
        <w:numPr>
          <w:ilvl w:val="0"/>
          <w:numId w:val="15"/>
        </w:numPr>
        <w:ind w:left="426" w:hanging="284"/>
        <w:jc w:val="both"/>
        <w:rPr>
          <w:rFonts w:eastAsia="Times New Roman"/>
          <w:lang w:val="sr-Cyrl-RS" w:eastAsia="en-US"/>
        </w:rPr>
      </w:pPr>
      <w:r w:rsidRPr="004815C7">
        <w:rPr>
          <w:rFonts w:eastAsia="Times New Roman"/>
          <w:lang w:val="sr-Cyrl-RS" w:eastAsia="en-US"/>
        </w:rPr>
        <w:t>Kvarovi i problemi u funkcionisanju  infrastrukture (hardverski kvarovi, kvar mrežne opreme, problemi u funkcionisanju sistemskog softvera na serverima i/ili radnim stanicama, problemi u funkcionisanju štampača i druge periferne opreme i sl);</w:t>
      </w:r>
    </w:p>
    <w:p w:rsidR="00A97D23" w:rsidRPr="004815C7" w:rsidRDefault="00A97D23" w:rsidP="00A97D23">
      <w:pPr>
        <w:numPr>
          <w:ilvl w:val="0"/>
          <w:numId w:val="15"/>
        </w:numPr>
        <w:ind w:left="426" w:hanging="284"/>
        <w:jc w:val="both"/>
        <w:rPr>
          <w:rFonts w:eastAsia="Times New Roman"/>
          <w:lang w:val="sr-Cyrl-RS" w:eastAsia="en-US"/>
        </w:rPr>
      </w:pPr>
      <w:r w:rsidRPr="004815C7">
        <w:rPr>
          <w:rFonts w:eastAsia="Times New Roman"/>
          <w:lang w:val="sr-Cyrl-RS" w:eastAsia="en-US"/>
        </w:rPr>
        <w:t>Prekidi telekomunikacionih veza između lokacija, kao i problemi u lokalnoj računarskoj mreži na samoj lokaciji;</w:t>
      </w:r>
    </w:p>
    <w:p w:rsidR="00A97D23" w:rsidRPr="004815C7" w:rsidRDefault="00A97D23" w:rsidP="00A97D23">
      <w:pPr>
        <w:numPr>
          <w:ilvl w:val="0"/>
          <w:numId w:val="15"/>
        </w:numPr>
        <w:ind w:left="426" w:hanging="284"/>
        <w:jc w:val="both"/>
        <w:rPr>
          <w:rFonts w:eastAsia="Times New Roman"/>
          <w:lang w:val="sr-Cyrl-RS" w:eastAsia="en-US"/>
        </w:rPr>
      </w:pPr>
      <w:r w:rsidRPr="004815C7">
        <w:rPr>
          <w:rFonts w:eastAsia="Times New Roman"/>
          <w:lang w:val="sr-Cyrl-RS" w:eastAsia="en-US"/>
        </w:rPr>
        <w:t>Kreiranje bilo kakvog novog šifarnika leka, lekara i slično. Korisnik će imati potpuno autonomiju da autorizuje proizvolјan broj svojih zaposlenih da u svakom trenutku mogu da ažuriraju bilo kakav podatak u šifarniku.</w:t>
      </w:r>
    </w:p>
    <w:p w:rsidR="00A97D23" w:rsidRDefault="00A97D23" w:rsidP="00A97D23">
      <w:pPr>
        <w:jc w:val="both"/>
        <w:rPr>
          <w:lang w:val="sr-Latn-RS"/>
        </w:rPr>
      </w:pPr>
    </w:p>
    <w:p w:rsidR="00A97D23" w:rsidRDefault="00A97D23" w:rsidP="00A97D23">
      <w:pPr>
        <w:jc w:val="both"/>
        <w:rPr>
          <w:lang w:val="sr-Latn-RS"/>
        </w:rPr>
      </w:pPr>
    </w:p>
    <w:p w:rsidR="00EA610E" w:rsidRDefault="00EA610E" w:rsidP="00A97D23">
      <w:pPr>
        <w:jc w:val="both"/>
        <w:rPr>
          <w:lang w:val="sr-Latn-RS"/>
        </w:rPr>
      </w:pPr>
    </w:p>
    <w:p w:rsidR="00EA610E" w:rsidRDefault="00EA610E" w:rsidP="00A97D23">
      <w:pPr>
        <w:jc w:val="both"/>
        <w:rPr>
          <w:lang w:val="sr-Latn-RS"/>
        </w:rPr>
      </w:pPr>
    </w:p>
    <w:p w:rsidR="00A97D23" w:rsidRPr="00D70050" w:rsidRDefault="00A97D23" w:rsidP="00A97D23">
      <w:pPr>
        <w:jc w:val="both"/>
        <w:rPr>
          <w:lang w:val="sr-Latn-RS"/>
        </w:rPr>
      </w:pPr>
      <w:r>
        <w:rPr>
          <w:lang w:val="sr-Latn-RS"/>
        </w:rPr>
        <w:lastRenderedPageBreak/>
        <w:t>VREDNOST</w:t>
      </w:r>
      <w:r w:rsidRPr="00D70050">
        <w:rPr>
          <w:lang w:val="sr-Latn-RS"/>
        </w:rPr>
        <w:t xml:space="preserve"> </w:t>
      </w:r>
      <w:r>
        <w:rPr>
          <w:lang w:val="sr-Latn-RS"/>
        </w:rPr>
        <w:t>UGOVORA</w:t>
      </w:r>
    </w:p>
    <w:p w:rsidR="00A97D23" w:rsidRDefault="00A97D23" w:rsidP="00A97D23">
      <w:pPr>
        <w:jc w:val="center"/>
        <w:rPr>
          <w:lang w:val="sr-Latn-RS"/>
        </w:rPr>
      </w:pPr>
      <w:r>
        <w:rPr>
          <w:lang w:val="sr-Latn-RS"/>
        </w:rPr>
        <w:t>Član</w:t>
      </w:r>
      <w:r w:rsidRPr="00D70050">
        <w:rPr>
          <w:lang w:val="sr-Latn-RS"/>
        </w:rPr>
        <w:t xml:space="preserve"> 2.</w:t>
      </w:r>
    </w:p>
    <w:p w:rsidR="00A97D23" w:rsidRPr="00D70050" w:rsidRDefault="00A97D23" w:rsidP="00A97D23">
      <w:pPr>
        <w:jc w:val="center"/>
        <w:rPr>
          <w:lang w:val="sr-Latn-RS"/>
        </w:rPr>
      </w:pPr>
    </w:p>
    <w:p w:rsidR="00A97D23" w:rsidRPr="00D70050" w:rsidRDefault="00A97D23" w:rsidP="00A97D23">
      <w:pPr>
        <w:jc w:val="both"/>
        <w:rPr>
          <w:lang w:val="sr-Latn-RS"/>
        </w:rPr>
      </w:pPr>
      <w:r>
        <w:rPr>
          <w:lang w:val="sr-Latn-RS"/>
        </w:rPr>
        <w:t>Izvršilac</w:t>
      </w:r>
      <w:r w:rsidRPr="00D70050">
        <w:rPr>
          <w:lang w:val="sr-Latn-RS"/>
        </w:rPr>
        <w:t xml:space="preserve"> </w:t>
      </w:r>
      <w:r>
        <w:rPr>
          <w:lang w:val="sr-Latn-RS"/>
        </w:rPr>
        <w:t>usluga</w:t>
      </w:r>
      <w:r w:rsidRPr="00D70050">
        <w:rPr>
          <w:lang w:val="sr-Latn-RS"/>
        </w:rPr>
        <w:t xml:space="preserve"> </w:t>
      </w:r>
      <w:r>
        <w:rPr>
          <w:lang w:val="sr-Latn-RS"/>
        </w:rPr>
        <w:t>se</w:t>
      </w:r>
      <w:r w:rsidRPr="00D70050">
        <w:rPr>
          <w:lang w:val="sr-Latn-RS"/>
        </w:rPr>
        <w:t xml:space="preserve"> </w:t>
      </w:r>
      <w:r>
        <w:rPr>
          <w:lang w:val="sr-Latn-RS"/>
        </w:rPr>
        <w:t>obavezuje</w:t>
      </w:r>
      <w:r w:rsidRPr="00D70050">
        <w:rPr>
          <w:lang w:val="sr-Latn-RS"/>
        </w:rPr>
        <w:t xml:space="preserve"> </w:t>
      </w:r>
      <w:r>
        <w:rPr>
          <w:lang w:val="sr-Latn-RS"/>
        </w:rPr>
        <w:t>da</w:t>
      </w:r>
      <w:r w:rsidRPr="00D70050">
        <w:rPr>
          <w:lang w:val="sr-Latn-RS"/>
        </w:rPr>
        <w:t xml:space="preserve"> </w:t>
      </w:r>
      <w:r>
        <w:rPr>
          <w:lang w:val="sr-Latn-RS"/>
        </w:rPr>
        <w:t>za</w:t>
      </w:r>
      <w:r w:rsidRPr="00D70050">
        <w:rPr>
          <w:lang w:val="sr-Latn-RS"/>
        </w:rPr>
        <w:t xml:space="preserve"> </w:t>
      </w:r>
      <w:r>
        <w:rPr>
          <w:lang w:val="sr-Latn-RS"/>
        </w:rPr>
        <w:t>račun</w:t>
      </w:r>
      <w:r w:rsidRPr="00D70050">
        <w:rPr>
          <w:lang w:val="sr-Latn-RS"/>
        </w:rPr>
        <w:t xml:space="preserve"> </w:t>
      </w:r>
      <w:r>
        <w:rPr>
          <w:lang w:val="sr-Latn-RS"/>
        </w:rPr>
        <w:t>Naručioca vrši usluge održavanja informacionog</w:t>
      </w:r>
      <w:r w:rsidRPr="00D70050">
        <w:rPr>
          <w:lang w:val="sr-Latn-RS"/>
        </w:rPr>
        <w:t xml:space="preserve"> </w:t>
      </w:r>
      <w:r>
        <w:rPr>
          <w:lang w:val="sr-Latn-RS"/>
        </w:rPr>
        <w:t>sistema HELIANT</w:t>
      </w:r>
      <w:r w:rsidRPr="00D70050">
        <w:rPr>
          <w:lang w:val="sr-Latn-RS"/>
        </w:rPr>
        <w:t xml:space="preserve"> </w:t>
      </w:r>
      <w:r>
        <w:rPr>
          <w:lang w:val="sr-Latn-RS"/>
        </w:rPr>
        <w:t>za</w:t>
      </w:r>
      <w:r w:rsidRPr="00D70050">
        <w:rPr>
          <w:lang w:val="sr-Latn-RS"/>
        </w:rPr>
        <w:t xml:space="preserve"> </w:t>
      </w:r>
      <w:r>
        <w:rPr>
          <w:lang w:val="sr-Latn-RS"/>
        </w:rPr>
        <w:t>potrebe</w:t>
      </w:r>
      <w:r w:rsidRPr="00D70050">
        <w:rPr>
          <w:lang w:val="sr-Latn-RS"/>
        </w:rPr>
        <w:t xml:space="preserve"> </w:t>
      </w:r>
      <w:r>
        <w:rPr>
          <w:lang w:val="sr-Latn-RS"/>
        </w:rPr>
        <w:t>bliže</w:t>
      </w:r>
      <w:r w:rsidRPr="00D70050">
        <w:rPr>
          <w:lang w:val="sr-Latn-RS"/>
        </w:rPr>
        <w:t xml:space="preserve"> </w:t>
      </w:r>
      <w:r>
        <w:rPr>
          <w:lang w:val="sr-Latn-RS"/>
        </w:rPr>
        <w:t>definisane</w:t>
      </w:r>
      <w:r w:rsidRPr="00D70050">
        <w:rPr>
          <w:lang w:val="sr-Latn-RS"/>
        </w:rPr>
        <w:t xml:space="preserve"> </w:t>
      </w:r>
      <w:r>
        <w:rPr>
          <w:lang w:val="sr-Latn-RS"/>
        </w:rPr>
        <w:t>u</w:t>
      </w:r>
      <w:r w:rsidRPr="00D70050">
        <w:rPr>
          <w:lang w:val="sr-Latn-RS"/>
        </w:rPr>
        <w:t xml:space="preserve"> </w:t>
      </w:r>
      <w:r>
        <w:rPr>
          <w:lang w:val="sr-Latn-RS"/>
        </w:rPr>
        <w:t>čl</w:t>
      </w:r>
      <w:r w:rsidRPr="00D70050">
        <w:rPr>
          <w:lang w:val="sr-Latn-RS"/>
        </w:rPr>
        <w:t xml:space="preserve">. 1. </w:t>
      </w:r>
      <w:r>
        <w:rPr>
          <w:lang w:val="sr-Latn-RS"/>
        </w:rPr>
        <w:t>Ugovora</w:t>
      </w:r>
      <w:r w:rsidRPr="00D70050">
        <w:rPr>
          <w:lang w:val="sr-Latn-RS"/>
        </w:rPr>
        <w:t xml:space="preserve"> </w:t>
      </w:r>
      <w:r>
        <w:rPr>
          <w:lang w:val="sr-Latn-RS"/>
        </w:rPr>
        <w:t>obavlјa suksecivno</w:t>
      </w:r>
      <w:r w:rsidRPr="00D70050">
        <w:rPr>
          <w:lang w:val="sr-Latn-RS"/>
        </w:rPr>
        <w:t xml:space="preserve"> </w:t>
      </w:r>
      <w:r>
        <w:rPr>
          <w:lang w:val="sr-Latn-RS"/>
        </w:rPr>
        <w:t>u</w:t>
      </w:r>
      <w:r w:rsidRPr="00D70050">
        <w:rPr>
          <w:lang w:val="sr-Latn-RS"/>
        </w:rPr>
        <w:t xml:space="preserve"> </w:t>
      </w:r>
      <w:r>
        <w:rPr>
          <w:lang w:val="sr-Latn-RS"/>
        </w:rPr>
        <w:t>skladu</w:t>
      </w:r>
      <w:r w:rsidRPr="00D70050">
        <w:rPr>
          <w:lang w:val="sr-Latn-RS"/>
        </w:rPr>
        <w:t xml:space="preserve"> </w:t>
      </w:r>
      <w:r>
        <w:rPr>
          <w:lang w:val="sr-Latn-RS"/>
        </w:rPr>
        <w:t>sa</w:t>
      </w:r>
      <w:r w:rsidRPr="00D70050">
        <w:rPr>
          <w:lang w:val="sr-Latn-RS"/>
        </w:rPr>
        <w:t xml:space="preserve"> </w:t>
      </w:r>
      <w:r>
        <w:rPr>
          <w:lang w:val="sr-Latn-RS"/>
        </w:rPr>
        <w:t>potrebama</w:t>
      </w:r>
      <w:r w:rsidRPr="00D70050">
        <w:rPr>
          <w:lang w:val="sr-Latn-RS"/>
        </w:rPr>
        <w:t xml:space="preserve"> </w:t>
      </w:r>
      <w:r>
        <w:rPr>
          <w:lang w:val="sr-Latn-RS"/>
        </w:rPr>
        <w:t>naručioca</w:t>
      </w:r>
      <w:r w:rsidRPr="00D70050">
        <w:rPr>
          <w:lang w:val="sr-Latn-RS"/>
        </w:rPr>
        <w:t xml:space="preserve">, </w:t>
      </w:r>
      <w:r>
        <w:rPr>
          <w:lang w:val="sr-Latn-RS"/>
        </w:rPr>
        <w:t>kao</w:t>
      </w:r>
      <w:r w:rsidRPr="00D70050">
        <w:rPr>
          <w:lang w:val="sr-Latn-RS"/>
        </w:rPr>
        <w:t xml:space="preserve"> </w:t>
      </w:r>
      <w:r>
        <w:rPr>
          <w:lang w:val="sr-Latn-RS"/>
        </w:rPr>
        <w:t>i</w:t>
      </w:r>
      <w:r w:rsidRPr="00D70050">
        <w:rPr>
          <w:lang w:val="sr-Latn-RS"/>
        </w:rPr>
        <w:t xml:space="preserve"> </w:t>
      </w:r>
      <w:r>
        <w:rPr>
          <w:lang w:val="sr-Latn-RS"/>
        </w:rPr>
        <w:t>na</w:t>
      </w:r>
      <w:r w:rsidRPr="00D70050">
        <w:rPr>
          <w:lang w:val="sr-Latn-RS"/>
        </w:rPr>
        <w:t xml:space="preserve"> </w:t>
      </w:r>
      <w:r>
        <w:rPr>
          <w:lang w:val="sr-Latn-RS"/>
        </w:rPr>
        <w:t>način</w:t>
      </w:r>
      <w:r w:rsidRPr="00D70050">
        <w:rPr>
          <w:lang w:val="sr-Latn-RS"/>
        </w:rPr>
        <w:t xml:space="preserve"> </w:t>
      </w:r>
      <w:r>
        <w:rPr>
          <w:lang w:val="sr-Latn-RS"/>
        </w:rPr>
        <w:t>i</w:t>
      </w:r>
      <w:r w:rsidRPr="00D70050">
        <w:rPr>
          <w:lang w:val="sr-Latn-RS"/>
        </w:rPr>
        <w:t xml:space="preserve"> </w:t>
      </w:r>
      <w:r>
        <w:rPr>
          <w:lang w:val="sr-Latn-RS"/>
        </w:rPr>
        <w:t>pod</w:t>
      </w:r>
      <w:r w:rsidRPr="00D70050">
        <w:rPr>
          <w:lang w:val="sr-Latn-RS"/>
        </w:rPr>
        <w:t xml:space="preserve"> </w:t>
      </w:r>
      <w:r>
        <w:rPr>
          <w:lang w:val="sr-Latn-RS"/>
        </w:rPr>
        <w:t>uslovima definisanim</w:t>
      </w:r>
      <w:r w:rsidRPr="00D70050">
        <w:rPr>
          <w:lang w:val="sr-Latn-RS"/>
        </w:rPr>
        <w:t xml:space="preserve"> </w:t>
      </w:r>
      <w:r>
        <w:rPr>
          <w:lang w:val="sr-Latn-RS"/>
        </w:rPr>
        <w:t>u</w:t>
      </w:r>
      <w:r w:rsidRPr="00D70050">
        <w:rPr>
          <w:lang w:val="sr-Latn-RS"/>
        </w:rPr>
        <w:t xml:space="preserve"> </w:t>
      </w:r>
      <w:r>
        <w:rPr>
          <w:lang w:val="sr-Latn-RS"/>
        </w:rPr>
        <w:t>čl</w:t>
      </w:r>
      <w:r w:rsidRPr="00D70050">
        <w:rPr>
          <w:lang w:val="sr-Latn-RS"/>
        </w:rPr>
        <w:t>.1.</w:t>
      </w:r>
      <w:r>
        <w:rPr>
          <w:lang w:val="sr-Latn-RS"/>
        </w:rPr>
        <w:t>ovog</w:t>
      </w:r>
      <w:r w:rsidRPr="00D70050">
        <w:rPr>
          <w:lang w:val="sr-Latn-RS"/>
        </w:rPr>
        <w:t xml:space="preserve"> </w:t>
      </w:r>
      <w:r>
        <w:rPr>
          <w:lang w:val="sr-Latn-RS"/>
        </w:rPr>
        <w:t>Ugovora</w:t>
      </w:r>
      <w:r w:rsidRPr="00D70050">
        <w:rPr>
          <w:lang w:val="sr-Latn-RS"/>
        </w:rPr>
        <w:t>.</w:t>
      </w:r>
    </w:p>
    <w:p w:rsidR="00A97D23" w:rsidRDefault="00A97D23" w:rsidP="00A97D23">
      <w:pPr>
        <w:jc w:val="both"/>
        <w:rPr>
          <w:lang w:val="sr-Latn-RS"/>
        </w:rPr>
      </w:pPr>
    </w:p>
    <w:p w:rsidR="00A97D23" w:rsidRPr="00D70050" w:rsidRDefault="00A97D23" w:rsidP="00A97D23">
      <w:pPr>
        <w:jc w:val="both"/>
        <w:rPr>
          <w:lang w:val="sr-Latn-RS"/>
        </w:rPr>
      </w:pPr>
      <w:r>
        <w:rPr>
          <w:lang w:val="sr-Latn-RS"/>
        </w:rPr>
        <w:t>Ukupna</w:t>
      </w:r>
      <w:r w:rsidRPr="00D70050">
        <w:rPr>
          <w:lang w:val="sr-Latn-RS"/>
        </w:rPr>
        <w:t xml:space="preserve"> </w:t>
      </w:r>
      <w:r>
        <w:rPr>
          <w:lang w:val="sr-Latn-RS"/>
        </w:rPr>
        <w:t>vrednost</w:t>
      </w:r>
      <w:r w:rsidRPr="00D70050">
        <w:rPr>
          <w:lang w:val="sr-Latn-RS"/>
        </w:rPr>
        <w:t xml:space="preserve"> </w:t>
      </w:r>
      <w:r>
        <w:rPr>
          <w:lang w:val="sr-Latn-RS"/>
        </w:rPr>
        <w:t>ugovora</w:t>
      </w:r>
      <w:r w:rsidRPr="00D70050">
        <w:rPr>
          <w:lang w:val="sr-Latn-RS"/>
        </w:rPr>
        <w:t xml:space="preserve"> </w:t>
      </w:r>
      <w:r>
        <w:rPr>
          <w:lang w:val="sr-Latn-RS"/>
        </w:rPr>
        <w:t>iznosi</w:t>
      </w:r>
      <w:r w:rsidRPr="00D70050">
        <w:rPr>
          <w:lang w:val="sr-Latn-RS"/>
        </w:rPr>
        <w:t xml:space="preserve"> _______________ (</w:t>
      </w:r>
      <w:r>
        <w:rPr>
          <w:lang w:val="sr-Latn-RS"/>
        </w:rPr>
        <w:t>kao</w:t>
      </w:r>
      <w:r w:rsidRPr="00D70050">
        <w:rPr>
          <w:lang w:val="sr-Latn-RS"/>
        </w:rPr>
        <w:t xml:space="preserve"> </w:t>
      </w:r>
      <w:r>
        <w:rPr>
          <w:lang w:val="sr-Latn-RS"/>
        </w:rPr>
        <w:t>u</w:t>
      </w:r>
      <w:r w:rsidRPr="00D70050">
        <w:rPr>
          <w:lang w:val="sr-Latn-RS"/>
        </w:rPr>
        <w:t xml:space="preserve"> </w:t>
      </w:r>
      <w:r>
        <w:rPr>
          <w:lang w:val="sr-Latn-RS"/>
        </w:rPr>
        <w:t>ponudi</w:t>
      </w:r>
      <w:r w:rsidRPr="00D70050">
        <w:rPr>
          <w:lang w:val="sr-Latn-RS"/>
        </w:rPr>
        <w:t xml:space="preserve">) </w:t>
      </w:r>
      <w:r>
        <w:rPr>
          <w:lang w:val="sr-Latn-RS"/>
        </w:rPr>
        <w:t>dinara</w:t>
      </w:r>
      <w:r w:rsidRPr="00D70050">
        <w:rPr>
          <w:lang w:val="sr-Latn-RS"/>
        </w:rPr>
        <w:t xml:space="preserve"> </w:t>
      </w:r>
      <w:r>
        <w:rPr>
          <w:lang w:val="sr-Latn-RS"/>
        </w:rPr>
        <w:t>bez PDV</w:t>
      </w:r>
      <w:r w:rsidRPr="00D70050">
        <w:rPr>
          <w:lang w:val="sr-Latn-RS"/>
        </w:rPr>
        <w:t>-</w:t>
      </w:r>
      <w:r>
        <w:rPr>
          <w:lang w:val="sr-Latn-RS"/>
        </w:rPr>
        <w:t>a</w:t>
      </w:r>
      <w:r w:rsidRPr="00D70050">
        <w:rPr>
          <w:lang w:val="sr-Latn-RS"/>
        </w:rPr>
        <w:t xml:space="preserve"> </w:t>
      </w:r>
      <w:r>
        <w:rPr>
          <w:lang w:val="sr-Latn-RS"/>
        </w:rPr>
        <w:t>odnosno</w:t>
      </w:r>
      <w:r w:rsidRPr="00D70050">
        <w:rPr>
          <w:lang w:val="sr-Latn-RS"/>
        </w:rPr>
        <w:t xml:space="preserve"> ______________ (</w:t>
      </w:r>
      <w:r>
        <w:rPr>
          <w:lang w:val="sr-Latn-RS"/>
        </w:rPr>
        <w:t>kao</w:t>
      </w:r>
      <w:r w:rsidRPr="00D70050">
        <w:rPr>
          <w:lang w:val="sr-Latn-RS"/>
        </w:rPr>
        <w:t xml:space="preserve"> </w:t>
      </w:r>
      <w:r>
        <w:rPr>
          <w:lang w:val="sr-Latn-RS"/>
        </w:rPr>
        <w:t>u</w:t>
      </w:r>
      <w:r w:rsidRPr="00D70050">
        <w:rPr>
          <w:lang w:val="sr-Latn-RS"/>
        </w:rPr>
        <w:t xml:space="preserve"> </w:t>
      </w:r>
      <w:r>
        <w:rPr>
          <w:lang w:val="sr-Latn-RS"/>
        </w:rPr>
        <w:t>ponudi</w:t>
      </w:r>
      <w:r w:rsidRPr="00D70050">
        <w:rPr>
          <w:lang w:val="sr-Latn-RS"/>
        </w:rPr>
        <w:t xml:space="preserve">) </w:t>
      </w:r>
      <w:r>
        <w:rPr>
          <w:lang w:val="sr-Latn-RS"/>
        </w:rPr>
        <w:t>dinara</w:t>
      </w:r>
      <w:r w:rsidRPr="00D70050">
        <w:rPr>
          <w:lang w:val="sr-Latn-RS"/>
        </w:rPr>
        <w:t xml:space="preserve"> </w:t>
      </w:r>
      <w:r>
        <w:rPr>
          <w:lang w:val="sr-Latn-RS"/>
        </w:rPr>
        <w:t>sa</w:t>
      </w:r>
      <w:r w:rsidRPr="00D70050">
        <w:rPr>
          <w:lang w:val="sr-Latn-RS"/>
        </w:rPr>
        <w:t xml:space="preserve"> </w:t>
      </w:r>
      <w:r>
        <w:rPr>
          <w:lang w:val="sr-Latn-RS"/>
        </w:rPr>
        <w:t>PDV</w:t>
      </w:r>
      <w:r w:rsidRPr="00D70050">
        <w:rPr>
          <w:lang w:val="sr-Latn-RS"/>
        </w:rPr>
        <w:t>-</w:t>
      </w:r>
      <w:r>
        <w:rPr>
          <w:lang w:val="sr-Latn-RS"/>
        </w:rPr>
        <w:t>om</w:t>
      </w:r>
      <w:r w:rsidRPr="00D70050">
        <w:rPr>
          <w:lang w:val="sr-Latn-RS"/>
        </w:rPr>
        <w:t xml:space="preserve">, </w:t>
      </w:r>
      <w:r>
        <w:rPr>
          <w:lang w:val="sr-Latn-RS"/>
        </w:rPr>
        <w:t>a</w:t>
      </w:r>
      <w:r w:rsidRPr="00D70050">
        <w:rPr>
          <w:lang w:val="sr-Latn-RS"/>
        </w:rPr>
        <w:t xml:space="preserve"> </w:t>
      </w:r>
      <w:r>
        <w:rPr>
          <w:lang w:val="sr-Latn-RS"/>
        </w:rPr>
        <w:t>cena mesečnog</w:t>
      </w:r>
      <w:r w:rsidRPr="00D70050">
        <w:rPr>
          <w:lang w:val="sr-Latn-RS"/>
        </w:rPr>
        <w:t xml:space="preserve"> </w:t>
      </w:r>
      <w:r>
        <w:rPr>
          <w:lang w:val="sr-Latn-RS"/>
        </w:rPr>
        <w:t>održavanja</w:t>
      </w:r>
      <w:r w:rsidRPr="00D70050">
        <w:rPr>
          <w:lang w:val="sr-Latn-RS"/>
        </w:rPr>
        <w:t xml:space="preserve"> ________________(</w:t>
      </w:r>
      <w:r>
        <w:rPr>
          <w:lang w:val="sr-Latn-RS"/>
        </w:rPr>
        <w:t>kao</w:t>
      </w:r>
      <w:r w:rsidRPr="00D70050">
        <w:rPr>
          <w:lang w:val="sr-Latn-RS"/>
        </w:rPr>
        <w:t xml:space="preserve"> </w:t>
      </w:r>
      <w:r>
        <w:rPr>
          <w:lang w:val="sr-Latn-RS"/>
        </w:rPr>
        <w:t>u</w:t>
      </w:r>
      <w:r w:rsidRPr="00D70050">
        <w:rPr>
          <w:lang w:val="sr-Latn-RS"/>
        </w:rPr>
        <w:t xml:space="preserve"> </w:t>
      </w:r>
      <w:r>
        <w:rPr>
          <w:lang w:val="sr-Latn-RS"/>
        </w:rPr>
        <w:t>ponudi</w:t>
      </w:r>
      <w:r w:rsidRPr="00D70050">
        <w:rPr>
          <w:lang w:val="sr-Latn-RS"/>
        </w:rPr>
        <w:t xml:space="preserve">) </w:t>
      </w:r>
      <w:r>
        <w:rPr>
          <w:lang w:val="sr-Latn-RS"/>
        </w:rPr>
        <w:t>dinara</w:t>
      </w:r>
      <w:r w:rsidRPr="00D70050">
        <w:rPr>
          <w:lang w:val="sr-Latn-RS"/>
        </w:rPr>
        <w:t xml:space="preserve"> </w:t>
      </w:r>
      <w:r>
        <w:rPr>
          <w:lang w:val="sr-Latn-RS"/>
        </w:rPr>
        <w:t>bez</w:t>
      </w:r>
      <w:r w:rsidRPr="00D70050">
        <w:rPr>
          <w:lang w:val="sr-Latn-RS"/>
        </w:rPr>
        <w:t xml:space="preserve"> </w:t>
      </w:r>
      <w:r>
        <w:rPr>
          <w:lang w:val="sr-Latn-RS"/>
        </w:rPr>
        <w:t>PDV</w:t>
      </w:r>
      <w:r w:rsidRPr="00D70050">
        <w:rPr>
          <w:lang w:val="sr-Latn-RS"/>
        </w:rPr>
        <w:t>-</w:t>
      </w:r>
      <w:r>
        <w:rPr>
          <w:lang w:val="sr-Latn-RS"/>
        </w:rPr>
        <w:t>a</w:t>
      </w:r>
      <w:r w:rsidRPr="00D70050">
        <w:rPr>
          <w:lang w:val="sr-Latn-RS"/>
        </w:rPr>
        <w:t>,</w:t>
      </w:r>
      <w:r>
        <w:rPr>
          <w:lang w:val="sr-Latn-RS"/>
        </w:rPr>
        <w:t xml:space="preserve"> odnosno</w:t>
      </w:r>
      <w:r w:rsidRPr="00D70050">
        <w:rPr>
          <w:lang w:val="sr-Latn-RS"/>
        </w:rPr>
        <w:t xml:space="preserve"> _________________(</w:t>
      </w:r>
      <w:r>
        <w:rPr>
          <w:lang w:val="sr-Latn-RS"/>
        </w:rPr>
        <w:t>kao</w:t>
      </w:r>
      <w:r w:rsidRPr="00D70050">
        <w:rPr>
          <w:lang w:val="sr-Latn-RS"/>
        </w:rPr>
        <w:t xml:space="preserve"> </w:t>
      </w:r>
      <w:r>
        <w:rPr>
          <w:lang w:val="sr-Latn-RS"/>
        </w:rPr>
        <w:t>u</w:t>
      </w:r>
      <w:r w:rsidRPr="00D70050">
        <w:rPr>
          <w:lang w:val="sr-Latn-RS"/>
        </w:rPr>
        <w:t xml:space="preserve"> </w:t>
      </w:r>
      <w:r>
        <w:rPr>
          <w:lang w:val="sr-Latn-RS"/>
        </w:rPr>
        <w:t>ponudi</w:t>
      </w:r>
      <w:r w:rsidRPr="00D70050">
        <w:rPr>
          <w:lang w:val="sr-Latn-RS"/>
        </w:rPr>
        <w:t xml:space="preserve">) </w:t>
      </w:r>
      <w:r>
        <w:rPr>
          <w:lang w:val="sr-Latn-RS"/>
        </w:rPr>
        <w:t>dinara</w:t>
      </w:r>
      <w:r w:rsidRPr="00D70050">
        <w:rPr>
          <w:lang w:val="sr-Latn-RS"/>
        </w:rPr>
        <w:t xml:space="preserve"> </w:t>
      </w:r>
      <w:r>
        <w:rPr>
          <w:lang w:val="sr-Latn-RS"/>
        </w:rPr>
        <w:t>sa</w:t>
      </w:r>
      <w:r w:rsidRPr="00D70050">
        <w:rPr>
          <w:lang w:val="sr-Latn-RS"/>
        </w:rPr>
        <w:t xml:space="preserve"> </w:t>
      </w:r>
      <w:r>
        <w:rPr>
          <w:lang w:val="sr-Latn-RS"/>
        </w:rPr>
        <w:t>PDV</w:t>
      </w:r>
      <w:r w:rsidRPr="00D70050">
        <w:rPr>
          <w:lang w:val="sr-Latn-RS"/>
        </w:rPr>
        <w:t>-</w:t>
      </w:r>
      <w:r>
        <w:rPr>
          <w:lang w:val="sr-Latn-RS"/>
        </w:rPr>
        <w:t>om</w:t>
      </w:r>
      <w:r w:rsidRPr="00D70050">
        <w:rPr>
          <w:lang w:val="sr-Latn-RS"/>
        </w:rPr>
        <w:t>.</w:t>
      </w:r>
    </w:p>
    <w:p w:rsidR="00A97D23" w:rsidRPr="00D70050" w:rsidRDefault="00A97D23" w:rsidP="00A97D23">
      <w:pPr>
        <w:jc w:val="both"/>
        <w:rPr>
          <w:lang w:val="sr-Latn-RS"/>
        </w:rPr>
      </w:pPr>
      <w:r>
        <w:rPr>
          <w:lang w:val="sr-Latn-RS"/>
        </w:rPr>
        <w:t>Cene</w:t>
      </w:r>
      <w:r w:rsidRPr="00D70050">
        <w:rPr>
          <w:lang w:val="sr-Latn-RS"/>
        </w:rPr>
        <w:t xml:space="preserve"> </w:t>
      </w:r>
      <w:r>
        <w:rPr>
          <w:lang w:val="sr-Latn-RS"/>
        </w:rPr>
        <w:t>su</w:t>
      </w:r>
      <w:r w:rsidRPr="00D70050">
        <w:rPr>
          <w:lang w:val="sr-Latn-RS"/>
        </w:rPr>
        <w:t xml:space="preserve"> </w:t>
      </w:r>
      <w:r>
        <w:rPr>
          <w:lang w:val="sr-Latn-RS"/>
        </w:rPr>
        <w:t>fiksne</w:t>
      </w:r>
      <w:r w:rsidRPr="00D70050">
        <w:rPr>
          <w:lang w:val="sr-Latn-RS"/>
        </w:rPr>
        <w:t xml:space="preserve"> </w:t>
      </w:r>
      <w:r>
        <w:rPr>
          <w:lang w:val="sr-Latn-RS"/>
        </w:rPr>
        <w:t>i</w:t>
      </w:r>
      <w:r w:rsidRPr="00D70050">
        <w:rPr>
          <w:lang w:val="sr-Latn-RS"/>
        </w:rPr>
        <w:t xml:space="preserve"> </w:t>
      </w:r>
      <w:r>
        <w:rPr>
          <w:lang w:val="sr-Latn-RS"/>
        </w:rPr>
        <w:t>ne</w:t>
      </w:r>
      <w:r w:rsidRPr="00D70050">
        <w:rPr>
          <w:lang w:val="sr-Latn-RS"/>
        </w:rPr>
        <w:t xml:space="preserve"> </w:t>
      </w:r>
      <w:r>
        <w:rPr>
          <w:lang w:val="sr-Latn-RS"/>
        </w:rPr>
        <w:t>mogu</w:t>
      </w:r>
      <w:r w:rsidRPr="00D70050">
        <w:rPr>
          <w:lang w:val="sr-Latn-RS"/>
        </w:rPr>
        <w:t xml:space="preserve"> </w:t>
      </w:r>
      <w:r>
        <w:rPr>
          <w:lang w:val="sr-Latn-RS"/>
        </w:rPr>
        <w:t>se</w:t>
      </w:r>
      <w:r w:rsidRPr="00D70050">
        <w:rPr>
          <w:lang w:val="sr-Latn-RS"/>
        </w:rPr>
        <w:t xml:space="preserve"> </w:t>
      </w:r>
      <w:r>
        <w:rPr>
          <w:lang w:val="sr-Latn-RS"/>
        </w:rPr>
        <w:t>menjati</w:t>
      </w:r>
      <w:r w:rsidRPr="00D70050">
        <w:rPr>
          <w:lang w:val="sr-Latn-RS"/>
        </w:rPr>
        <w:t>.</w:t>
      </w:r>
    </w:p>
    <w:p w:rsidR="00A97D23" w:rsidRDefault="00A97D23" w:rsidP="00A97D23">
      <w:pPr>
        <w:rPr>
          <w:lang w:val="sr-Latn-RS"/>
        </w:rPr>
      </w:pPr>
    </w:p>
    <w:p w:rsidR="00A97D23" w:rsidRDefault="00A97D23" w:rsidP="00A97D23">
      <w:pPr>
        <w:jc w:val="center"/>
        <w:rPr>
          <w:lang w:val="sr-Latn-RS"/>
        </w:rPr>
      </w:pPr>
      <w:r>
        <w:rPr>
          <w:lang w:val="sr-Latn-RS"/>
        </w:rPr>
        <w:t>Član</w:t>
      </w:r>
      <w:r w:rsidRPr="00D70050">
        <w:rPr>
          <w:lang w:val="sr-Latn-RS"/>
        </w:rPr>
        <w:t xml:space="preserve"> 3.</w:t>
      </w:r>
    </w:p>
    <w:p w:rsidR="00A97D23" w:rsidRPr="00D70050" w:rsidRDefault="00A97D23" w:rsidP="00A97D23">
      <w:pPr>
        <w:jc w:val="center"/>
        <w:rPr>
          <w:lang w:val="sr-Latn-RS"/>
        </w:rPr>
      </w:pPr>
    </w:p>
    <w:p w:rsidR="00A97D23" w:rsidRPr="00D70050" w:rsidRDefault="00A97D23" w:rsidP="00A97D23">
      <w:pPr>
        <w:jc w:val="both"/>
        <w:rPr>
          <w:lang w:val="sr-Latn-RS"/>
        </w:rPr>
      </w:pPr>
      <w:r>
        <w:rPr>
          <w:lang w:val="sr-Latn-RS"/>
        </w:rPr>
        <w:t>Ugovorena</w:t>
      </w:r>
      <w:r w:rsidRPr="00D70050">
        <w:rPr>
          <w:lang w:val="sr-Latn-RS"/>
        </w:rPr>
        <w:t xml:space="preserve"> </w:t>
      </w:r>
      <w:r>
        <w:rPr>
          <w:lang w:val="sr-Latn-RS"/>
        </w:rPr>
        <w:t>cena</w:t>
      </w:r>
      <w:r w:rsidRPr="00D70050">
        <w:rPr>
          <w:lang w:val="sr-Latn-RS"/>
        </w:rPr>
        <w:t xml:space="preserve"> </w:t>
      </w:r>
      <w:r>
        <w:rPr>
          <w:lang w:val="sr-Latn-RS"/>
        </w:rPr>
        <w:t>iz</w:t>
      </w:r>
      <w:r w:rsidRPr="00D70050">
        <w:rPr>
          <w:lang w:val="sr-Latn-RS"/>
        </w:rPr>
        <w:t xml:space="preserve"> </w:t>
      </w:r>
      <w:r>
        <w:rPr>
          <w:lang w:val="sr-Latn-RS"/>
        </w:rPr>
        <w:t>člana</w:t>
      </w:r>
      <w:r w:rsidRPr="00D70050">
        <w:rPr>
          <w:lang w:val="sr-Latn-RS"/>
        </w:rPr>
        <w:t xml:space="preserve"> 2. </w:t>
      </w:r>
      <w:r>
        <w:rPr>
          <w:lang w:val="sr-Latn-RS"/>
        </w:rPr>
        <w:t>ovog</w:t>
      </w:r>
      <w:r w:rsidRPr="00D70050">
        <w:rPr>
          <w:lang w:val="sr-Latn-RS"/>
        </w:rPr>
        <w:t xml:space="preserve"> </w:t>
      </w:r>
      <w:r>
        <w:rPr>
          <w:lang w:val="sr-Latn-RS"/>
        </w:rPr>
        <w:t>Ugovora</w:t>
      </w:r>
      <w:r w:rsidRPr="00D70050">
        <w:rPr>
          <w:lang w:val="sr-Latn-RS"/>
        </w:rPr>
        <w:t xml:space="preserve"> </w:t>
      </w:r>
      <w:r>
        <w:rPr>
          <w:lang w:val="sr-Latn-RS"/>
        </w:rPr>
        <w:t>obuhvata sve troškove vezane za izvršenje</w:t>
      </w:r>
      <w:r w:rsidRPr="00D70050">
        <w:rPr>
          <w:lang w:val="sr-Latn-RS"/>
        </w:rPr>
        <w:t xml:space="preserve"> </w:t>
      </w:r>
      <w:r>
        <w:rPr>
          <w:lang w:val="sr-Latn-RS"/>
        </w:rPr>
        <w:t>predmeta</w:t>
      </w:r>
      <w:r w:rsidRPr="00D70050">
        <w:rPr>
          <w:lang w:val="sr-Latn-RS"/>
        </w:rPr>
        <w:t xml:space="preserve"> </w:t>
      </w:r>
      <w:r>
        <w:rPr>
          <w:lang w:val="sr-Latn-RS"/>
        </w:rPr>
        <w:t>ugovora</w:t>
      </w:r>
      <w:r w:rsidRPr="00D70050">
        <w:rPr>
          <w:lang w:val="sr-Latn-RS"/>
        </w:rPr>
        <w:t>.</w:t>
      </w:r>
    </w:p>
    <w:p w:rsidR="00A97D23" w:rsidRDefault="00A97D23" w:rsidP="00A97D23">
      <w:pPr>
        <w:jc w:val="both"/>
        <w:rPr>
          <w:lang w:val="sr-Latn-RS"/>
        </w:rPr>
      </w:pPr>
    </w:p>
    <w:p w:rsidR="00A97D23" w:rsidRPr="00D70050" w:rsidRDefault="00A97D23" w:rsidP="00A97D23">
      <w:pPr>
        <w:jc w:val="both"/>
        <w:rPr>
          <w:lang w:val="sr-Latn-RS"/>
        </w:rPr>
      </w:pPr>
      <w:r>
        <w:rPr>
          <w:lang w:val="sr-Latn-RS"/>
        </w:rPr>
        <w:t>USLOVI</w:t>
      </w:r>
      <w:r w:rsidRPr="00D70050">
        <w:rPr>
          <w:lang w:val="sr-Latn-RS"/>
        </w:rPr>
        <w:t xml:space="preserve"> </w:t>
      </w:r>
      <w:r>
        <w:rPr>
          <w:lang w:val="sr-Latn-RS"/>
        </w:rPr>
        <w:t>I</w:t>
      </w:r>
      <w:r w:rsidRPr="00D70050">
        <w:rPr>
          <w:lang w:val="sr-Latn-RS"/>
        </w:rPr>
        <w:t xml:space="preserve"> </w:t>
      </w:r>
      <w:r>
        <w:rPr>
          <w:lang w:val="sr-Latn-RS"/>
        </w:rPr>
        <w:t>NAČIN</w:t>
      </w:r>
      <w:r w:rsidRPr="00D70050">
        <w:rPr>
          <w:lang w:val="sr-Latn-RS"/>
        </w:rPr>
        <w:t xml:space="preserve"> </w:t>
      </w:r>
      <w:r>
        <w:rPr>
          <w:lang w:val="sr-Latn-RS"/>
        </w:rPr>
        <w:t>PLAĆANJA</w:t>
      </w:r>
    </w:p>
    <w:p w:rsidR="00A97D23" w:rsidRDefault="00A97D23" w:rsidP="00A97D23">
      <w:pPr>
        <w:jc w:val="center"/>
        <w:rPr>
          <w:lang w:val="sr-Latn-RS"/>
        </w:rPr>
      </w:pPr>
      <w:r>
        <w:rPr>
          <w:lang w:val="sr-Latn-RS"/>
        </w:rPr>
        <w:t>Član</w:t>
      </w:r>
      <w:r w:rsidRPr="00D70050">
        <w:rPr>
          <w:lang w:val="sr-Latn-RS"/>
        </w:rPr>
        <w:t xml:space="preserve"> 4.</w:t>
      </w:r>
    </w:p>
    <w:p w:rsidR="00A97D23" w:rsidRPr="00D70050" w:rsidRDefault="00A97D23" w:rsidP="00A97D23">
      <w:pPr>
        <w:jc w:val="center"/>
        <w:rPr>
          <w:lang w:val="sr-Latn-RS"/>
        </w:rPr>
      </w:pPr>
    </w:p>
    <w:p w:rsidR="00A97D23" w:rsidRDefault="00A97D23" w:rsidP="00A97D23">
      <w:pPr>
        <w:jc w:val="both"/>
        <w:rPr>
          <w:lang w:val="sr-Latn-RS"/>
        </w:rPr>
      </w:pPr>
      <w:r>
        <w:rPr>
          <w:lang w:val="sr-Latn-RS"/>
        </w:rPr>
        <w:t>Plaćanje</w:t>
      </w:r>
      <w:r w:rsidRPr="00D70050">
        <w:rPr>
          <w:lang w:val="sr-Latn-RS"/>
        </w:rPr>
        <w:t xml:space="preserve"> </w:t>
      </w:r>
      <w:r>
        <w:rPr>
          <w:lang w:val="sr-Latn-RS"/>
        </w:rPr>
        <w:t>se</w:t>
      </w:r>
      <w:r w:rsidRPr="00D70050">
        <w:rPr>
          <w:lang w:val="sr-Latn-RS"/>
        </w:rPr>
        <w:t xml:space="preserve"> </w:t>
      </w:r>
      <w:r>
        <w:rPr>
          <w:lang w:val="sr-Latn-RS"/>
        </w:rPr>
        <w:t>vrši</w:t>
      </w:r>
      <w:r w:rsidRPr="00D70050">
        <w:rPr>
          <w:lang w:val="sr-Latn-RS"/>
        </w:rPr>
        <w:t xml:space="preserve"> </w:t>
      </w:r>
      <w:r>
        <w:rPr>
          <w:lang w:val="sr-Latn-RS"/>
        </w:rPr>
        <w:t>jednom</w:t>
      </w:r>
      <w:r w:rsidRPr="00D70050">
        <w:rPr>
          <w:lang w:val="sr-Latn-RS"/>
        </w:rPr>
        <w:t xml:space="preserve"> </w:t>
      </w:r>
      <w:r>
        <w:rPr>
          <w:lang w:val="sr-Latn-RS"/>
        </w:rPr>
        <w:t>mesečno</w:t>
      </w:r>
      <w:r w:rsidRPr="00D70050">
        <w:rPr>
          <w:lang w:val="sr-Latn-RS"/>
        </w:rPr>
        <w:t xml:space="preserve">, </w:t>
      </w:r>
      <w:r>
        <w:rPr>
          <w:lang w:val="sr-Latn-RS"/>
        </w:rPr>
        <w:t>tako</w:t>
      </w:r>
      <w:r w:rsidRPr="00D70050">
        <w:rPr>
          <w:lang w:val="sr-Latn-RS"/>
        </w:rPr>
        <w:t xml:space="preserve"> </w:t>
      </w:r>
      <w:r>
        <w:rPr>
          <w:lang w:val="sr-Latn-RS"/>
        </w:rPr>
        <w:t>što</w:t>
      </w:r>
      <w:r w:rsidRPr="00D70050">
        <w:rPr>
          <w:lang w:val="sr-Latn-RS"/>
        </w:rPr>
        <w:t xml:space="preserve"> </w:t>
      </w:r>
      <w:r>
        <w:rPr>
          <w:lang w:val="sr-Latn-RS"/>
        </w:rPr>
        <w:t>Izvršilac usluge do 5. u mesecu dostavlјa</w:t>
      </w:r>
      <w:r w:rsidRPr="00D70050">
        <w:rPr>
          <w:lang w:val="sr-Latn-RS"/>
        </w:rPr>
        <w:t xml:space="preserve"> </w:t>
      </w:r>
      <w:r>
        <w:rPr>
          <w:lang w:val="sr-Latn-RS"/>
        </w:rPr>
        <w:t>račun</w:t>
      </w:r>
      <w:r w:rsidRPr="00D70050">
        <w:rPr>
          <w:lang w:val="sr-Latn-RS"/>
        </w:rPr>
        <w:t xml:space="preserve"> </w:t>
      </w:r>
      <w:r>
        <w:rPr>
          <w:lang w:val="sr-Latn-RS"/>
        </w:rPr>
        <w:t>za</w:t>
      </w:r>
      <w:r w:rsidRPr="00D70050">
        <w:rPr>
          <w:lang w:val="sr-Latn-RS"/>
        </w:rPr>
        <w:t xml:space="preserve"> </w:t>
      </w:r>
      <w:r>
        <w:rPr>
          <w:lang w:val="sr-Latn-RS"/>
        </w:rPr>
        <w:t>usluge</w:t>
      </w:r>
      <w:r w:rsidRPr="00D70050">
        <w:rPr>
          <w:lang w:val="sr-Latn-RS"/>
        </w:rPr>
        <w:t xml:space="preserve"> </w:t>
      </w:r>
      <w:r>
        <w:rPr>
          <w:lang w:val="sr-Latn-RS"/>
        </w:rPr>
        <w:t>izvršene</w:t>
      </w:r>
      <w:r w:rsidRPr="00D70050">
        <w:rPr>
          <w:lang w:val="sr-Latn-RS"/>
        </w:rPr>
        <w:t xml:space="preserve"> </w:t>
      </w:r>
      <w:r>
        <w:rPr>
          <w:lang w:val="sr-Latn-RS"/>
        </w:rPr>
        <w:t>u</w:t>
      </w:r>
      <w:r w:rsidRPr="00D70050">
        <w:rPr>
          <w:lang w:val="sr-Latn-RS"/>
        </w:rPr>
        <w:t xml:space="preserve"> </w:t>
      </w:r>
      <w:r>
        <w:rPr>
          <w:lang w:val="sr-Latn-RS"/>
        </w:rPr>
        <w:t>prethodnom</w:t>
      </w:r>
      <w:r w:rsidRPr="00D70050">
        <w:rPr>
          <w:lang w:val="sr-Latn-RS"/>
        </w:rPr>
        <w:t xml:space="preserve"> </w:t>
      </w:r>
      <w:r>
        <w:rPr>
          <w:lang w:val="sr-Latn-RS"/>
        </w:rPr>
        <w:t>mesecu</w:t>
      </w:r>
      <w:r w:rsidRPr="00D70050">
        <w:rPr>
          <w:lang w:val="sr-Latn-RS"/>
        </w:rPr>
        <w:t xml:space="preserve">, </w:t>
      </w:r>
      <w:r>
        <w:rPr>
          <w:lang w:val="sr-Latn-RS"/>
        </w:rPr>
        <w:t>sa</w:t>
      </w:r>
      <w:r w:rsidRPr="00D70050">
        <w:rPr>
          <w:lang w:val="sr-Latn-RS"/>
        </w:rPr>
        <w:t xml:space="preserve"> </w:t>
      </w:r>
      <w:r>
        <w:rPr>
          <w:lang w:val="sr-Latn-RS"/>
        </w:rPr>
        <w:t>izveštajem</w:t>
      </w:r>
      <w:r w:rsidRPr="00D70050">
        <w:rPr>
          <w:lang w:val="sr-Latn-RS"/>
        </w:rPr>
        <w:t xml:space="preserve"> </w:t>
      </w:r>
      <w:r>
        <w:rPr>
          <w:lang w:val="sr-Latn-RS"/>
        </w:rPr>
        <w:t>o izvršenim</w:t>
      </w:r>
      <w:r w:rsidRPr="00D70050">
        <w:rPr>
          <w:lang w:val="sr-Latn-RS"/>
        </w:rPr>
        <w:t xml:space="preserve"> </w:t>
      </w:r>
      <w:r>
        <w:rPr>
          <w:lang w:val="sr-Latn-RS"/>
        </w:rPr>
        <w:t>uslugama</w:t>
      </w:r>
      <w:r w:rsidRPr="00D70050">
        <w:rPr>
          <w:lang w:val="sr-Latn-RS"/>
        </w:rPr>
        <w:t xml:space="preserve"> </w:t>
      </w:r>
      <w:r>
        <w:rPr>
          <w:lang w:val="sr-Latn-RS"/>
        </w:rPr>
        <w:t>koji</w:t>
      </w:r>
      <w:r w:rsidRPr="00D70050">
        <w:rPr>
          <w:lang w:val="sr-Latn-RS"/>
        </w:rPr>
        <w:t xml:space="preserve"> </w:t>
      </w:r>
      <w:r>
        <w:rPr>
          <w:lang w:val="sr-Latn-RS"/>
        </w:rPr>
        <w:t>mora</w:t>
      </w:r>
      <w:r w:rsidRPr="00D70050">
        <w:rPr>
          <w:lang w:val="sr-Latn-RS"/>
        </w:rPr>
        <w:t xml:space="preserve"> </w:t>
      </w:r>
      <w:r>
        <w:rPr>
          <w:lang w:val="sr-Latn-RS"/>
        </w:rPr>
        <w:t>biti</w:t>
      </w:r>
      <w:r w:rsidRPr="00D70050">
        <w:rPr>
          <w:lang w:val="sr-Latn-RS"/>
        </w:rPr>
        <w:t xml:space="preserve"> </w:t>
      </w:r>
      <w:r>
        <w:rPr>
          <w:lang w:val="sr-Latn-RS"/>
        </w:rPr>
        <w:t>prihvaćen</w:t>
      </w:r>
      <w:r w:rsidRPr="00D70050">
        <w:rPr>
          <w:lang w:val="sr-Latn-RS"/>
        </w:rPr>
        <w:t xml:space="preserve"> </w:t>
      </w:r>
      <w:r>
        <w:rPr>
          <w:lang w:val="sr-Latn-RS"/>
        </w:rPr>
        <w:t>i</w:t>
      </w:r>
      <w:r w:rsidRPr="00D70050">
        <w:rPr>
          <w:lang w:val="sr-Latn-RS"/>
        </w:rPr>
        <w:t xml:space="preserve"> </w:t>
      </w:r>
      <w:r>
        <w:rPr>
          <w:lang w:val="sr-Latn-RS"/>
        </w:rPr>
        <w:t>potpisan</w:t>
      </w:r>
      <w:r w:rsidRPr="00D70050">
        <w:rPr>
          <w:lang w:val="sr-Latn-RS"/>
        </w:rPr>
        <w:t xml:space="preserve"> </w:t>
      </w:r>
      <w:r>
        <w:rPr>
          <w:lang w:val="sr-Latn-RS"/>
        </w:rPr>
        <w:t>od</w:t>
      </w:r>
      <w:r w:rsidRPr="00D70050">
        <w:rPr>
          <w:lang w:val="sr-Latn-RS"/>
        </w:rPr>
        <w:t xml:space="preserve"> </w:t>
      </w:r>
      <w:r>
        <w:rPr>
          <w:lang w:val="sr-Latn-RS"/>
        </w:rPr>
        <w:t>predstavnika Naručioca</w:t>
      </w:r>
      <w:r w:rsidRPr="00D70050">
        <w:rPr>
          <w:lang w:val="sr-Latn-RS"/>
        </w:rPr>
        <w:t xml:space="preserve">, </w:t>
      </w:r>
      <w:r>
        <w:rPr>
          <w:lang w:val="sr-Latn-RS"/>
        </w:rPr>
        <w:t>koji</w:t>
      </w:r>
      <w:r w:rsidRPr="00D70050">
        <w:rPr>
          <w:lang w:val="sr-Latn-RS"/>
        </w:rPr>
        <w:t xml:space="preserve"> </w:t>
      </w:r>
      <w:r>
        <w:rPr>
          <w:lang w:val="sr-Latn-RS"/>
        </w:rPr>
        <w:t>je</w:t>
      </w:r>
      <w:r w:rsidRPr="00D70050">
        <w:rPr>
          <w:lang w:val="sr-Latn-RS"/>
        </w:rPr>
        <w:t xml:space="preserve"> </w:t>
      </w:r>
      <w:r w:rsidRPr="00EA610E">
        <w:rPr>
          <w:lang w:val="sr-Latn-RS"/>
        </w:rPr>
        <w:t>predviđen članom 17. ovog ugovora</w:t>
      </w:r>
      <w:r w:rsidRPr="00D70050">
        <w:rPr>
          <w:lang w:val="sr-Latn-RS"/>
        </w:rPr>
        <w:t xml:space="preserve">, </w:t>
      </w:r>
      <w:r>
        <w:rPr>
          <w:lang w:val="sr-Latn-RS"/>
        </w:rPr>
        <w:t>a</w:t>
      </w:r>
      <w:r w:rsidRPr="00D70050">
        <w:rPr>
          <w:lang w:val="sr-Latn-RS"/>
        </w:rPr>
        <w:t xml:space="preserve"> </w:t>
      </w:r>
      <w:r>
        <w:rPr>
          <w:lang w:val="sr-Latn-RS"/>
        </w:rPr>
        <w:t>Naručilac</w:t>
      </w:r>
      <w:r w:rsidRPr="00D70050">
        <w:rPr>
          <w:lang w:val="sr-Latn-RS"/>
        </w:rPr>
        <w:t xml:space="preserve"> </w:t>
      </w:r>
      <w:r>
        <w:rPr>
          <w:lang w:val="sr-Latn-RS"/>
        </w:rPr>
        <w:t>izvršava plaćanje</w:t>
      </w:r>
      <w:r w:rsidRPr="00D70050">
        <w:rPr>
          <w:lang w:val="sr-Latn-RS"/>
        </w:rPr>
        <w:t xml:space="preserve"> </w:t>
      </w:r>
      <w:r>
        <w:rPr>
          <w:lang w:val="sr-Latn-RS"/>
        </w:rPr>
        <w:t>u</w:t>
      </w:r>
      <w:r w:rsidRPr="00D70050">
        <w:rPr>
          <w:lang w:val="sr-Latn-RS"/>
        </w:rPr>
        <w:t xml:space="preserve"> </w:t>
      </w:r>
      <w:r>
        <w:rPr>
          <w:lang w:val="sr-Latn-RS"/>
        </w:rPr>
        <w:t>roku</w:t>
      </w:r>
      <w:r w:rsidRPr="00D70050">
        <w:rPr>
          <w:lang w:val="sr-Latn-RS"/>
        </w:rPr>
        <w:t xml:space="preserve"> </w:t>
      </w:r>
      <w:r>
        <w:rPr>
          <w:lang w:val="sr-Latn-RS"/>
        </w:rPr>
        <w:t>od</w:t>
      </w:r>
      <w:r w:rsidRPr="00D70050">
        <w:rPr>
          <w:lang w:val="sr-Latn-RS"/>
        </w:rPr>
        <w:t xml:space="preserve"> 30 </w:t>
      </w:r>
      <w:r>
        <w:rPr>
          <w:lang w:val="sr-Latn-RS"/>
        </w:rPr>
        <w:t>dana</w:t>
      </w:r>
      <w:r w:rsidRPr="00D70050">
        <w:rPr>
          <w:lang w:val="sr-Latn-RS"/>
        </w:rPr>
        <w:t xml:space="preserve"> </w:t>
      </w:r>
      <w:r>
        <w:rPr>
          <w:lang w:val="sr-Latn-RS"/>
        </w:rPr>
        <w:t>od</w:t>
      </w:r>
      <w:r w:rsidRPr="00D70050">
        <w:rPr>
          <w:lang w:val="sr-Latn-RS"/>
        </w:rPr>
        <w:t xml:space="preserve"> </w:t>
      </w:r>
      <w:r>
        <w:rPr>
          <w:lang w:val="sr-Latn-RS"/>
        </w:rPr>
        <w:t>ispravno</w:t>
      </w:r>
      <w:r w:rsidRPr="00D70050">
        <w:rPr>
          <w:lang w:val="sr-Latn-RS"/>
        </w:rPr>
        <w:t xml:space="preserve"> </w:t>
      </w:r>
      <w:r>
        <w:rPr>
          <w:lang w:val="sr-Latn-RS"/>
        </w:rPr>
        <w:t>ispostavlјenog</w:t>
      </w:r>
      <w:r w:rsidRPr="00D70050">
        <w:rPr>
          <w:lang w:val="sr-Latn-RS"/>
        </w:rPr>
        <w:t xml:space="preserve"> </w:t>
      </w:r>
      <w:r>
        <w:rPr>
          <w:lang w:val="sr-Latn-RS"/>
        </w:rPr>
        <w:t>računa</w:t>
      </w:r>
      <w:r w:rsidRPr="00D70050">
        <w:rPr>
          <w:lang w:val="sr-Latn-RS"/>
        </w:rPr>
        <w:t>.</w:t>
      </w:r>
    </w:p>
    <w:p w:rsidR="00A97D23" w:rsidRPr="00D70050" w:rsidRDefault="00A97D23" w:rsidP="00A97D23">
      <w:pPr>
        <w:jc w:val="both"/>
        <w:rPr>
          <w:lang w:val="sr-Latn-RS"/>
        </w:rPr>
      </w:pPr>
    </w:p>
    <w:p w:rsidR="00A97D23" w:rsidRPr="00D70050" w:rsidRDefault="00A97D23" w:rsidP="00A97D23">
      <w:pPr>
        <w:jc w:val="both"/>
        <w:rPr>
          <w:lang w:val="sr-Latn-RS"/>
        </w:rPr>
      </w:pPr>
      <w:r>
        <w:rPr>
          <w:lang w:val="sr-Latn-RS"/>
        </w:rPr>
        <w:t>NAČIN</w:t>
      </w:r>
      <w:r w:rsidRPr="00D70050">
        <w:rPr>
          <w:lang w:val="sr-Latn-RS"/>
        </w:rPr>
        <w:t xml:space="preserve">, </w:t>
      </w:r>
      <w:r>
        <w:rPr>
          <w:lang w:val="sr-Latn-RS"/>
        </w:rPr>
        <w:t>MESTO</w:t>
      </w:r>
      <w:r w:rsidRPr="00D70050">
        <w:rPr>
          <w:lang w:val="sr-Latn-RS"/>
        </w:rPr>
        <w:t xml:space="preserve"> </w:t>
      </w:r>
      <w:r>
        <w:rPr>
          <w:lang w:val="sr-Latn-RS"/>
        </w:rPr>
        <w:t>I</w:t>
      </w:r>
      <w:r w:rsidRPr="00D70050">
        <w:rPr>
          <w:lang w:val="sr-Latn-RS"/>
        </w:rPr>
        <w:t xml:space="preserve"> </w:t>
      </w:r>
      <w:r>
        <w:rPr>
          <w:lang w:val="sr-Latn-RS"/>
        </w:rPr>
        <w:t>ROK</w:t>
      </w:r>
      <w:r w:rsidRPr="00D70050">
        <w:rPr>
          <w:lang w:val="sr-Latn-RS"/>
        </w:rPr>
        <w:t xml:space="preserve"> </w:t>
      </w:r>
      <w:r>
        <w:rPr>
          <w:lang w:val="sr-Latn-RS"/>
        </w:rPr>
        <w:t>ISPORUKE</w:t>
      </w:r>
    </w:p>
    <w:p w:rsidR="00A97D23" w:rsidRDefault="00A97D23" w:rsidP="00A97D23">
      <w:pPr>
        <w:jc w:val="center"/>
        <w:rPr>
          <w:lang w:val="sr-Latn-RS"/>
        </w:rPr>
      </w:pPr>
      <w:r>
        <w:rPr>
          <w:lang w:val="sr-Latn-RS"/>
        </w:rPr>
        <w:t>Član</w:t>
      </w:r>
      <w:r w:rsidRPr="00D70050">
        <w:rPr>
          <w:lang w:val="sr-Latn-RS"/>
        </w:rPr>
        <w:t xml:space="preserve"> 5.</w:t>
      </w:r>
    </w:p>
    <w:p w:rsidR="00A97D23" w:rsidRPr="00D70050" w:rsidRDefault="00A97D23" w:rsidP="00A97D23">
      <w:pPr>
        <w:jc w:val="center"/>
        <w:rPr>
          <w:lang w:val="sr-Latn-RS"/>
        </w:rPr>
      </w:pPr>
    </w:p>
    <w:p w:rsidR="00A97D23" w:rsidRPr="00D70050" w:rsidRDefault="00A97D23" w:rsidP="00A97D23">
      <w:pPr>
        <w:jc w:val="both"/>
        <w:rPr>
          <w:lang w:val="sr-Latn-RS"/>
        </w:rPr>
      </w:pPr>
      <w:r>
        <w:rPr>
          <w:lang w:val="sr-Latn-RS"/>
        </w:rPr>
        <w:t>Predmetne</w:t>
      </w:r>
      <w:r w:rsidRPr="00D70050">
        <w:rPr>
          <w:lang w:val="sr-Latn-RS"/>
        </w:rPr>
        <w:t xml:space="preserve"> </w:t>
      </w:r>
      <w:r>
        <w:rPr>
          <w:lang w:val="sr-Latn-RS"/>
        </w:rPr>
        <w:t>usluge</w:t>
      </w:r>
      <w:r w:rsidRPr="00D70050">
        <w:rPr>
          <w:lang w:val="sr-Latn-RS"/>
        </w:rPr>
        <w:t xml:space="preserve"> </w:t>
      </w:r>
      <w:r>
        <w:rPr>
          <w:lang w:val="sr-Latn-RS"/>
        </w:rPr>
        <w:t>se</w:t>
      </w:r>
      <w:r w:rsidRPr="00D70050">
        <w:rPr>
          <w:lang w:val="sr-Latn-RS"/>
        </w:rPr>
        <w:t xml:space="preserve"> </w:t>
      </w:r>
      <w:r>
        <w:rPr>
          <w:lang w:val="sr-Latn-RS"/>
        </w:rPr>
        <w:t>izvršavaju</w:t>
      </w:r>
      <w:r w:rsidRPr="00D70050">
        <w:rPr>
          <w:lang w:val="sr-Latn-RS"/>
        </w:rPr>
        <w:t xml:space="preserve"> </w:t>
      </w:r>
      <w:r>
        <w:rPr>
          <w:lang w:val="sr-Latn-RS"/>
        </w:rPr>
        <w:t>sukcesivno</w:t>
      </w:r>
      <w:r w:rsidRPr="00D70050">
        <w:rPr>
          <w:lang w:val="sr-Latn-RS"/>
        </w:rPr>
        <w:t xml:space="preserve">, </w:t>
      </w:r>
      <w:r>
        <w:rPr>
          <w:lang w:val="sr-Latn-RS"/>
        </w:rPr>
        <w:t>u skladu sa potrebama Naručioca, na</w:t>
      </w:r>
      <w:r w:rsidRPr="00D70050">
        <w:rPr>
          <w:lang w:val="sr-Latn-RS"/>
        </w:rPr>
        <w:t xml:space="preserve"> </w:t>
      </w:r>
      <w:r>
        <w:rPr>
          <w:lang w:val="sr-Latn-RS"/>
        </w:rPr>
        <w:t>osnovu</w:t>
      </w:r>
      <w:r w:rsidRPr="00D70050">
        <w:rPr>
          <w:lang w:val="sr-Latn-RS"/>
        </w:rPr>
        <w:t xml:space="preserve"> </w:t>
      </w:r>
      <w:r>
        <w:rPr>
          <w:lang w:val="sr-Latn-RS"/>
        </w:rPr>
        <w:t>pisanog</w:t>
      </w:r>
      <w:r w:rsidRPr="00D70050">
        <w:rPr>
          <w:lang w:val="sr-Latn-RS"/>
        </w:rPr>
        <w:t xml:space="preserve"> </w:t>
      </w:r>
      <w:r>
        <w:rPr>
          <w:lang w:val="sr-Latn-RS"/>
        </w:rPr>
        <w:t>zahteva</w:t>
      </w:r>
      <w:r w:rsidRPr="00D70050">
        <w:rPr>
          <w:lang w:val="sr-Latn-RS"/>
        </w:rPr>
        <w:t xml:space="preserve"> </w:t>
      </w:r>
      <w:r>
        <w:rPr>
          <w:lang w:val="sr-Latn-RS"/>
        </w:rPr>
        <w:t>Naručioca</w:t>
      </w:r>
      <w:r w:rsidRPr="00D70050">
        <w:rPr>
          <w:lang w:val="sr-Latn-RS"/>
        </w:rPr>
        <w:t>.</w:t>
      </w:r>
      <w:r>
        <w:rPr>
          <w:lang w:val="sr-Latn-RS"/>
        </w:rPr>
        <w:t xml:space="preserve"> Predmetne</w:t>
      </w:r>
      <w:r w:rsidRPr="00D70050">
        <w:rPr>
          <w:lang w:val="sr-Latn-RS"/>
        </w:rPr>
        <w:t xml:space="preserve"> </w:t>
      </w:r>
      <w:r>
        <w:rPr>
          <w:lang w:val="sr-Latn-RS"/>
        </w:rPr>
        <w:t>usluge</w:t>
      </w:r>
      <w:r w:rsidRPr="00D70050">
        <w:rPr>
          <w:lang w:val="sr-Latn-RS"/>
        </w:rPr>
        <w:t xml:space="preserve"> </w:t>
      </w:r>
      <w:r>
        <w:rPr>
          <w:lang w:val="sr-Latn-RS"/>
        </w:rPr>
        <w:t>će</w:t>
      </w:r>
      <w:r w:rsidRPr="00D70050">
        <w:rPr>
          <w:lang w:val="sr-Latn-RS"/>
        </w:rPr>
        <w:t xml:space="preserve"> </w:t>
      </w:r>
      <w:r>
        <w:rPr>
          <w:lang w:val="sr-Latn-RS"/>
        </w:rPr>
        <w:t>biti</w:t>
      </w:r>
      <w:r w:rsidRPr="00D70050">
        <w:rPr>
          <w:lang w:val="sr-Latn-RS"/>
        </w:rPr>
        <w:t xml:space="preserve"> </w:t>
      </w:r>
      <w:r>
        <w:rPr>
          <w:lang w:val="sr-Latn-RS"/>
        </w:rPr>
        <w:t>izvršene u prostorijama Naručioca.</w:t>
      </w:r>
    </w:p>
    <w:p w:rsidR="00A97D23" w:rsidRDefault="00A97D23" w:rsidP="00A97D23">
      <w:pPr>
        <w:jc w:val="both"/>
        <w:rPr>
          <w:lang w:val="sr-Latn-RS"/>
        </w:rPr>
      </w:pPr>
      <w:r>
        <w:rPr>
          <w:lang w:val="sr-Latn-RS"/>
        </w:rPr>
        <w:t>Rok</w:t>
      </w:r>
      <w:r w:rsidRPr="00D70050">
        <w:rPr>
          <w:lang w:val="sr-Latn-RS"/>
        </w:rPr>
        <w:t xml:space="preserve"> </w:t>
      </w:r>
      <w:r>
        <w:rPr>
          <w:lang w:val="sr-Latn-RS"/>
        </w:rPr>
        <w:t>za</w:t>
      </w:r>
      <w:r w:rsidRPr="00D70050">
        <w:rPr>
          <w:lang w:val="sr-Latn-RS"/>
        </w:rPr>
        <w:t xml:space="preserve"> </w:t>
      </w:r>
      <w:r>
        <w:rPr>
          <w:lang w:val="sr-Latn-RS"/>
        </w:rPr>
        <w:t>početak</w:t>
      </w:r>
      <w:r w:rsidRPr="00D70050">
        <w:rPr>
          <w:lang w:val="sr-Latn-RS"/>
        </w:rPr>
        <w:t xml:space="preserve"> </w:t>
      </w:r>
      <w:r>
        <w:rPr>
          <w:lang w:val="sr-Latn-RS"/>
        </w:rPr>
        <w:t>izvršenja</w:t>
      </w:r>
      <w:r w:rsidRPr="00D70050">
        <w:rPr>
          <w:lang w:val="sr-Latn-RS"/>
        </w:rPr>
        <w:t xml:space="preserve"> </w:t>
      </w:r>
      <w:r>
        <w:rPr>
          <w:lang w:val="sr-Latn-RS"/>
        </w:rPr>
        <w:t>predmetnih</w:t>
      </w:r>
      <w:r w:rsidRPr="00D70050">
        <w:rPr>
          <w:lang w:val="sr-Latn-RS"/>
        </w:rPr>
        <w:t xml:space="preserve"> </w:t>
      </w:r>
      <w:r>
        <w:rPr>
          <w:lang w:val="sr-Latn-RS"/>
        </w:rPr>
        <w:t>usluga</w:t>
      </w:r>
      <w:r w:rsidRPr="00D70050">
        <w:rPr>
          <w:lang w:val="sr-Latn-RS"/>
        </w:rPr>
        <w:t xml:space="preserve"> </w:t>
      </w:r>
      <w:r>
        <w:rPr>
          <w:lang w:val="sr-Latn-RS"/>
        </w:rPr>
        <w:t>usluga</w:t>
      </w:r>
      <w:r w:rsidRPr="00D70050">
        <w:rPr>
          <w:lang w:val="sr-Latn-RS"/>
        </w:rPr>
        <w:t xml:space="preserve"> </w:t>
      </w:r>
      <w:r>
        <w:rPr>
          <w:lang w:val="sr-Latn-RS"/>
        </w:rPr>
        <w:t>ne</w:t>
      </w:r>
      <w:r w:rsidRPr="00D70050">
        <w:rPr>
          <w:lang w:val="sr-Latn-RS"/>
        </w:rPr>
        <w:t xml:space="preserve"> </w:t>
      </w:r>
      <w:r>
        <w:rPr>
          <w:lang w:val="sr-Latn-RS"/>
        </w:rPr>
        <w:t>može</w:t>
      </w:r>
      <w:r w:rsidRPr="00D70050">
        <w:rPr>
          <w:lang w:val="sr-Latn-RS"/>
        </w:rPr>
        <w:t xml:space="preserve"> </w:t>
      </w:r>
      <w:r>
        <w:rPr>
          <w:lang w:val="sr-Latn-RS"/>
        </w:rPr>
        <w:t>biti</w:t>
      </w:r>
      <w:r w:rsidRPr="00D70050">
        <w:rPr>
          <w:lang w:val="sr-Latn-RS"/>
        </w:rPr>
        <w:t xml:space="preserve"> </w:t>
      </w:r>
      <w:r>
        <w:rPr>
          <w:lang w:val="sr-Latn-RS"/>
        </w:rPr>
        <w:t>duži</w:t>
      </w:r>
      <w:r w:rsidRPr="00D70050">
        <w:rPr>
          <w:lang w:val="sr-Latn-RS"/>
        </w:rPr>
        <w:t xml:space="preserve"> </w:t>
      </w:r>
      <w:r>
        <w:rPr>
          <w:lang w:val="sr-Latn-RS"/>
        </w:rPr>
        <w:t>od</w:t>
      </w:r>
      <w:r w:rsidRPr="00D70050">
        <w:rPr>
          <w:lang w:val="sr-Latn-RS"/>
        </w:rPr>
        <w:t xml:space="preserve"> 5</w:t>
      </w:r>
      <w:r>
        <w:rPr>
          <w:lang w:val="sr-Latn-RS"/>
        </w:rPr>
        <w:t xml:space="preserve"> dana</w:t>
      </w:r>
      <w:r w:rsidRPr="00D70050">
        <w:rPr>
          <w:lang w:val="sr-Latn-RS"/>
        </w:rPr>
        <w:t xml:space="preserve"> </w:t>
      </w:r>
      <w:r>
        <w:rPr>
          <w:lang w:val="sr-Latn-RS"/>
        </w:rPr>
        <w:t>od</w:t>
      </w:r>
      <w:r w:rsidRPr="00D70050">
        <w:rPr>
          <w:lang w:val="sr-Latn-RS"/>
        </w:rPr>
        <w:t xml:space="preserve"> </w:t>
      </w:r>
      <w:r>
        <w:rPr>
          <w:lang w:val="sr-Latn-RS"/>
        </w:rPr>
        <w:t>zaklјučivanja</w:t>
      </w:r>
      <w:r w:rsidRPr="00D70050">
        <w:rPr>
          <w:lang w:val="sr-Latn-RS"/>
        </w:rPr>
        <w:t xml:space="preserve"> </w:t>
      </w:r>
      <w:r>
        <w:rPr>
          <w:lang w:val="sr-Latn-RS"/>
        </w:rPr>
        <w:t>ugovora</w:t>
      </w:r>
      <w:r w:rsidRPr="00D70050">
        <w:rPr>
          <w:lang w:val="sr-Latn-RS"/>
        </w:rPr>
        <w:t xml:space="preserve">, </w:t>
      </w:r>
      <w:r>
        <w:rPr>
          <w:lang w:val="sr-Latn-RS"/>
        </w:rPr>
        <w:t>odnosno</w:t>
      </w:r>
      <w:r w:rsidRPr="00D70050">
        <w:rPr>
          <w:lang w:val="sr-Latn-RS"/>
        </w:rPr>
        <w:t xml:space="preserve"> </w:t>
      </w:r>
      <w:r>
        <w:rPr>
          <w:lang w:val="sr-Latn-RS"/>
        </w:rPr>
        <w:t>duži</w:t>
      </w:r>
      <w:r w:rsidRPr="00D70050">
        <w:rPr>
          <w:lang w:val="sr-Latn-RS"/>
        </w:rPr>
        <w:t xml:space="preserve"> </w:t>
      </w:r>
      <w:r>
        <w:rPr>
          <w:lang w:val="sr-Latn-RS"/>
        </w:rPr>
        <w:t>od</w:t>
      </w:r>
      <w:r w:rsidRPr="00D70050">
        <w:rPr>
          <w:lang w:val="sr-Latn-RS"/>
        </w:rPr>
        <w:t xml:space="preserve"> 5 </w:t>
      </w:r>
      <w:r>
        <w:rPr>
          <w:lang w:val="sr-Latn-RS"/>
        </w:rPr>
        <w:t>dana</w:t>
      </w:r>
      <w:r w:rsidRPr="00D70050">
        <w:rPr>
          <w:lang w:val="sr-Latn-RS"/>
        </w:rPr>
        <w:t xml:space="preserve"> </w:t>
      </w:r>
      <w:r>
        <w:rPr>
          <w:lang w:val="sr-Latn-RS"/>
        </w:rPr>
        <w:t>od</w:t>
      </w:r>
      <w:r w:rsidRPr="00D70050">
        <w:rPr>
          <w:lang w:val="sr-Latn-RS"/>
        </w:rPr>
        <w:t xml:space="preserve"> </w:t>
      </w:r>
      <w:r>
        <w:rPr>
          <w:lang w:val="sr-Latn-RS"/>
        </w:rPr>
        <w:t>dana</w:t>
      </w:r>
      <w:r w:rsidRPr="00D70050">
        <w:rPr>
          <w:lang w:val="sr-Latn-RS"/>
        </w:rPr>
        <w:t xml:space="preserve"> </w:t>
      </w:r>
      <w:r>
        <w:rPr>
          <w:lang w:val="sr-Latn-RS"/>
        </w:rPr>
        <w:t>upućivanja pismenog</w:t>
      </w:r>
      <w:r w:rsidRPr="00D70050">
        <w:rPr>
          <w:lang w:val="sr-Latn-RS"/>
        </w:rPr>
        <w:t xml:space="preserve"> </w:t>
      </w:r>
      <w:r>
        <w:rPr>
          <w:lang w:val="sr-Latn-RS"/>
        </w:rPr>
        <w:t>zahteva</w:t>
      </w:r>
      <w:r w:rsidRPr="00D70050">
        <w:rPr>
          <w:lang w:val="sr-Latn-RS"/>
        </w:rPr>
        <w:t xml:space="preserve"> </w:t>
      </w:r>
      <w:r>
        <w:rPr>
          <w:lang w:val="sr-Latn-RS"/>
        </w:rPr>
        <w:t>Naručioca</w:t>
      </w:r>
      <w:r w:rsidRPr="00D70050">
        <w:rPr>
          <w:lang w:val="sr-Latn-RS"/>
        </w:rPr>
        <w:t xml:space="preserve"> </w:t>
      </w:r>
      <w:r>
        <w:rPr>
          <w:lang w:val="sr-Latn-RS"/>
        </w:rPr>
        <w:t>za</w:t>
      </w:r>
      <w:r w:rsidRPr="00D70050">
        <w:rPr>
          <w:lang w:val="sr-Latn-RS"/>
        </w:rPr>
        <w:t xml:space="preserve"> </w:t>
      </w:r>
      <w:r>
        <w:rPr>
          <w:lang w:val="sr-Latn-RS"/>
        </w:rPr>
        <w:t>započinjanje</w:t>
      </w:r>
      <w:r w:rsidRPr="00D70050">
        <w:rPr>
          <w:lang w:val="sr-Latn-RS"/>
        </w:rPr>
        <w:t xml:space="preserve"> </w:t>
      </w:r>
      <w:r>
        <w:rPr>
          <w:lang w:val="sr-Latn-RS"/>
        </w:rPr>
        <w:t>iste</w:t>
      </w:r>
      <w:r w:rsidRPr="00D70050">
        <w:rPr>
          <w:lang w:val="sr-Latn-RS"/>
        </w:rPr>
        <w:t xml:space="preserve"> </w:t>
      </w:r>
      <w:r>
        <w:rPr>
          <w:lang w:val="sr-Latn-RS"/>
        </w:rPr>
        <w:t>iste</w:t>
      </w:r>
      <w:r w:rsidRPr="00D70050">
        <w:rPr>
          <w:lang w:val="sr-Latn-RS"/>
        </w:rPr>
        <w:t>.</w:t>
      </w:r>
      <w:r>
        <w:rPr>
          <w:lang w:val="sr-Latn-RS"/>
        </w:rPr>
        <w:t xml:space="preserve"> Maksimalni</w:t>
      </w:r>
      <w:r w:rsidRPr="00D70050">
        <w:rPr>
          <w:lang w:val="sr-Latn-RS"/>
        </w:rPr>
        <w:t xml:space="preserve"> </w:t>
      </w:r>
      <w:r>
        <w:rPr>
          <w:lang w:val="sr-Latn-RS"/>
        </w:rPr>
        <w:t>rokovi</w:t>
      </w:r>
      <w:r w:rsidRPr="00D70050">
        <w:rPr>
          <w:lang w:val="sr-Latn-RS"/>
        </w:rPr>
        <w:t xml:space="preserve"> </w:t>
      </w:r>
      <w:r>
        <w:rPr>
          <w:lang w:val="sr-Latn-RS"/>
        </w:rPr>
        <w:t>za</w:t>
      </w:r>
      <w:r w:rsidRPr="00D70050">
        <w:rPr>
          <w:lang w:val="sr-Latn-RS"/>
        </w:rPr>
        <w:t xml:space="preserve"> </w:t>
      </w:r>
      <w:r>
        <w:rPr>
          <w:lang w:val="sr-Latn-RS"/>
        </w:rPr>
        <w:t>realizaciju</w:t>
      </w:r>
      <w:r w:rsidRPr="00D70050">
        <w:rPr>
          <w:lang w:val="sr-Latn-RS"/>
        </w:rPr>
        <w:t xml:space="preserve"> </w:t>
      </w:r>
      <w:r>
        <w:rPr>
          <w:lang w:val="sr-Latn-RS"/>
        </w:rPr>
        <w:t>pojedinačnih</w:t>
      </w:r>
      <w:r w:rsidRPr="00D70050">
        <w:rPr>
          <w:lang w:val="sr-Latn-RS"/>
        </w:rPr>
        <w:t xml:space="preserve"> </w:t>
      </w:r>
      <w:r>
        <w:rPr>
          <w:lang w:val="sr-Latn-RS"/>
        </w:rPr>
        <w:t>usluga</w:t>
      </w:r>
      <w:r w:rsidRPr="00D70050">
        <w:rPr>
          <w:lang w:val="sr-Latn-RS"/>
        </w:rPr>
        <w:t xml:space="preserve"> </w:t>
      </w:r>
      <w:r>
        <w:rPr>
          <w:lang w:val="sr-Latn-RS"/>
        </w:rPr>
        <w:t>definisani</w:t>
      </w:r>
      <w:r w:rsidRPr="00D70050">
        <w:rPr>
          <w:lang w:val="sr-Latn-RS"/>
        </w:rPr>
        <w:t xml:space="preserve"> </w:t>
      </w:r>
      <w:r>
        <w:rPr>
          <w:lang w:val="sr-Latn-RS"/>
        </w:rPr>
        <w:t>su</w:t>
      </w:r>
      <w:r w:rsidRPr="00D70050">
        <w:rPr>
          <w:lang w:val="sr-Latn-RS"/>
        </w:rPr>
        <w:t xml:space="preserve"> </w:t>
      </w:r>
      <w:r>
        <w:rPr>
          <w:lang w:val="sr-Latn-RS"/>
        </w:rPr>
        <w:t>u</w:t>
      </w:r>
      <w:r w:rsidRPr="00D70050">
        <w:rPr>
          <w:lang w:val="sr-Latn-RS"/>
        </w:rPr>
        <w:t xml:space="preserve"> </w:t>
      </w:r>
      <w:r>
        <w:rPr>
          <w:lang w:val="sr-Latn-RS"/>
        </w:rPr>
        <w:t>čl</w:t>
      </w:r>
      <w:r w:rsidRPr="00D70050">
        <w:rPr>
          <w:lang w:val="sr-Latn-RS"/>
        </w:rPr>
        <w:t>. 1.</w:t>
      </w:r>
      <w:r>
        <w:rPr>
          <w:lang w:val="sr-Latn-RS"/>
        </w:rPr>
        <w:t xml:space="preserve"> ovog</w:t>
      </w:r>
      <w:r w:rsidRPr="00D70050">
        <w:rPr>
          <w:lang w:val="sr-Latn-RS"/>
        </w:rPr>
        <w:t xml:space="preserve"> </w:t>
      </w:r>
      <w:r>
        <w:rPr>
          <w:lang w:val="sr-Latn-RS"/>
        </w:rPr>
        <w:t>ugovora</w:t>
      </w:r>
      <w:r w:rsidRPr="00D70050">
        <w:rPr>
          <w:lang w:val="sr-Latn-RS"/>
        </w:rPr>
        <w:t>.</w:t>
      </w:r>
    </w:p>
    <w:p w:rsidR="00A97D23" w:rsidRDefault="00A97D23" w:rsidP="00A97D23">
      <w:pPr>
        <w:jc w:val="both"/>
        <w:rPr>
          <w:lang w:val="sr-Latn-RS"/>
        </w:rPr>
      </w:pPr>
    </w:p>
    <w:p w:rsidR="00A97D23" w:rsidRPr="00D70050" w:rsidRDefault="00A97D23" w:rsidP="00A97D23">
      <w:pPr>
        <w:jc w:val="both"/>
        <w:rPr>
          <w:lang w:val="sr-Latn-RS"/>
        </w:rPr>
      </w:pPr>
      <w:r>
        <w:rPr>
          <w:lang w:val="sr-Latn-RS"/>
        </w:rPr>
        <w:t>OBAVEZE</w:t>
      </w:r>
      <w:r w:rsidRPr="00D70050">
        <w:rPr>
          <w:lang w:val="sr-Latn-RS"/>
        </w:rPr>
        <w:t xml:space="preserve"> </w:t>
      </w:r>
      <w:r>
        <w:rPr>
          <w:lang w:val="sr-Latn-RS"/>
        </w:rPr>
        <w:t>NARUČIOCA</w:t>
      </w:r>
    </w:p>
    <w:p w:rsidR="00A97D23" w:rsidRDefault="00A97D23" w:rsidP="00A97D23">
      <w:pPr>
        <w:jc w:val="center"/>
        <w:rPr>
          <w:lang w:val="sr-Latn-RS"/>
        </w:rPr>
      </w:pPr>
    </w:p>
    <w:p w:rsidR="00A97D23" w:rsidRDefault="00A97D23" w:rsidP="00A97D23">
      <w:pPr>
        <w:jc w:val="center"/>
        <w:rPr>
          <w:lang w:val="sr-Latn-RS"/>
        </w:rPr>
      </w:pPr>
      <w:r>
        <w:rPr>
          <w:lang w:val="sr-Latn-RS"/>
        </w:rPr>
        <w:t>Član</w:t>
      </w:r>
      <w:r w:rsidRPr="00D70050">
        <w:rPr>
          <w:lang w:val="sr-Latn-RS"/>
        </w:rPr>
        <w:t xml:space="preserve"> 6.</w:t>
      </w:r>
    </w:p>
    <w:p w:rsidR="00A97D23" w:rsidRPr="00D70050" w:rsidRDefault="00A97D23" w:rsidP="00A97D23">
      <w:pPr>
        <w:jc w:val="center"/>
        <w:rPr>
          <w:lang w:val="sr-Latn-RS"/>
        </w:rPr>
      </w:pPr>
    </w:p>
    <w:p w:rsidR="00A97D23" w:rsidRPr="00D70050" w:rsidRDefault="00A97D23" w:rsidP="00A97D23">
      <w:pPr>
        <w:jc w:val="both"/>
        <w:rPr>
          <w:lang w:val="sr-Latn-RS"/>
        </w:rPr>
      </w:pPr>
      <w:r>
        <w:rPr>
          <w:lang w:val="sr-Latn-RS"/>
        </w:rPr>
        <w:t>Za</w:t>
      </w:r>
      <w:r w:rsidRPr="00D70050">
        <w:rPr>
          <w:lang w:val="sr-Latn-RS"/>
        </w:rPr>
        <w:t xml:space="preserve"> </w:t>
      </w:r>
      <w:r>
        <w:rPr>
          <w:lang w:val="sr-Latn-RS"/>
        </w:rPr>
        <w:t>uspešno</w:t>
      </w:r>
      <w:r w:rsidRPr="00D70050">
        <w:rPr>
          <w:lang w:val="sr-Latn-RS"/>
        </w:rPr>
        <w:t xml:space="preserve"> </w:t>
      </w:r>
      <w:r>
        <w:rPr>
          <w:lang w:val="sr-Latn-RS"/>
        </w:rPr>
        <w:t>sprovođenje</w:t>
      </w:r>
      <w:r w:rsidRPr="00D70050">
        <w:rPr>
          <w:lang w:val="sr-Latn-RS"/>
        </w:rPr>
        <w:t xml:space="preserve"> </w:t>
      </w:r>
      <w:r>
        <w:rPr>
          <w:lang w:val="sr-Latn-RS"/>
        </w:rPr>
        <w:t>obaveza</w:t>
      </w:r>
      <w:r w:rsidRPr="00D70050">
        <w:rPr>
          <w:lang w:val="sr-Latn-RS"/>
        </w:rPr>
        <w:t xml:space="preserve"> </w:t>
      </w:r>
      <w:r>
        <w:rPr>
          <w:lang w:val="sr-Latn-RS"/>
        </w:rPr>
        <w:t>definisanih ovim Ugovorom, Naručilac je dužan</w:t>
      </w:r>
      <w:r w:rsidRPr="00D70050">
        <w:rPr>
          <w:lang w:val="sr-Latn-RS"/>
        </w:rPr>
        <w:t xml:space="preserve"> </w:t>
      </w:r>
      <w:r>
        <w:rPr>
          <w:lang w:val="sr-Latn-RS"/>
        </w:rPr>
        <w:t>da</w:t>
      </w:r>
      <w:r w:rsidRPr="00D70050">
        <w:rPr>
          <w:lang w:val="sr-Latn-RS"/>
        </w:rPr>
        <w:t xml:space="preserve"> </w:t>
      </w:r>
      <w:r>
        <w:rPr>
          <w:lang w:val="sr-Latn-RS"/>
        </w:rPr>
        <w:t>obezbedi</w:t>
      </w:r>
      <w:r w:rsidRPr="00D70050">
        <w:rPr>
          <w:lang w:val="sr-Latn-RS"/>
        </w:rPr>
        <w:t>:</w:t>
      </w:r>
    </w:p>
    <w:p w:rsidR="00A97D23" w:rsidRPr="00D70050" w:rsidRDefault="00A97D23" w:rsidP="00A97D23">
      <w:pPr>
        <w:jc w:val="both"/>
        <w:rPr>
          <w:lang w:val="sr-Latn-RS"/>
        </w:rPr>
      </w:pPr>
      <w:r w:rsidRPr="00D70050">
        <w:rPr>
          <w:lang w:val="sr-Latn-RS"/>
        </w:rPr>
        <w:t xml:space="preserve">1. </w:t>
      </w:r>
      <w:r>
        <w:rPr>
          <w:lang w:val="sr-Latn-RS"/>
        </w:rPr>
        <w:t>Da</w:t>
      </w:r>
      <w:r w:rsidRPr="00D70050">
        <w:rPr>
          <w:lang w:val="sr-Latn-RS"/>
        </w:rPr>
        <w:t xml:space="preserve"> </w:t>
      </w:r>
      <w:r>
        <w:rPr>
          <w:lang w:val="sr-Latn-RS"/>
        </w:rPr>
        <w:t>zaposleni</w:t>
      </w:r>
      <w:r w:rsidRPr="00D70050">
        <w:rPr>
          <w:lang w:val="sr-Latn-RS"/>
        </w:rPr>
        <w:t xml:space="preserve"> </w:t>
      </w:r>
      <w:r>
        <w:rPr>
          <w:lang w:val="sr-Latn-RS"/>
        </w:rPr>
        <w:t>kod</w:t>
      </w:r>
      <w:r w:rsidRPr="00D70050">
        <w:rPr>
          <w:lang w:val="sr-Latn-RS"/>
        </w:rPr>
        <w:t xml:space="preserve"> </w:t>
      </w:r>
      <w:r>
        <w:rPr>
          <w:lang w:val="sr-Latn-RS"/>
        </w:rPr>
        <w:t>Naručioca</w:t>
      </w:r>
      <w:r w:rsidRPr="00D70050">
        <w:rPr>
          <w:lang w:val="sr-Latn-RS"/>
        </w:rPr>
        <w:t xml:space="preserve">, </w:t>
      </w:r>
      <w:r>
        <w:rPr>
          <w:lang w:val="sr-Latn-RS"/>
        </w:rPr>
        <w:t>odnosno</w:t>
      </w:r>
      <w:r w:rsidRPr="00D70050">
        <w:rPr>
          <w:lang w:val="sr-Latn-RS"/>
        </w:rPr>
        <w:t xml:space="preserve"> </w:t>
      </w:r>
      <w:r>
        <w:rPr>
          <w:lang w:val="sr-Latn-RS"/>
        </w:rPr>
        <w:t>ovlašćeno</w:t>
      </w:r>
      <w:r w:rsidRPr="00D70050">
        <w:rPr>
          <w:lang w:val="sr-Latn-RS"/>
        </w:rPr>
        <w:t xml:space="preserve"> </w:t>
      </w:r>
      <w:r>
        <w:rPr>
          <w:lang w:val="sr-Latn-RS"/>
        </w:rPr>
        <w:t>treće</w:t>
      </w:r>
      <w:r w:rsidRPr="00D70050">
        <w:rPr>
          <w:lang w:val="sr-Latn-RS"/>
        </w:rPr>
        <w:t xml:space="preserve"> </w:t>
      </w:r>
      <w:r>
        <w:rPr>
          <w:lang w:val="sr-Latn-RS"/>
        </w:rPr>
        <w:t>lice</w:t>
      </w:r>
      <w:r w:rsidRPr="00D70050">
        <w:rPr>
          <w:lang w:val="sr-Latn-RS"/>
        </w:rPr>
        <w:t xml:space="preserve">, </w:t>
      </w:r>
      <w:r>
        <w:rPr>
          <w:lang w:val="sr-Latn-RS"/>
        </w:rPr>
        <w:t>koriste Softver</w:t>
      </w:r>
      <w:r w:rsidRPr="00D70050">
        <w:rPr>
          <w:lang w:val="sr-Latn-RS"/>
        </w:rPr>
        <w:t xml:space="preserve"> </w:t>
      </w:r>
      <w:r>
        <w:rPr>
          <w:lang w:val="sr-Latn-RS"/>
        </w:rPr>
        <w:t>pod</w:t>
      </w:r>
      <w:r w:rsidRPr="00D70050">
        <w:rPr>
          <w:lang w:val="sr-Latn-RS"/>
        </w:rPr>
        <w:t xml:space="preserve"> </w:t>
      </w:r>
      <w:r>
        <w:rPr>
          <w:lang w:val="sr-Latn-RS"/>
        </w:rPr>
        <w:t>uslovima</w:t>
      </w:r>
      <w:r w:rsidRPr="00D70050">
        <w:rPr>
          <w:lang w:val="sr-Latn-RS"/>
        </w:rPr>
        <w:t xml:space="preserve"> </w:t>
      </w:r>
      <w:r>
        <w:rPr>
          <w:lang w:val="sr-Latn-RS"/>
        </w:rPr>
        <w:t>koji</w:t>
      </w:r>
      <w:r w:rsidRPr="00D70050">
        <w:rPr>
          <w:lang w:val="sr-Latn-RS"/>
        </w:rPr>
        <w:t xml:space="preserve"> </w:t>
      </w:r>
      <w:r>
        <w:rPr>
          <w:lang w:val="sr-Latn-RS"/>
        </w:rPr>
        <w:t>su</w:t>
      </w:r>
      <w:r w:rsidRPr="00D70050">
        <w:rPr>
          <w:lang w:val="sr-Latn-RS"/>
        </w:rPr>
        <w:t xml:space="preserve"> </w:t>
      </w:r>
      <w:r>
        <w:rPr>
          <w:lang w:val="sr-Latn-RS"/>
        </w:rPr>
        <w:t>definisani</w:t>
      </w:r>
      <w:r w:rsidRPr="00D70050">
        <w:rPr>
          <w:lang w:val="sr-Latn-RS"/>
        </w:rPr>
        <w:t xml:space="preserve"> </w:t>
      </w:r>
      <w:r>
        <w:rPr>
          <w:lang w:val="sr-Latn-RS"/>
        </w:rPr>
        <w:t>u</w:t>
      </w:r>
      <w:r w:rsidRPr="00D70050">
        <w:rPr>
          <w:lang w:val="sr-Latn-RS"/>
        </w:rPr>
        <w:t xml:space="preserve"> </w:t>
      </w:r>
      <w:r>
        <w:rPr>
          <w:lang w:val="sr-Latn-RS"/>
        </w:rPr>
        <w:t>ovim</w:t>
      </w:r>
      <w:r w:rsidRPr="00D70050">
        <w:rPr>
          <w:lang w:val="sr-Latn-RS"/>
        </w:rPr>
        <w:t xml:space="preserve"> </w:t>
      </w:r>
      <w:r>
        <w:rPr>
          <w:lang w:val="sr-Latn-RS"/>
        </w:rPr>
        <w:t>Ugovorom</w:t>
      </w:r>
      <w:r w:rsidRPr="00D70050">
        <w:rPr>
          <w:lang w:val="sr-Latn-RS"/>
        </w:rPr>
        <w:t xml:space="preserve"> </w:t>
      </w:r>
      <w:r>
        <w:rPr>
          <w:lang w:val="sr-Latn-RS"/>
        </w:rPr>
        <w:t>i</w:t>
      </w:r>
      <w:r w:rsidRPr="00D70050">
        <w:rPr>
          <w:lang w:val="sr-Latn-RS"/>
        </w:rPr>
        <w:t xml:space="preserve"> </w:t>
      </w:r>
      <w:r>
        <w:rPr>
          <w:lang w:val="sr-Latn-RS"/>
        </w:rPr>
        <w:t>na</w:t>
      </w:r>
      <w:r w:rsidRPr="00D70050">
        <w:rPr>
          <w:lang w:val="sr-Latn-RS"/>
        </w:rPr>
        <w:t xml:space="preserve"> </w:t>
      </w:r>
      <w:r>
        <w:rPr>
          <w:lang w:val="sr-Latn-RS"/>
        </w:rPr>
        <w:t>način</w:t>
      </w:r>
      <w:r w:rsidRPr="00D70050">
        <w:rPr>
          <w:lang w:val="sr-Latn-RS"/>
        </w:rPr>
        <w:t xml:space="preserve"> </w:t>
      </w:r>
      <w:r>
        <w:rPr>
          <w:lang w:val="sr-Latn-RS"/>
        </w:rPr>
        <w:t>koji</w:t>
      </w:r>
      <w:r w:rsidRPr="00D70050">
        <w:rPr>
          <w:lang w:val="sr-Latn-RS"/>
        </w:rPr>
        <w:t xml:space="preserve"> </w:t>
      </w:r>
      <w:r>
        <w:rPr>
          <w:lang w:val="sr-Latn-RS"/>
        </w:rPr>
        <w:t>je objašnjen</w:t>
      </w:r>
      <w:r w:rsidRPr="00D70050">
        <w:rPr>
          <w:lang w:val="sr-Latn-RS"/>
        </w:rPr>
        <w:t xml:space="preserve"> </w:t>
      </w:r>
      <w:r>
        <w:rPr>
          <w:lang w:val="sr-Latn-RS"/>
        </w:rPr>
        <w:t>na</w:t>
      </w:r>
      <w:r w:rsidRPr="00D70050">
        <w:rPr>
          <w:lang w:val="sr-Latn-RS"/>
        </w:rPr>
        <w:t xml:space="preserve"> </w:t>
      </w:r>
      <w:r>
        <w:rPr>
          <w:lang w:val="sr-Latn-RS"/>
        </w:rPr>
        <w:t>obukama</w:t>
      </w:r>
      <w:r w:rsidRPr="00D70050">
        <w:rPr>
          <w:lang w:val="sr-Latn-RS"/>
        </w:rPr>
        <w:t xml:space="preserve"> </w:t>
      </w:r>
      <w:r>
        <w:rPr>
          <w:lang w:val="sr-Latn-RS"/>
        </w:rPr>
        <w:t>i</w:t>
      </w:r>
      <w:r w:rsidRPr="00D70050">
        <w:rPr>
          <w:lang w:val="sr-Latn-RS"/>
        </w:rPr>
        <w:t xml:space="preserve"> </w:t>
      </w:r>
      <w:r>
        <w:rPr>
          <w:lang w:val="sr-Latn-RS"/>
        </w:rPr>
        <w:t>u</w:t>
      </w:r>
      <w:r w:rsidRPr="00D70050">
        <w:rPr>
          <w:lang w:val="sr-Latn-RS"/>
        </w:rPr>
        <w:t xml:space="preserve"> </w:t>
      </w:r>
      <w:r>
        <w:rPr>
          <w:lang w:val="sr-Latn-RS"/>
        </w:rPr>
        <w:t>korisničkoj</w:t>
      </w:r>
      <w:r w:rsidRPr="00D70050">
        <w:rPr>
          <w:lang w:val="sr-Latn-RS"/>
        </w:rPr>
        <w:t xml:space="preserve"> </w:t>
      </w:r>
      <w:r>
        <w:rPr>
          <w:lang w:val="sr-Latn-RS"/>
        </w:rPr>
        <w:t>dokumentaciji</w:t>
      </w:r>
      <w:r w:rsidRPr="00D70050">
        <w:rPr>
          <w:lang w:val="sr-Latn-RS"/>
        </w:rPr>
        <w:t xml:space="preserve"> </w:t>
      </w:r>
      <w:r>
        <w:rPr>
          <w:lang w:val="sr-Latn-RS"/>
        </w:rPr>
        <w:t>i</w:t>
      </w:r>
      <w:r w:rsidRPr="00D70050">
        <w:rPr>
          <w:lang w:val="sr-Latn-RS"/>
        </w:rPr>
        <w:t xml:space="preserve"> </w:t>
      </w:r>
      <w:r>
        <w:rPr>
          <w:lang w:val="sr-Latn-RS"/>
        </w:rPr>
        <w:t>definisan instrukcijama</w:t>
      </w:r>
      <w:r w:rsidRPr="00D70050">
        <w:rPr>
          <w:lang w:val="sr-Latn-RS"/>
        </w:rPr>
        <w:t xml:space="preserve"> </w:t>
      </w:r>
      <w:r>
        <w:rPr>
          <w:lang w:val="sr-Latn-RS"/>
        </w:rPr>
        <w:t>za</w:t>
      </w:r>
      <w:r w:rsidRPr="00D70050">
        <w:rPr>
          <w:lang w:val="sr-Latn-RS"/>
        </w:rPr>
        <w:t xml:space="preserve"> </w:t>
      </w:r>
      <w:r>
        <w:rPr>
          <w:lang w:val="sr-Latn-RS"/>
        </w:rPr>
        <w:t>administratora</w:t>
      </w:r>
      <w:r w:rsidRPr="00D70050">
        <w:rPr>
          <w:lang w:val="sr-Latn-RS"/>
        </w:rPr>
        <w:t xml:space="preserve"> (</w:t>
      </w:r>
      <w:r>
        <w:rPr>
          <w:lang w:val="sr-Latn-RS"/>
        </w:rPr>
        <w:t>koji</w:t>
      </w:r>
      <w:r w:rsidRPr="00D70050">
        <w:rPr>
          <w:lang w:val="sr-Latn-RS"/>
        </w:rPr>
        <w:t xml:space="preserve"> </w:t>
      </w:r>
      <w:r>
        <w:rPr>
          <w:lang w:val="sr-Latn-RS"/>
        </w:rPr>
        <w:t>su</w:t>
      </w:r>
      <w:r w:rsidRPr="00D70050">
        <w:rPr>
          <w:lang w:val="sr-Latn-RS"/>
        </w:rPr>
        <w:t xml:space="preserve"> </w:t>
      </w:r>
      <w:r>
        <w:rPr>
          <w:lang w:val="sr-Latn-RS"/>
        </w:rPr>
        <w:t>predati</w:t>
      </w:r>
      <w:r w:rsidRPr="00D70050">
        <w:rPr>
          <w:lang w:val="sr-Latn-RS"/>
        </w:rPr>
        <w:t xml:space="preserve"> </w:t>
      </w:r>
      <w:r>
        <w:rPr>
          <w:lang w:val="sr-Latn-RS"/>
        </w:rPr>
        <w:t>Naručiocu</w:t>
      </w:r>
      <w:r w:rsidRPr="00D70050">
        <w:rPr>
          <w:lang w:val="sr-Latn-RS"/>
        </w:rPr>
        <w:t xml:space="preserve">), </w:t>
      </w:r>
      <w:r>
        <w:rPr>
          <w:lang w:val="sr-Latn-RS"/>
        </w:rPr>
        <w:t>što</w:t>
      </w:r>
      <w:r w:rsidRPr="00D70050">
        <w:rPr>
          <w:lang w:val="sr-Latn-RS"/>
        </w:rPr>
        <w:t xml:space="preserve"> </w:t>
      </w:r>
      <w:r>
        <w:rPr>
          <w:lang w:val="sr-Latn-RS"/>
        </w:rPr>
        <w:t>se posebno</w:t>
      </w:r>
      <w:r w:rsidRPr="00D70050">
        <w:rPr>
          <w:lang w:val="sr-Latn-RS"/>
        </w:rPr>
        <w:t xml:space="preserve"> </w:t>
      </w:r>
      <w:r>
        <w:rPr>
          <w:lang w:val="sr-Latn-RS"/>
        </w:rPr>
        <w:t>odnosi</w:t>
      </w:r>
      <w:r w:rsidRPr="00D70050">
        <w:rPr>
          <w:lang w:val="sr-Latn-RS"/>
        </w:rPr>
        <w:t xml:space="preserve"> </w:t>
      </w:r>
      <w:r>
        <w:rPr>
          <w:lang w:val="sr-Latn-RS"/>
        </w:rPr>
        <w:t>na</w:t>
      </w:r>
      <w:r w:rsidRPr="00D70050">
        <w:rPr>
          <w:lang w:val="sr-Latn-RS"/>
        </w:rPr>
        <w:t xml:space="preserve"> </w:t>
      </w:r>
      <w:r>
        <w:rPr>
          <w:lang w:val="sr-Latn-RS"/>
        </w:rPr>
        <w:t>plan</w:t>
      </w:r>
      <w:r w:rsidRPr="00D70050">
        <w:rPr>
          <w:lang w:val="sr-Latn-RS"/>
        </w:rPr>
        <w:t xml:space="preserve"> </w:t>
      </w:r>
      <w:r>
        <w:rPr>
          <w:lang w:val="sr-Latn-RS"/>
        </w:rPr>
        <w:t>održavanja</w:t>
      </w:r>
      <w:r w:rsidRPr="00D70050">
        <w:rPr>
          <w:lang w:val="sr-Latn-RS"/>
        </w:rPr>
        <w:t xml:space="preserve"> </w:t>
      </w:r>
      <w:r>
        <w:rPr>
          <w:lang w:val="sr-Latn-RS"/>
        </w:rPr>
        <w:t>baze</w:t>
      </w:r>
      <w:r w:rsidRPr="00D70050">
        <w:rPr>
          <w:lang w:val="sr-Latn-RS"/>
        </w:rPr>
        <w:t xml:space="preserve"> </w:t>
      </w:r>
      <w:r>
        <w:rPr>
          <w:lang w:val="sr-Latn-RS"/>
        </w:rPr>
        <w:t>podataka</w:t>
      </w:r>
      <w:r w:rsidRPr="00D70050">
        <w:rPr>
          <w:lang w:val="sr-Latn-RS"/>
        </w:rPr>
        <w:t>;</w:t>
      </w:r>
    </w:p>
    <w:p w:rsidR="00A97D23" w:rsidRDefault="00A97D23" w:rsidP="00A97D23">
      <w:pPr>
        <w:jc w:val="both"/>
        <w:rPr>
          <w:lang w:val="sr-Latn-RS"/>
        </w:rPr>
      </w:pPr>
    </w:p>
    <w:p w:rsidR="00A97D23" w:rsidRPr="00D70050" w:rsidRDefault="00A97D23" w:rsidP="00A97D23">
      <w:pPr>
        <w:jc w:val="both"/>
        <w:rPr>
          <w:lang w:val="sr-Latn-RS"/>
        </w:rPr>
      </w:pPr>
      <w:r w:rsidRPr="00D70050">
        <w:rPr>
          <w:lang w:val="sr-Latn-RS"/>
        </w:rPr>
        <w:t xml:space="preserve">2. </w:t>
      </w:r>
      <w:r>
        <w:rPr>
          <w:lang w:val="sr-Latn-RS"/>
        </w:rPr>
        <w:t>Da</w:t>
      </w:r>
      <w:r w:rsidRPr="00D70050">
        <w:rPr>
          <w:lang w:val="sr-Latn-RS"/>
        </w:rPr>
        <w:t xml:space="preserve"> </w:t>
      </w:r>
      <w:r>
        <w:rPr>
          <w:lang w:val="sr-Latn-RS"/>
        </w:rPr>
        <w:t>obezbedi</w:t>
      </w:r>
      <w:r w:rsidRPr="00D70050">
        <w:rPr>
          <w:lang w:val="sr-Latn-RS"/>
        </w:rPr>
        <w:t xml:space="preserve"> </w:t>
      </w:r>
      <w:r>
        <w:rPr>
          <w:lang w:val="sr-Latn-RS"/>
        </w:rPr>
        <w:t>odgovarajući</w:t>
      </w:r>
      <w:r w:rsidRPr="00D70050">
        <w:rPr>
          <w:lang w:val="sr-Latn-RS"/>
        </w:rPr>
        <w:t xml:space="preserve"> </w:t>
      </w:r>
      <w:r>
        <w:rPr>
          <w:lang w:val="sr-Latn-RS"/>
        </w:rPr>
        <w:t>hardver</w:t>
      </w:r>
      <w:r w:rsidRPr="00D70050">
        <w:rPr>
          <w:lang w:val="sr-Latn-RS"/>
        </w:rPr>
        <w:t xml:space="preserve"> </w:t>
      </w:r>
      <w:r>
        <w:rPr>
          <w:lang w:val="sr-Latn-RS"/>
        </w:rPr>
        <w:t>i</w:t>
      </w:r>
      <w:r w:rsidRPr="00D70050">
        <w:rPr>
          <w:lang w:val="sr-Latn-RS"/>
        </w:rPr>
        <w:t xml:space="preserve"> </w:t>
      </w:r>
      <w:r>
        <w:rPr>
          <w:lang w:val="sr-Latn-RS"/>
        </w:rPr>
        <w:t>sistemski</w:t>
      </w:r>
      <w:r w:rsidRPr="00D70050">
        <w:rPr>
          <w:lang w:val="sr-Latn-RS"/>
        </w:rPr>
        <w:t xml:space="preserve"> </w:t>
      </w:r>
      <w:r>
        <w:rPr>
          <w:lang w:val="sr-Latn-RS"/>
        </w:rPr>
        <w:t>softver</w:t>
      </w:r>
      <w:r w:rsidRPr="00D70050">
        <w:rPr>
          <w:lang w:val="sr-Latn-RS"/>
        </w:rPr>
        <w:t xml:space="preserve"> </w:t>
      </w:r>
      <w:r>
        <w:rPr>
          <w:lang w:val="sr-Latn-RS"/>
        </w:rPr>
        <w:t>u</w:t>
      </w:r>
      <w:r w:rsidRPr="00D70050">
        <w:rPr>
          <w:lang w:val="sr-Latn-RS"/>
        </w:rPr>
        <w:t xml:space="preserve"> </w:t>
      </w:r>
      <w:r>
        <w:rPr>
          <w:lang w:val="sr-Latn-RS"/>
        </w:rPr>
        <w:t>svemu</w:t>
      </w:r>
      <w:r w:rsidRPr="00D70050">
        <w:rPr>
          <w:lang w:val="sr-Latn-RS"/>
        </w:rPr>
        <w:t xml:space="preserve"> </w:t>
      </w:r>
      <w:r>
        <w:rPr>
          <w:lang w:val="sr-Latn-RS"/>
        </w:rPr>
        <w:t>prema zahtevima</w:t>
      </w:r>
      <w:r w:rsidRPr="00D70050">
        <w:rPr>
          <w:lang w:val="sr-Latn-RS"/>
        </w:rPr>
        <w:t xml:space="preserve"> </w:t>
      </w:r>
      <w:r>
        <w:rPr>
          <w:lang w:val="sr-Latn-RS"/>
        </w:rPr>
        <w:t>Izvršioca</w:t>
      </w:r>
      <w:r w:rsidRPr="00D70050">
        <w:rPr>
          <w:lang w:val="sr-Latn-RS"/>
        </w:rPr>
        <w:t xml:space="preserve"> </w:t>
      </w:r>
      <w:r>
        <w:rPr>
          <w:lang w:val="sr-Latn-RS"/>
        </w:rPr>
        <w:t>usluge</w:t>
      </w:r>
      <w:r w:rsidRPr="00D70050">
        <w:rPr>
          <w:lang w:val="sr-Latn-RS"/>
        </w:rPr>
        <w:t xml:space="preserve">, </w:t>
      </w:r>
      <w:r>
        <w:rPr>
          <w:lang w:val="sr-Latn-RS"/>
        </w:rPr>
        <w:t>neophodan</w:t>
      </w:r>
      <w:r w:rsidRPr="00D70050">
        <w:rPr>
          <w:lang w:val="sr-Latn-RS"/>
        </w:rPr>
        <w:t xml:space="preserve"> </w:t>
      </w:r>
      <w:r>
        <w:rPr>
          <w:lang w:val="sr-Latn-RS"/>
        </w:rPr>
        <w:t>za</w:t>
      </w:r>
      <w:r w:rsidRPr="00D70050">
        <w:rPr>
          <w:lang w:val="sr-Latn-RS"/>
        </w:rPr>
        <w:t xml:space="preserve"> </w:t>
      </w:r>
      <w:r>
        <w:rPr>
          <w:lang w:val="sr-Latn-RS"/>
        </w:rPr>
        <w:t>implementaciju</w:t>
      </w:r>
      <w:r w:rsidRPr="00D70050">
        <w:rPr>
          <w:lang w:val="sr-Latn-RS"/>
        </w:rPr>
        <w:t xml:space="preserve"> </w:t>
      </w:r>
      <w:r>
        <w:rPr>
          <w:lang w:val="sr-Latn-RS"/>
        </w:rPr>
        <w:t>Softvera</w:t>
      </w:r>
      <w:r w:rsidRPr="00D70050">
        <w:rPr>
          <w:lang w:val="sr-Latn-RS"/>
        </w:rPr>
        <w:t>;</w:t>
      </w:r>
    </w:p>
    <w:p w:rsidR="00A97D23" w:rsidRDefault="00A97D23" w:rsidP="00A97D23">
      <w:pPr>
        <w:jc w:val="both"/>
        <w:rPr>
          <w:lang w:val="sr-Latn-RS"/>
        </w:rPr>
      </w:pPr>
    </w:p>
    <w:p w:rsidR="00A97D23" w:rsidRPr="00D70050" w:rsidRDefault="00A97D23" w:rsidP="00A97D23">
      <w:pPr>
        <w:jc w:val="both"/>
        <w:rPr>
          <w:lang w:val="sr-Latn-RS"/>
        </w:rPr>
      </w:pPr>
      <w:r w:rsidRPr="00D70050">
        <w:rPr>
          <w:lang w:val="sr-Latn-RS"/>
        </w:rPr>
        <w:t xml:space="preserve">3. </w:t>
      </w:r>
      <w:r>
        <w:rPr>
          <w:lang w:val="sr-Latn-RS"/>
        </w:rPr>
        <w:t>Da</w:t>
      </w:r>
      <w:r w:rsidRPr="00D70050">
        <w:rPr>
          <w:lang w:val="sr-Latn-RS"/>
        </w:rPr>
        <w:t xml:space="preserve"> </w:t>
      </w:r>
      <w:r>
        <w:rPr>
          <w:lang w:val="sr-Latn-RS"/>
        </w:rPr>
        <w:t>imenuje</w:t>
      </w:r>
      <w:r w:rsidRPr="00D70050">
        <w:rPr>
          <w:lang w:val="sr-Latn-RS"/>
        </w:rPr>
        <w:t xml:space="preserve"> </w:t>
      </w:r>
      <w:r>
        <w:rPr>
          <w:lang w:val="sr-Latn-RS"/>
        </w:rPr>
        <w:t>osobe</w:t>
      </w:r>
      <w:r w:rsidRPr="00D70050">
        <w:rPr>
          <w:lang w:val="sr-Latn-RS"/>
        </w:rPr>
        <w:t xml:space="preserve"> </w:t>
      </w:r>
      <w:r>
        <w:rPr>
          <w:lang w:val="sr-Latn-RS"/>
        </w:rPr>
        <w:t>za</w:t>
      </w:r>
      <w:r w:rsidRPr="00D70050">
        <w:rPr>
          <w:lang w:val="sr-Latn-RS"/>
        </w:rPr>
        <w:t xml:space="preserve"> </w:t>
      </w:r>
      <w:r>
        <w:rPr>
          <w:lang w:val="sr-Latn-RS"/>
        </w:rPr>
        <w:t>komunikaciju</w:t>
      </w:r>
      <w:r w:rsidRPr="00D70050">
        <w:rPr>
          <w:lang w:val="sr-Latn-RS"/>
        </w:rPr>
        <w:t xml:space="preserve"> </w:t>
      </w:r>
      <w:r>
        <w:rPr>
          <w:lang w:val="sr-Latn-RS"/>
        </w:rPr>
        <w:t>sa</w:t>
      </w:r>
      <w:r w:rsidRPr="00D70050">
        <w:rPr>
          <w:lang w:val="sr-Latn-RS"/>
        </w:rPr>
        <w:t xml:space="preserve"> </w:t>
      </w:r>
      <w:r>
        <w:rPr>
          <w:lang w:val="sr-Latn-RS"/>
        </w:rPr>
        <w:t>izvršiocem</w:t>
      </w:r>
      <w:r w:rsidRPr="00D70050">
        <w:rPr>
          <w:lang w:val="sr-Latn-RS"/>
        </w:rPr>
        <w:t xml:space="preserve"> </w:t>
      </w:r>
      <w:r>
        <w:rPr>
          <w:lang w:val="sr-Latn-RS"/>
        </w:rPr>
        <w:t>i</w:t>
      </w:r>
      <w:r w:rsidRPr="00D70050">
        <w:rPr>
          <w:lang w:val="sr-Latn-RS"/>
        </w:rPr>
        <w:t xml:space="preserve"> </w:t>
      </w:r>
      <w:r>
        <w:rPr>
          <w:lang w:val="sr-Latn-RS"/>
        </w:rPr>
        <w:t>izdavanje</w:t>
      </w:r>
      <w:r w:rsidRPr="00D70050">
        <w:rPr>
          <w:lang w:val="sr-Latn-RS"/>
        </w:rPr>
        <w:t xml:space="preserve"> </w:t>
      </w:r>
      <w:r>
        <w:rPr>
          <w:lang w:val="sr-Latn-RS"/>
        </w:rPr>
        <w:t>radnih naloga</w:t>
      </w:r>
    </w:p>
    <w:p w:rsidR="00A97D23" w:rsidRDefault="00A97D23" w:rsidP="00A97D23">
      <w:pPr>
        <w:jc w:val="both"/>
        <w:rPr>
          <w:lang w:val="sr-Latn-RS"/>
        </w:rPr>
      </w:pPr>
    </w:p>
    <w:p w:rsidR="00A97D23" w:rsidRDefault="00A97D23" w:rsidP="00A97D23">
      <w:pPr>
        <w:jc w:val="both"/>
        <w:rPr>
          <w:lang w:val="sr-Latn-RS"/>
        </w:rPr>
      </w:pPr>
      <w:r w:rsidRPr="00D70050">
        <w:rPr>
          <w:lang w:val="sr-Latn-RS"/>
        </w:rPr>
        <w:t xml:space="preserve">4. </w:t>
      </w:r>
      <w:r>
        <w:rPr>
          <w:lang w:val="sr-Latn-RS"/>
        </w:rPr>
        <w:t>Da</w:t>
      </w:r>
      <w:r w:rsidRPr="00D70050">
        <w:rPr>
          <w:lang w:val="sr-Latn-RS"/>
        </w:rPr>
        <w:t xml:space="preserve"> </w:t>
      </w:r>
      <w:r>
        <w:rPr>
          <w:lang w:val="sr-Latn-RS"/>
        </w:rPr>
        <w:t>obezbedi</w:t>
      </w:r>
      <w:r w:rsidRPr="00D70050">
        <w:rPr>
          <w:lang w:val="sr-Latn-RS"/>
        </w:rPr>
        <w:t xml:space="preserve"> </w:t>
      </w:r>
      <w:r>
        <w:rPr>
          <w:lang w:val="sr-Latn-RS"/>
        </w:rPr>
        <w:t>kvalitetne</w:t>
      </w:r>
      <w:r w:rsidRPr="00D70050">
        <w:rPr>
          <w:lang w:val="sr-Latn-RS"/>
        </w:rPr>
        <w:t xml:space="preserve"> </w:t>
      </w:r>
      <w:r>
        <w:rPr>
          <w:lang w:val="sr-Latn-RS"/>
        </w:rPr>
        <w:t>veze</w:t>
      </w:r>
      <w:r w:rsidRPr="00D70050">
        <w:rPr>
          <w:lang w:val="sr-Latn-RS"/>
        </w:rPr>
        <w:t xml:space="preserve"> </w:t>
      </w:r>
      <w:r>
        <w:rPr>
          <w:lang w:val="sr-Latn-RS"/>
        </w:rPr>
        <w:t>prema</w:t>
      </w:r>
      <w:r w:rsidRPr="00D70050">
        <w:rPr>
          <w:lang w:val="sr-Latn-RS"/>
        </w:rPr>
        <w:t xml:space="preserve"> </w:t>
      </w:r>
      <w:r>
        <w:rPr>
          <w:lang w:val="sr-Latn-RS"/>
        </w:rPr>
        <w:t>Internetu</w:t>
      </w:r>
      <w:r w:rsidRPr="00D70050">
        <w:rPr>
          <w:lang w:val="sr-Latn-RS"/>
        </w:rPr>
        <w:t xml:space="preserve"> </w:t>
      </w:r>
      <w:r>
        <w:rPr>
          <w:lang w:val="sr-Latn-RS"/>
        </w:rPr>
        <w:t>ili</w:t>
      </w:r>
      <w:r w:rsidRPr="00D70050">
        <w:rPr>
          <w:lang w:val="sr-Latn-RS"/>
        </w:rPr>
        <w:t xml:space="preserve"> </w:t>
      </w:r>
      <w:r>
        <w:rPr>
          <w:lang w:val="sr-Latn-RS"/>
        </w:rPr>
        <w:t>drugoj</w:t>
      </w:r>
      <w:r w:rsidRPr="00D70050">
        <w:rPr>
          <w:lang w:val="sr-Latn-RS"/>
        </w:rPr>
        <w:t xml:space="preserve"> </w:t>
      </w:r>
      <w:r>
        <w:rPr>
          <w:lang w:val="sr-Latn-RS"/>
        </w:rPr>
        <w:t>mreži</w:t>
      </w:r>
      <w:r w:rsidRPr="00D70050">
        <w:rPr>
          <w:lang w:val="sr-Latn-RS"/>
        </w:rPr>
        <w:t xml:space="preserve"> </w:t>
      </w:r>
      <w:r>
        <w:rPr>
          <w:lang w:val="sr-Latn-RS"/>
        </w:rPr>
        <w:t>preko</w:t>
      </w:r>
      <w:r w:rsidRPr="00D70050">
        <w:rPr>
          <w:lang w:val="sr-Latn-RS"/>
        </w:rPr>
        <w:t xml:space="preserve"> </w:t>
      </w:r>
      <w:r>
        <w:rPr>
          <w:lang w:val="sr-Latn-RS"/>
        </w:rPr>
        <w:t>koje se</w:t>
      </w:r>
      <w:r w:rsidRPr="00D70050">
        <w:rPr>
          <w:lang w:val="sr-Latn-RS"/>
        </w:rPr>
        <w:t xml:space="preserve"> </w:t>
      </w:r>
      <w:r>
        <w:rPr>
          <w:lang w:val="sr-Latn-RS"/>
        </w:rPr>
        <w:t>pristupa</w:t>
      </w:r>
      <w:r w:rsidRPr="00D70050">
        <w:rPr>
          <w:lang w:val="sr-Latn-RS"/>
        </w:rPr>
        <w:t xml:space="preserve"> </w:t>
      </w:r>
      <w:r>
        <w:rPr>
          <w:lang w:val="sr-Latn-RS"/>
        </w:rPr>
        <w:t>Softveru</w:t>
      </w:r>
      <w:r w:rsidRPr="00D70050">
        <w:rPr>
          <w:lang w:val="sr-Latn-RS"/>
        </w:rPr>
        <w:t>;</w:t>
      </w:r>
    </w:p>
    <w:p w:rsidR="00A97D23" w:rsidRPr="00D70050" w:rsidRDefault="00A97D23" w:rsidP="00A97D23">
      <w:pPr>
        <w:jc w:val="both"/>
        <w:rPr>
          <w:lang w:val="sr-Latn-RS"/>
        </w:rPr>
      </w:pPr>
    </w:p>
    <w:p w:rsidR="00A97D23" w:rsidRPr="00D70050" w:rsidRDefault="00A97D23" w:rsidP="00A97D23">
      <w:pPr>
        <w:jc w:val="both"/>
        <w:rPr>
          <w:lang w:val="sr-Latn-RS"/>
        </w:rPr>
      </w:pPr>
      <w:r w:rsidRPr="00D70050">
        <w:rPr>
          <w:lang w:val="sr-Latn-RS"/>
        </w:rPr>
        <w:t xml:space="preserve">5. </w:t>
      </w:r>
      <w:r>
        <w:rPr>
          <w:lang w:val="sr-Latn-RS"/>
        </w:rPr>
        <w:t>Da</w:t>
      </w:r>
      <w:r w:rsidRPr="00D70050">
        <w:rPr>
          <w:lang w:val="sr-Latn-RS"/>
        </w:rPr>
        <w:t xml:space="preserve"> </w:t>
      </w:r>
      <w:r>
        <w:rPr>
          <w:lang w:val="sr-Latn-RS"/>
        </w:rPr>
        <w:t>obezbedi</w:t>
      </w:r>
      <w:r w:rsidRPr="00D70050">
        <w:rPr>
          <w:lang w:val="sr-Latn-RS"/>
        </w:rPr>
        <w:t xml:space="preserve"> </w:t>
      </w:r>
      <w:r>
        <w:rPr>
          <w:lang w:val="sr-Latn-RS"/>
        </w:rPr>
        <w:t>dalјinski</w:t>
      </w:r>
      <w:r w:rsidRPr="00D70050">
        <w:rPr>
          <w:lang w:val="sr-Latn-RS"/>
        </w:rPr>
        <w:t xml:space="preserve"> </w:t>
      </w:r>
      <w:r>
        <w:rPr>
          <w:lang w:val="sr-Latn-RS"/>
        </w:rPr>
        <w:t>pristup</w:t>
      </w:r>
      <w:r w:rsidRPr="00D70050">
        <w:rPr>
          <w:lang w:val="sr-Latn-RS"/>
        </w:rPr>
        <w:t xml:space="preserve"> </w:t>
      </w:r>
      <w:r>
        <w:rPr>
          <w:lang w:val="sr-Latn-RS"/>
        </w:rPr>
        <w:t>serveru</w:t>
      </w:r>
      <w:r w:rsidRPr="00D70050">
        <w:rPr>
          <w:lang w:val="sr-Latn-RS"/>
        </w:rPr>
        <w:t xml:space="preserve"> 24 </w:t>
      </w:r>
      <w:r>
        <w:rPr>
          <w:lang w:val="sr-Latn-RS"/>
        </w:rPr>
        <w:t>sata</w:t>
      </w:r>
      <w:r w:rsidRPr="00D70050">
        <w:rPr>
          <w:lang w:val="sr-Latn-RS"/>
        </w:rPr>
        <w:t xml:space="preserve"> </w:t>
      </w:r>
      <w:r>
        <w:rPr>
          <w:lang w:val="sr-Latn-RS"/>
        </w:rPr>
        <w:t>dnevno</w:t>
      </w:r>
      <w:r w:rsidRPr="00D70050">
        <w:rPr>
          <w:lang w:val="sr-Latn-RS"/>
        </w:rPr>
        <w:t xml:space="preserve"> 7 </w:t>
      </w:r>
      <w:r>
        <w:rPr>
          <w:lang w:val="sr-Latn-RS"/>
        </w:rPr>
        <w:t>dana</w:t>
      </w:r>
      <w:r w:rsidRPr="00D70050">
        <w:rPr>
          <w:lang w:val="sr-Latn-RS"/>
        </w:rPr>
        <w:t xml:space="preserve"> </w:t>
      </w:r>
      <w:r>
        <w:rPr>
          <w:lang w:val="sr-Latn-RS"/>
        </w:rPr>
        <w:t>u</w:t>
      </w:r>
      <w:r w:rsidRPr="00D70050">
        <w:rPr>
          <w:lang w:val="sr-Latn-RS"/>
        </w:rPr>
        <w:t xml:space="preserve"> </w:t>
      </w:r>
      <w:r>
        <w:rPr>
          <w:lang w:val="sr-Latn-RS"/>
        </w:rPr>
        <w:t>nedelјi</w:t>
      </w:r>
      <w:r w:rsidRPr="00D70050">
        <w:rPr>
          <w:lang w:val="sr-Latn-RS"/>
        </w:rPr>
        <w:t>;</w:t>
      </w:r>
    </w:p>
    <w:p w:rsidR="00A97D23" w:rsidRDefault="00A97D23" w:rsidP="00A97D23">
      <w:pPr>
        <w:jc w:val="both"/>
        <w:rPr>
          <w:lang w:val="sr-Latn-RS"/>
        </w:rPr>
      </w:pPr>
    </w:p>
    <w:p w:rsidR="00A97D23" w:rsidRPr="00D70050" w:rsidRDefault="00A97D23" w:rsidP="00A97D23">
      <w:pPr>
        <w:jc w:val="both"/>
        <w:rPr>
          <w:lang w:val="sr-Latn-RS"/>
        </w:rPr>
      </w:pPr>
      <w:r w:rsidRPr="00D70050">
        <w:rPr>
          <w:lang w:val="sr-Latn-RS"/>
        </w:rPr>
        <w:t xml:space="preserve">6. </w:t>
      </w:r>
      <w:r>
        <w:rPr>
          <w:lang w:val="sr-Latn-RS"/>
        </w:rPr>
        <w:t>Da</w:t>
      </w:r>
      <w:r w:rsidRPr="00D70050">
        <w:rPr>
          <w:lang w:val="sr-Latn-RS"/>
        </w:rPr>
        <w:t xml:space="preserve"> </w:t>
      </w:r>
      <w:r>
        <w:rPr>
          <w:lang w:val="sr-Latn-RS"/>
        </w:rPr>
        <w:t>uočene</w:t>
      </w:r>
      <w:r w:rsidRPr="00D70050">
        <w:rPr>
          <w:lang w:val="sr-Latn-RS"/>
        </w:rPr>
        <w:t xml:space="preserve"> </w:t>
      </w:r>
      <w:r>
        <w:rPr>
          <w:lang w:val="sr-Latn-RS"/>
        </w:rPr>
        <w:t>probleme</w:t>
      </w:r>
      <w:r w:rsidRPr="00D70050">
        <w:rPr>
          <w:lang w:val="sr-Latn-RS"/>
        </w:rPr>
        <w:t xml:space="preserve"> </w:t>
      </w:r>
      <w:r>
        <w:rPr>
          <w:lang w:val="sr-Latn-RS"/>
        </w:rPr>
        <w:t>u</w:t>
      </w:r>
      <w:r w:rsidRPr="00D70050">
        <w:rPr>
          <w:lang w:val="sr-Latn-RS"/>
        </w:rPr>
        <w:t xml:space="preserve"> </w:t>
      </w:r>
      <w:r>
        <w:rPr>
          <w:lang w:val="sr-Latn-RS"/>
        </w:rPr>
        <w:t>funkcionisanju</w:t>
      </w:r>
      <w:r w:rsidRPr="00D70050">
        <w:rPr>
          <w:lang w:val="sr-Latn-RS"/>
        </w:rPr>
        <w:t xml:space="preserve"> </w:t>
      </w:r>
      <w:r>
        <w:rPr>
          <w:lang w:val="sr-Latn-RS"/>
        </w:rPr>
        <w:t>Softvera</w:t>
      </w:r>
      <w:r w:rsidRPr="00D70050">
        <w:rPr>
          <w:lang w:val="sr-Latn-RS"/>
        </w:rPr>
        <w:t xml:space="preserve">, </w:t>
      </w:r>
      <w:r>
        <w:rPr>
          <w:lang w:val="sr-Latn-RS"/>
        </w:rPr>
        <w:t>Naručilac</w:t>
      </w:r>
      <w:r w:rsidRPr="00D70050">
        <w:rPr>
          <w:lang w:val="sr-Latn-RS"/>
        </w:rPr>
        <w:t xml:space="preserve"> </w:t>
      </w:r>
      <w:r>
        <w:rPr>
          <w:lang w:val="sr-Latn-RS"/>
        </w:rPr>
        <w:t>dostavlјa</w:t>
      </w:r>
      <w:r w:rsidRPr="00D70050">
        <w:rPr>
          <w:lang w:val="sr-Latn-RS"/>
        </w:rPr>
        <w:t xml:space="preserve"> </w:t>
      </w:r>
      <w:r>
        <w:rPr>
          <w:lang w:val="sr-Latn-RS"/>
        </w:rPr>
        <w:t>na urednom</w:t>
      </w:r>
      <w:r w:rsidRPr="00D70050">
        <w:rPr>
          <w:lang w:val="sr-Latn-RS"/>
        </w:rPr>
        <w:t xml:space="preserve"> </w:t>
      </w:r>
      <w:r>
        <w:rPr>
          <w:lang w:val="sr-Latn-RS"/>
        </w:rPr>
        <w:t>popunjenom</w:t>
      </w:r>
      <w:r w:rsidRPr="00D70050">
        <w:rPr>
          <w:lang w:val="sr-Latn-RS"/>
        </w:rPr>
        <w:t xml:space="preserve"> </w:t>
      </w:r>
      <w:r>
        <w:rPr>
          <w:lang w:val="sr-Latn-RS"/>
        </w:rPr>
        <w:t>odgovarajućem</w:t>
      </w:r>
      <w:r w:rsidRPr="00D70050">
        <w:rPr>
          <w:lang w:val="sr-Latn-RS"/>
        </w:rPr>
        <w:t xml:space="preserve"> </w:t>
      </w:r>
      <w:r>
        <w:rPr>
          <w:lang w:val="sr-Latn-RS"/>
        </w:rPr>
        <w:t>obrascu</w:t>
      </w:r>
      <w:r w:rsidRPr="00D70050">
        <w:rPr>
          <w:lang w:val="sr-Latn-RS"/>
        </w:rPr>
        <w:t xml:space="preserve">, </w:t>
      </w:r>
      <w:r>
        <w:rPr>
          <w:lang w:val="sr-Latn-RS"/>
        </w:rPr>
        <w:t>koji</w:t>
      </w:r>
      <w:r w:rsidRPr="00D70050">
        <w:rPr>
          <w:lang w:val="sr-Latn-RS"/>
        </w:rPr>
        <w:t xml:space="preserve"> </w:t>
      </w:r>
      <w:r>
        <w:rPr>
          <w:lang w:val="sr-Latn-RS"/>
        </w:rPr>
        <w:t>će</w:t>
      </w:r>
      <w:r w:rsidRPr="00D70050">
        <w:rPr>
          <w:lang w:val="sr-Latn-RS"/>
        </w:rPr>
        <w:t xml:space="preserve"> </w:t>
      </w:r>
      <w:r>
        <w:rPr>
          <w:lang w:val="sr-Latn-RS"/>
        </w:rPr>
        <w:t>predstavlјati</w:t>
      </w:r>
      <w:r w:rsidRPr="00D70050">
        <w:rPr>
          <w:lang w:val="sr-Latn-RS"/>
        </w:rPr>
        <w:t xml:space="preserve"> </w:t>
      </w:r>
      <w:r>
        <w:rPr>
          <w:lang w:val="sr-Latn-RS"/>
        </w:rPr>
        <w:t>sastavni deo</w:t>
      </w:r>
      <w:r w:rsidRPr="00D70050">
        <w:rPr>
          <w:lang w:val="sr-Latn-RS"/>
        </w:rPr>
        <w:t xml:space="preserve"> </w:t>
      </w:r>
      <w:r>
        <w:rPr>
          <w:lang w:val="sr-Latn-RS"/>
        </w:rPr>
        <w:t>ovog</w:t>
      </w:r>
      <w:r w:rsidRPr="00D70050">
        <w:rPr>
          <w:lang w:val="sr-Latn-RS"/>
        </w:rPr>
        <w:t xml:space="preserve"> </w:t>
      </w:r>
      <w:r>
        <w:rPr>
          <w:lang w:val="sr-Latn-RS"/>
        </w:rPr>
        <w:t>Ugovora</w:t>
      </w:r>
      <w:r w:rsidRPr="00D70050">
        <w:rPr>
          <w:lang w:val="sr-Latn-RS"/>
        </w:rPr>
        <w:t>;</w:t>
      </w:r>
    </w:p>
    <w:p w:rsidR="00A97D23" w:rsidRDefault="00A97D23" w:rsidP="00A97D23">
      <w:pPr>
        <w:jc w:val="both"/>
        <w:rPr>
          <w:lang w:val="sr-Latn-RS"/>
        </w:rPr>
      </w:pPr>
    </w:p>
    <w:p w:rsidR="00A97D23" w:rsidRPr="00D70050" w:rsidRDefault="00A97D23" w:rsidP="00A97D23">
      <w:pPr>
        <w:jc w:val="both"/>
        <w:rPr>
          <w:lang w:val="sr-Latn-RS"/>
        </w:rPr>
      </w:pPr>
      <w:r w:rsidRPr="00D70050">
        <w:rPr>
          <w:lang w:val="sr-Latn-RS"/>
        </w:rPr>
        <w:t xml:space="preserve">7. </w:t>
      </w:r>
      <w:r>
        <w:rPr>
          <w:lang w:val="sr-Latn-RS"/>
        </w:rPr>
        <w:t>Da</w:t>
      </w:r>
      <w:r w:rsidRPr="00D70050">
        <w:rPr>
          <w:lang w:val="sr-Latn-RS"/>
        </w:rPr>
        <w:t xml:space="preserve"> </w:t>
      </w:r>
      <w:r>
        <w:rPr>
          <w:lang w:val="sr-Latn-RS"/>
        </w:rPr>
        <w:t>u</w:t>
      </w:r>
      <w:r w:rsidRPr="00D70050">
        <w:rPr>
          <w:lang w:val="sr-Latn-RS"/>
        </w:rPr>
        <w:t xml:space="preserve"> </w:t>
      </w:r>
      <w:r>
        <w:rPr>
          <w:lang w:val="sr-Latn-RS"/>
        </w:rPr>
        <w:t>slučaju</w:t>
      </w:r>
      <w:r w:rsidRPr="00D70050">
        <w:rPr>
          <w:lang w:val="sr-Latn-RS"/>
        </w:rPr>
        <w:t xml:space="preserve"> </w:t>
      </w:r>
      <w:r>
        <w:rPr>
          <w:lang w:val="sr-Latn-RS"/>
        </w:rPr>
        <w:t>promene</w:t>
      </w:r>
      <w:r w:rsidRPr="00D70050">
        <w:rPr>
          <w:lang w:val="sr-Latn-RS"/>
        </w:rPr>
        <w:t xml:space="preserve"> </w:t>
      </w:r>
      <w:r>
        <w:rPr>
          <w:lang w:val="sr-Latn-RS"/>
        </w:rPr>
        <w:t>propisa</w:t>
      </w:r>
      <w:r w:rsidRPr="00D70050">
        <w:rPr>
          <w:lang w:val="sr-Latn-RS"/>
        </w:rPr>
        <w:t xml:space="preserve"> </w:t>
      </w:r>
      <w:r>
        <w:rPr>
          <w:lang w:val="sr-Latn-RS"/>
        </w:rPr>
        <w:t>relevantnih</w:t>
      </w:r>
      <w:r w:rsidRPr="00D70050">
        <w:rPr>
          <w:lang w:val="sr-Latn-RS"/>
        </w:rPr>
        <w:t xml:space="preserve"> </w:t>
      </w:r>
      <w:r>
        <w:rPr>
          <w:lang w:val="sr-Latn-RS"/>
        </w:rPr>
        <w:t>za</w:t>
      </w:r>
      <w:r w:rsidRPr="00D70050">
        <w:rPr>
          <w:lang w:val="sr-Latn-RS"/>
        </w:rPr>
        <w:t xml:space="preserve"> </w:t>
      </w:r>
      <w:r>
        <w:rPr>
          <w:lang w:val="sr-Latn-RS"/>
        </w:rPr>
        <w:t>obavlјanje</w:t>
      </w:r>
      <w:r w:rsidRPr="00D70050">
        <w:rPr>
          <w:lang w:val="sr-Latn-RS"/>
        </w:rPr>
        <w:t xml:space="preserve"> </w:t>
      </w:r>
      <w:r>
        <w:rPr>
          <w:lang w:val="sr-Latn-RS"/>
        </w:rPr>
        <w:t>delatnosti Naručioca</w:t>
      </w:r>
      <w:r w:rsidRPr="00D70050">
        <w:rPr>
          <w:lang w:val="sr-Latn-RS"/>
        </w:rPr>
        <w:t xml:space="preserve"> </w:t>
      </w:r>
      <w:r>
        <w:rPr>
          <w:lang w:val="sr-Latn-RS"/>
        </w:rPr>
        <w:t>pismeno</w:t>
      </w:r>
      <w:r w:rsidRPr="00D70050">
        <w:rPr>
          <w:lang w:val="sr-Latn-RS"/>
        </w:rPr>
        <w:t xml:space="preserve"> </w:t>
      </w:r>
      <w:r>
        <w:rPr>
          <w:lang w:val="sr-Latn-RS"/>
        </w:rPr>
        <w:t>obavesti</w:t>
      </w:r>
      <w:r w:rsidRPr="00D70050">
        <w:rPr>
          <w:lang w:val="sr-Latn-RS"/>
        </w:rPr>
        <w:t xml:space="preserve"> </w:t>
      </w:r>
      <w:r>
        <w:rPr>
          <w:lang w:val="sr-Latn-RS"/>
        </w:rPr>
        <w:t>Izvršioca</w:t>
      </w:r>
      <w:r w:rsidRPr="00D70050">
        <w:rPr>
          <w:lang w:val="sr-Latn-RS"/>
        </w:rPr>
        <w:t xml:space="preserve"> </w:t>
      </w:r>
      <w:r>
        <w:rPr>
          <w:lang w:val="sr-Latn-RS"/>
        </w:rPr>
        <w:t>usluge</w:t>
      </w:r>
      <w:r w:rsidRPr="00D70050">
        <w:rPr>
          <w:lang w:val="sr-Latn-RS"/>
        </w:rPr>
        <w:t xml:space="preserve"> </w:t>
      </w:r>
      <w:r>
        <w:rPr>
          <w:lang w:val="sr-Latn-RS"/>
        </w:rPr>
        <w:t>o</w:t>
      </w:r>
      <w:r w:rsidRPr="00D70050">
        <w:rPr>
          <w:lang w:val="sr-Latn-RS"/>
        </w:rPr>
        <w:t xml:space="preserve"> </w:t>
      </w:r>
      <w:r>
        <w:rPr>
          <w:lang w:val="sr-Latn-RS"/>
        </w:rPr>
        <w:t>promenama</w:t>
      </w:r>
      <w:r w:rsidRPr="00D70050">
        <w:rPr>
          <w:lang w:val="sr-Latn-RS"/>
        </w:rPr>
        <w:t xml:space="preserve">, </w:t>
      </w:r>
      <w:r>
        <w:rPr>
          <w:lang w:val="sr-Latn-RS"/>
        </w:rPr>
        <w:t>korišćenjem odgovarajućeg</w:t>
      </w:r>
      <w:r w:rsidRPr="00D70050">
        <w:rPr>
          <w:lang w:val="sr-Latn-RS"/>
        </w:rPr>
        <w:t xml:space="preserve"> </w:t>
      </w:r>
      <w:r>
        <w:rPr>
          <w:lang w:val="sr-Latn-RS"/>
        </w:rPr>
        <w:t>obrasca</w:t>
      </w:r>
      <w:r w:rsidRPr="00D70050">
        <w:rPr>
          <w:lang w:val="sr-Latn-RS"/>
        </w:rPr>
        <w:t xml:space="preserve">. </w:t>
      </w:r>
      <w:r>
        <w:rPr>
          <w:lang w:val="sr-Latn-RS"/>
        </w:rPr>
        <w:t>Uz</w:t>
      </w:r>
      <w:r w:rsidRPr="00D70050">
        <w:rPr>
          <w:lang w:val="sr-Latn-RS"/>
        </w:rPr>
        <w:t xml:space="preserve"> </w:t>
      </w:r>
      <w:r>
        <w:rPr>
          <w:lang w:val="sr-Latn-RS"/>
        </w:rPr>
        <w:t>popunjen</w:t>
      </w:r>
      <w:r w:rsidRPr="00D70050">
        <w:rPr>
          <w:lang w:val="sr-Latn-RS"/>
        </w:rPr>
        <w:t xml:space="preserve"> </w:t>
      </w:r>
      <w:r>
        <w:rPr>
          <w:lang w:val="sr-Latn-RS"/>
        </w:rPr>
        <w:t>obrazac</w:t>
      </w:r>
      <w:r w:rsidRPr="00D70050">
        <w:rPr>
          <w:lang w:val="sr-Latn-RS"/>
        </w:rPr>
        <w:t xml:space="preserve"> </w:t>
      </w:r>
      <w:r>
        <w:rPr>
          <w:lang w:val="sr-Latn-RS"/>
        </w:rPr>
        <w:t>potrebno</w:t>
      </w:r>
      <w:r w:rsidRPr="00D70050">
        <w:rPr>
          <w:lang w:val="sr-Latn-RS"/>
        </w:rPr>
        <w:t xml:space="preserve"> </w:t>
      </w:r>
      <w:r>
        <w:rPr>
          <w:lang w:val="sr-Latn-RS"/>
        </w:rPr>
        <w:t>je</w:t>
      </w:r>
      <w:r w:rsidRPr="00D70050">
        <w:rPr>
          <w:lang w:val="sr-Latn-RS"/>
        </w:rPr>
        <w:t xml:space="preserve"> </w:t>
      </w:r>
      <w:r>
        <w:rPr>
          <w:lang w:val="sr-Latn-RS"/>
        </w:rPr>
        <w:t>proslediti</w:t>
      </w:r>
      <w:r w:rsidRPr="00D70050">
        <w:rPr>
          <w:lang w:val="sr-Latn-RS"/>
        </w:rPr>
        <w:t xml:space="preserve"> </w:t>
      </w:r>
      <w:r>
        <w:rPr>
          <w:lang w:val="sr-Latn-RS"/>
        </w:rPr>
        <w:t>i</w:t>
      </w:r>
      <w:r w:rsidRPr="00D70050">
        <w:rPr>
          <w:lang w:val="sr-Latn-RS"/>
        </w:rPr>
        <w:t xml:space="preserve"> </w:t>
      </w:r>
      <w:r>
        <w:rPr>
          <w:lang w:val="sr-Latn-RS"/>
        </w:rPr>
        <w:t>izvornu dokumentaciju</w:t>
      </w:r>
      <w:r w:rsidRPr="00D70050">
        <w:rPr>
          <w:lang w:val="sr-Latn-RS"/>
        </w:rPr>
        <w:t xml:space="preserve"> - </w:t>
      </w:r>
      <w:r>
        <w:rPr>
          <w:lang w:val="sr-Latn-RS"/>
        </w:rPr>
        <w:t>tekst</w:t>
      </w:r>
      <w:r w:rsidRPr="00D70050">
        <w:rPr>
          <w:lang w:val="sr-Latn-RS"/>
        </w:rPr>
        <w:t xml:space="preserve"> </w:t>
      </w:r>
      <w:r>
        <w:rPr>
          <w:lang w:val="sr-Latn-RS"/>
        </w:rPr>
        <w:t>propisa</w:t>
      </w:r>
      <w:r w:rsidRPr="00D70050">
        <w:rPr>
          <w:lang w:val="sr-Latn-RS"/>
        </w:rPr>
        <w:t xml:space="preserve"> </w:t>
      </w:r>
      <w:r>
        <w:rPr>
          <w:lang w:val="sr-Latn-RS"/>
        </w:rPr>
        <w:t>i</w:t>
      </w:r>
      <w:r w:rsidRPr="00D70050">
        <w:rPr>
          <w:lang w:val="sr-Latn-RS"/>
        </w:rPr>
        <w:t xml:space="preserve"> </w:t>
      </w:r>
      <w:r>
        <w:rPr>
          <w:lang w:val="sr-Latn-RS"/>
        </w:rPr>
        <w:t>prateća</w:t>
      </w:r>
      <w:r w:rsidRPr="00D70050">
        <w:rPr>
          <w:lang w:val="sr-Latn-RS"/>
        </w:rPr>
        <w:t xml:space="preserve"> </w:t>
      </w:r>
      <w:r>
        <w:rPr>
          <w:lang w:val="sr-Latn-RS"/>
        </w:rPr>
        <w:t>tumačenja</w:t>
      </w:r>
      <w:r w:rsidRPr="00D70050">
        <w:rPr>
          <w:lang w:val="sr-Latn-RS"/>
        </w:rPr>
        <w:t xml:space="preserve">, </w:t>
      </w:r>
      <w:r>
        <w:rPr>
          <w:lang w:val="sr-Latn-RS"/>
        </w:rPr>
        <w:t>predlog</w:t>
      </w:r>
      <w:r w:rsidRPr="00D70050">
        <w:rPr>
          <w:lang w:val="sr-Latn-RS"/>
        </w:rPr>
        <w:t xml:space="preserve"> </w:t>
      </w:r>
      <w:r>
        <w:rPr>
          <w:lang w:val="sr-Latn-RS"/>
        </w:rPr>
        <w:t>za</w:t>
      </w:r>
      <w:r w:rsidRPr="00D70050">
        <w:rPr>
          <w:lang w:val="sr-Latn-RS"/>
        </w:rPr>
        <w:t xml:space="preserve"> </w:t>
      </w:r>
      <w:r>
        <w:rPr>
          <w:lang w:val="sr-Latn-RS"/>
        </w:rPr>
        <w:t>promenu načina</w:t>
      </w:r>
      <w:r w:rsidRPr="00D70050">
        <w:rPr>
          <w:lang w:val="sr-Latn-RS"/>
        </w:rPr>
        <w:t xml:space="preserve"> </w:t>
      </w:r>
      <w:r>
        <w:rPr>
          <w:lang w:val="sr-Latn-RS"/>
        </w:rPr>
        <w:t>obavlјanja</w:t>
      </w:r>
      <w:r w:rsidRPr="00D70050">
        <w:rPr>
          <w:lang w:val="sr-Latn-RS"/>
        </w:rPr>
        <w:t xml:space="preserve"> </w:t>
      </w:r>
      <w:r>
        <w:rPr>
          <w:lang w:val="sr-Latn-RS"/>
        </w:rPr>
        <w:t>poslovnih</w:t>
      </w:r>
      <w:r w:rsidRPr="00D70050">
        <w:rPr>
          <w:lang w:val="sr-Latn-RS"/>
        </w:rPr>
        <w:t xml:space="preserve"> </w:t>
      </w:r>
      <w:r>
        <w:rPr>
          <w:lang w:val="sr-Latn-RS"/>
        </w:rPr>
        <w:t>procesa</w:t>
      </w:r>
      <w:r w:rsidRPr="00D70050">
        <w:rPr>
          <w:lang w:val="sr-Latn-RS"/>
        </w:rPr>
        <w:t xml:space="preserve"> </w:t>
      </w:r>
      <w:r>
        <w:rPr>
          <w:lang w:val="sr-Latn-RS"/>
        </w:rPr>
        <w:t>i</w:t>
      </w:r>
      <w:r w:rsidRPr="00D70050">
        <w:rPr>
          <w:lang w:val="sr-Latn-RS"/>
        </w:rPr>
        <w:t xml:space="preserve"> </w:t>
      </w:r>
      <w:r>
        <w:rPr>
          <w:lang w:val="sr-Latn-RS"/>
        </w:rPr>
        <w:t>očekivane</w:t>
      </w:r>
      <w:r w:rsidRPr="00D70050">
        <w:rPr>
          <w:lang w:val="sr-Latn-RS"/>
        </w:rPr>
        <w:t xml:space="preserve"> </w:t>
      </w:r>
      <w:r>
        <w:rPr>
          <w:lang w:val="sr-Latn-RS"/>
        </w:rPr>
        <w:t>izlazne</w:t>
      </w:r>
      <w:r w:rsidRPr="00D70050">
        <w:rPr>
          <w:lang w:val="sr-Latn-RS"/>
        </w:rPr>
        <w:t xml:space="preserve"> </w:t>
      </w:r>
      <w:r>
        <w:rPr>
          <w:lang w:val="sr-Latn-RS"/>
        </w:rPr>
        <w:t>informacije</w:t>
      </w:r>
      <w:r w:rsidRPr="00D70050">
        <w:rPr>
          <w:lang w:val="sr-Latn-RS"/>
        </w:rPr>
        <w:t xml:space="preserve"> </w:t>
      </w:r>
      <w:r>
        <w:rPr>
          <w:lang w:val="sr-Latn-RS"/>
        </w:rPr>
        <w:t>iz programskih</w:t>
      </w:r>
      <w:r w:rsidRPr="00D70050">
        <w:rPr>
          <w:lang w:val="sr-Latn-RS"/>
        </w:rPr>
        <w:t xml:space="preserve"> </w:t>
      </w:r>
      <w:r>
        <w:rPr>
          <w:lang w:val="sr-Latn-RS"/>
        </w:rPr>
        <w:t>modula</w:t>
      </w:r>
      <w:r w:rsidRPr="00D70050">
        <w:rPr>
          <w:lang w:val="sr-Latn-RS"/>
        </w:rPr>
        <w:t xml:space="preserve"> </w:t>
      </w:r>
      <w:r>
        <w:rPr>
          <w:lang w:val="sr-Latn-RS"/>
        </w:rPr>
        <w:t>na</w:t>
      </w:r>
      <w:r w:rsidRPr="00D70050">
        <w:rPr>
          <w:lang w:val="sr-Latn-RS"/>
        </w:rPr>
        <w:t xml:space="preserve"> </w:t>
      </w:r>
      <w:r>
        <w:rPr>
          <w:lang w:val="sr-Latn-RS"/>
        </w:rPr>
        <w:t>osnovu</w:t>
      </w:r>
      <w:r w:rsidRPr="00D70050">
        <w:rPr>
          <w:lang w:val="sr-Latn-RS"/>
        </w:rPr>
        <w:t xml:space="preserve"> </w:t>
      </w:r>
      <w:r>
        <w:rPr>
          <w:lang w:val="sr-Latn-RS"/>
        </w:rPr>
        <w:t>poznatih</w:t>
      </w:r>
      <w:r w:rsidRPr="00D70050">
        <w:rPr>
          <w:lang w:val="sr-Latn-RS"/>
        </w:rPr>
        <w:t xml:space="preserve"> </w:t>
      </w:r>
      <w:r>
        <w:rPr>
          <w:lang w:val="sr-Latn-RS"/>
        </w:rPr>
        <w:t>ulaznih</w:t>
      </w:r>
      <w:r w:rsidRPr="00D70050">
        <w:rPr>
          <w:lang w:val="sr-Latn-RS"/>
        </w:rPr>
        <w:t xml:space="preserve"> </w:t>
      </w:r>
      <w:r>
        <w:rPr>
          <w:lang w:val="sr-Latn-RS"/>
        </w:rPr>
        <w:t>podataka</w:t>
      </w:r>
      <w:r w:rsidRPr="00D70050">
        <w:rPr>
          <w:lang w:val="sr-Latn-RS"/>
        </w:rPr>
        <w:t>;</w:t>
      </w:r>
    </w:p>
    <w:p w:rsidR="00A97D23" w:rsidRDefault="00A97D23" w:rsidP="00A97D23">
      <w:pPr>
        <w:jc w:val="both"/>
        <w:rPr>
          <w:lang w:val="sr-Latn-RS"/>
        </w:rPr>
      </w:pPr>
    </w:p>
    <w:p w:rsidR="00A97D23" w:rsidRPr="00D70050" w:rsidRDefault="00A97D23" w:rsidP="00A97D23">
      <w:pPr>
        <w:jc w:val="both"/>
        <w:rPr>
          <w:lang w:val="sr-Latn-RS"/>
        </w:rPr>
      </w:pPr>
      <w:r w:rsidRPr="00D70050">
        <w:rPr>
          <w:lang w:val="sr-Latn-RS"/>
        </w:rPr>
        <w:t xml:space="preserve">8. </w:t>
      </w:r>
      <w:r>
        <w:rPr>
          <w:lang w:val="sr-Latn-RS"/>
        </w:rPr>
        <w:t>Da</w:t>
      </w:r>
      <w:r w:rsidRPr="00D70050">
        <w:rPr>
          <w:lang w:val="sr-Latn-RS"/>
        </w:rPr>
        <w:t xml:space="preserve"> </w:t>
      </w:r>
      <w:r>
        <w:rPr>
          <w:lang w:val="sr-Latn-RS"/>
        </w:rPr>
        <w:t>omogući</w:t>
      </w:r>
      <w:r w:rsidRPr="00D70050">
        <w:rPr>
          <w:lang w:val="sr-Latn-RS"/>
        </w:rPr>
        <w:t xml:space="preserve"> </w:t>
      </w:r>
      <w:r>
        <w:rPr>
          <w:lang w:val="sr-Latn-RS"/>
        </w:rPr>
        <w:t>sve</w:t>
      </w:r>
      <w:r w:rsidRPr="00D70050">
        <w:rPr>
          <w:lang w:val="sr-Latn-RS"/>
        </w:rPr>
        <w:t xml:space="preserve"> </w:t>
      </w:r>
      <w:r>
        <w:rPr>
          <w:lang w:val="sr-Latn-RS"/>
        </w:rPr>
        <w:t>tehničke</w:t>
      </w:r>
      <w:r w:rsidRPr="00D70050">
        <w:rPr>
          <w:lang w:val="sr-Latn-RS"/>
        </w:rPr>
        <w:t xml:space="preserve"> </w:t>
      </w:r>
      <w:r>
        <w:rPr>
          <w:lang w:val="sr-Latn-RS"/>
        </w:rPr>
        <w:t>i</w:t>
      </w:r>
      <w:r w:rsidRPr="00D70050">
        <w:rPr>
          <w:lang w:val="sr-Latn-RS"/>
        </w:rPr>
        <w:t xml:space="preserve"> </w:t>
      </w:r>
      <w:r>
        <w:rPr>
          <w:lang w:val="sr-Latn-RS"/>
        </w:rPr>
        <w:t>organizacione</w:t>
      </w:r>
      <w:r w:rsidRPr="00D70050">
        <w:rPr>
          <w:lang w:val="sr-Latn-RS"/>
        </w:rPr>
        <w:t xml:space="preserve"> </w:t>
      </w:r>
      <w:r>
        <w:rPr>
          <w:lang w:val="sr-Latn-RS"/>
        </w:rPr>
        <w:t>uslove</w:t>
      </w:r>
      <w:r w:rsidRPr="00D70050">
        <w:rPr>
          <w:lang w:val="sr-Latn-RS"/>
        </w:rPr>
        <w:t xml:space="preserve"> </w:t>
      </w:r>
      <w:r>
        <w:rPr>
          <w:lang w:val="sr-Latn-RS"/>
        </w:rPr>
        <w:t>kao</w:t>
      </w:r>
      <w:r w:rsidRPr="00D70050">
        <w:rPr>
          <w:lang w:val="sr-Latn-RS"/>
        </w:rPr>
        <w:t xml:space="preserve"> </w:t>
      </w:r>
      <w:r>
        <w:rPr>
          <w:lang w:val="sr-Latn-RS"/>
        </w:rPr>
        <w:t>i</w:t>
      </w:r>
      <w:r w:rsidRPr="00D70050">
        <w:rPr>
          <w:lang w:val="sr-Latn-RS"/>
        </w:rPr>
        <w:t xml:space="preserve"> </w:t>
      </w:r>
      <w:r>
        <w:rPr>
          <w:lang w:val="sr-Latn-RS"/>
        </w:rPr>
        <w:t>neophodne</w:t>
      </w:r>
      <w:r w:rsidRPr="00D70050">
        <w:rPr>
          <w:lang w:val="sr-Latn-RS"/>
        </w:rPr>
        <w:t xml:space="preserve"> </w:t>
      </w:r>
      <w:r>
        <w:rPr>
          <w:lang w:val="sr-Latn-RS"/>
        </w:rPr>
        <w:t>podatke za</w:t>
      </w:r>
      <w:r w:rsidRPr="00D70050">
        <w:rPr>
          <w:lang w:val="sr-Latn-RS"/>
        </w:rPr>
        <w:t xml:space="preserve"> </w:t>
      </w:r>
      <w:r>
        <w:rPr>
          <w:lang w:val="sr-Latn-RS"/>
        </w:rPr>
        <w:t>obavlјanje</w:t>
      </w:r>
      <w:r w:rsidRPr="00D70050">
        <w:rPr>
          <w:lang w:val="sr-Latn-RS"/>
        </w:rPr>
        <w:t xml:space="preserve"> </w:t>
      </w:r>
      <w:r>
        <w:rPr>
          <w:lang w:val="sr-Latn-RS"/>
        </w:rPr>
        <w:t>potrebnih</w:t>
      </w:r>
      <w:r w:rsidRPr="00D70050">
        <w:rPr>
          <w:lang w:val="sr-Latn-RS"/>
        </w:rPr>
        <w:t xml:space="preserve"> </w:t>
      </w:r>
      <w:r>
        <w:rPr>
          <w:lang w:val="sr-Latn-RS"/>
        </w:rPr>
        <w:t>aktivnosti</w:t>
      </w:r>
      <w:r w:rsidRPr="00D70050">
        <w:rPr>
          <w:lang w:val="sr-Latn-RS"/>
        </w:rPr>
        <w:t>.</w:t>
      </w:r>
    </w:p>
    <w:p w:rsidR="00A97D23" w:rsidRDefault="00A97D23" w:rsidP="00A97D23">
      <w:pPr>
        <w:jc w:val="both"/>
        <w:rPr>
          <w:lang w:val="sr-Latn-RS"/>
        </w:rPr>
      </w:pPr>
    </w:p>
    <w:p w:rsidR="00A97D23" w:rsidRPr="00335252" w:rsidRDefault="00A97D23" w:rsidP="00A97D23">
      <w:pPr>
        <w:jc w:val="both"/>
        <w:rPr>
          <w:color w:val="FF0000"/>
          <w:lang w:val="sr-Latn-RS"/>
        </w:rPr>
      </w:pPr>
      <w:r w:rsidRPr="00D70050">
        <w:rPr>
          <w:lang w:val="sr-Latn-RS"/>
        </w:rPr>
        <w:t xml:space="preserve">9. </w:t>
      </w:r>
      <w:r>
        <w:rPr>
          <w:lang w:val="sr-Latn-RS"/>
        </w:rPr>
        <w:t>Da</w:t>
      </w:r>
      <w:r w:rsidRPr="00D70050">
        <w:rPr>
          <w:lang w:val="sr-Latn-RS"/>
        </w:rPr>
        <w:t xml:space="preserve"> </w:t>
      </w:r>
      <w:r>
        <w:rPr>
          <w:lang w:val="sr-Latn-RS"/>
        </w:rPr>
        <w:t>za</w:t>
      </w:r>
      <w:r w:rsidRPr="00D70050">
        <w:rPr>
          <w:lang w:val="sr-Latn-RS"/>
        </w:rPr>
        <w:t xml:space="preserve"> </w:t>
      </w:r>
      <w:r>
        <w:rPr>
          <w:lang w:val="sr-Latn-RS"/>
        </w:rPr>
        <w:t>kritičnu</w:t>
      </w:r>
      <w:r w:rsidRPr="00D70050">
        <w:rPr>
          <w:lang w:val="sr-Latn-RS"/>
        </w:rPr>
        <w:t xml:space="preserve"> </w:t>
      </w:r>
      <w:r>
        <w:rPr>
          <w:lang w:val="sr-Latn-RS"/>
        </w:rPr>
        <w:t>vrstu</w:t>
      </w:r>
      <w:r w:rsidRPr="00D70050">
        <w:rPr>
          <w:lang w:val="sr-Latn-RS"/>
        </w:rPr>
        <w:t xml:space="preserve"> </w:t>
      </w:r>
      <w:r>
        <w:rPr>
          <w:lang w:val="sr-Latn-RS"/>
        </w:rPr>
        <w:t>problema</w:t>
      </w:r>
      <w:r w:rsidRPr="00D70050">
        <w:rPr>
          <w:lang w:val="sr-Latn-RS"/>
        </w:rPr>
        <w:t xml:space="preserve"> </w:t>
      </w:r>
      <w:r>
        <w:rPr>
          <w:lang w:val="sr-Latn-RS"/>
        </w:rPr>
        <w:t>u</w:t>
      </w:r>
      <w:r w:rsidRPr="00D70050">
        <w:rPr>
          <w:lang w:val="sr-Latn-RS"/>
        </w:rPr>
        <w:t xml:space="preserve"> </w:t>
      </w:r>
      <w:r>
        <w:rPr>
          <w:lang w:val="sr-Latn-RS"/>
        </w:rPr>
        <w:t>kojima</w:t>
      </w:r>
      <w:r w:rsidRPr="00D70050">
        <w:rPr>
          <w:lang w:val="sr-Latn-RS"/>
        </w:rPr>
        <w:t xml:space="preserve"> </w:t>
      </w:r>
      <w:r>
        <w:rPr>
          <w:lang w:val="sr-Latn-RS"/>
        </w:rPr>
        <w:t>se</w:t>
      </w:r>
      <w:r w:rsidRPr="00D70050">
        <w:rPr>
          <w:lang w:val="sr-Latn-RS"/>
        </w:rPr>
        <w:t xml:space="preserve"> </w:t>
      </w:r>
      <w:r>
        <w:rPr>
          <w:lang w:val="sr-Latn-RS"/>
        </w:rPr>
        <w:t>očekuje</w:t>
      </w:r>
      <w:r w:rsidRPr="00D70050">
        <w:rPr>
          <w:lang w:val="sr-Latn-RS"/>
        </w:rPr>
        <w:t xml:space="preserve"> </w:t>
      </w:r>
      <w:r>
        <w:rPr>
          <w:lang w:val="sr-Latn-RS"/>
        </w:rPr>
        <w:t>reakcija</w:t>
      </w:r>
      <w:r w:rsidRPr="00D70050">
        <w:rPr>
          <w:lang w:val="sr-Latn-RS"/>
        </w:rPr>
        <w:t xml:space="preserve"> </w:t>
      </w:r>
      <w:r>
        <w:rPr>
          <w:lang w:val="sr-Latn-RS"/>
        </w:rPr>
        <w:t>u</w:t>
      </w:r>
      <w:r w:rsidRPr="00D70050">
        <w:rPr>
          <w:lang w:val="sr-Latn-RS"/>
        </w:rPr>
        <w:t xml:space="preserve"> </w:t>
      </w:r>
      <w:r>
        <w:rPr>
          <w:lang w:val="sr-Latn-RS"/>
        </w:rPr>
        <w:t>što</w:t>
      </w:r>
      <w:r w:rsidRPr="00D70050">
        <w:rPr>
          <w:lang w:val="sr-Latn-RS"/>
        </w:rPr>
        <w:t xml:space="preserve"> </w:t>
      </w:r>
      <w:r>
        <w:rPr>
          <w:lang w:val="sr-Latn-RS"/>
        </w:rPr>
        <w:t>kraćem roku</w:t>
      </w:r>
      <w:r w:rsidRPr="00D70050">
        <w:rPr>
          <w:lang w:val="sr-Latn-RS"/>
        </w:rPr>
        <w:t xml:space="preserve"> </w:t>
      </w:r>
      <w:r>
        <w:rPr>
          <w:lang w:val="sr-Latn-RS"/>
        </w:rPr>
        <w:t>obezbedi</w:t>
      </w:r>
      <w:r w:rsidRPr="00D70050">
        <w:rPr>
          <w:lang w:val="sr-Latn-RS"/>
        </w:rPr>
        <w:t xml:space="preserve"> </w:t>
      </w:r>
      <w:r w:rsidRPr="00842F38">
        <w:rPr>
          <w:lang w:val="sr-Latn-RS"/>
        </w:rPr>
        <w:t>tehničko lice za komunikaciju.</w:t>
      </w:r>
    </w:p>
    <w:p w:rsidR="00A97D23" w:rsidRPr="00335252" w:rsidRDefault="00A97D23" w:rsidP="00A97D23">
      <w:pPr>
        <w:rPr>
          <w:color w:val="FF0000"/>
          <w:lang w:val="sr-Latn-RS"/>
        </w:rPr>
      </w:pPr>
    </w:p>
    <w:p w:rsidR="00A97D23" w:rsidRDefault="00A97D23" w:rsidP="00A97D23">
      <w:pPr>
        <w:jc w:val="center"/>
        <w:rPr>
          <w:lang w:val="sr-Latn-RS"/>
        </w:rPr>
      </w:pPr>
      <w:r>
        <w:rPr>
          <w:lang w:val="sr-Latn-RS"/>
        </w:rPr>
        <w:t>Član</w:t>
      </w:r>
      <w:r w:rsidRPr="00D70050">
        <w:rPr>
          <w:lang w:val="sr-Latn-RS"/>
        </w:rPr>
        <w:t xml:space="preserve"> 7.</w:t>
      </w:r>
    </w:p>
    <w:p w:rsidR="00A97D23" w:rsidRPr="00D70050" w:rsidRDefault="00A97D23" w:rsidP="00A97D23">
      <w:pPr>
        <w:jc w:val="center"/>
        <w:rPr>
          <w:lang w:val="sr-Latn-RS"/>
        </w:rPr>
      </w:pPr>
    </w:p>
    <w:p w:rsidR="00A97D23" w:rsidRPr="00D70050" w:rsidRDefault="00A97D23" w:rsidP="00A97D23">
      <w:pPr>
        <w:jc w:val="both"/>
        <w:rPr>
          <w:lang w:val="sr-Latn-RS"/>
        </w:rPr>
      </w:pPr>
      <w:r>
        <w:rPr>
          <w:lang w:val="sr-Latn-RS"/>
        </w:rPr>
        <w:t>Naručilac</w:t>
      </w:r>
      <w:r w:rsidRPr="00D70050">
        <w:rPr>
          <w:lang w:val="sr-Latn-RS"/>
        </w:rPr>
        <w:t xml:space="preserve"> </w:t>
      </w:r>
      <w:r>
        <w:rPr>
          <w:lang w:val="sr-Latn-RS"/>
        </w:rPr>
        <w:t>se</w:t>
      </w:r>
      <w:r w:rsidRPr="00D70050">
        <w:rPr>
          <w:lang w:val="sr-Latn-RS"/>
        </w:rPr>
        <w:t xml:space="preserve"> </w:t>
      </w:r>
      <w:r>
        <w:rPr>
          <w:lang w:val="sr-Latn-RS"/>
        </w:rPr>
        <w:t>obavezuje</w:t>
      </w:r>
      <w:r w:rsidRPr="00D70050">
        <w:rPr>
          <w:lang w:val="sr-Latn-RS"/>
        </w:rPr>
        <w:t xml:space="preserve"> </w:t>
      </w:r>
      <w:r>
        <w:rPr>
          <w:lang w:val="sr-Latn-RS"/>
        </w:rPr>
        <w:t>da</w:t>
      </w:r>
      <w:r w:rsidRPr="00D70050">
        <w:rPr>
          <w:lang w:val="sr-Latn-RS"/>
        </w:rPr>
        <w:t xml:space="preserve"> </w:t>
      </w:r>
      <w:r>
        <w:rPr>
          <w:lang w:val="sr-Latn-RS"/>
        </w:rPr>
        <w:t>predstavnicima Naručioca, zaposlenih i radno angažovanih</w:t>
      </w:r>
      <w:r w:rsidRPr="00D70050">
        <w:rPr>
          <w:lang w:val="sr-Latn-RS"/>
        </w:rPr>
        <w:t xml:space="preserve"> </w:t>
      </w:r>
      <w:r>
        <w:rPr>
          <w:lang w:val="sr-Latn-RS"/>
        </w:rPr>
        <w:t>od</w:t>
      </w:r>
      <w:r w:rsidRPr="00D70050">
        <w:rPr>
          <w:lang w:val="sr-Latn-RS"/>
        </w:rPr>
        <w:t xml:space="preserve"> </w:t>
      </w:r>
      <w:r>
        <w:rPr>
          <w:lang w:val="sr-Latn-RS"/>
        </w:rPr>
        <w:t>strane</w:t>
      </w:r>
      <w:r w:rsidRPr="00D70050">
        <w:rPr>
          <w:lang w:val="sr-Latn-RS"/>
        </w:rPr>
        <w:t xml:space="preserve"> </w:t>
      </w:r>
      <w:r>
        <w:rPr>
          <w:lang w:val="sr-Latn-RS"/>
        </w:rPr>
        <w:t>Naručioca</w:t>
      </w:r>
      <w:r w:rsidRPr="00D70050">
        <w:rPr>
          <w:lang w:val="sr-Latn-RS"/>
        </w:rPr>
        <w:t xml:space="preserve"> </w:t>
      </w:r>
      <w:r>
        <w:rPr>
          <w:lang w:val="sr-Latn-RS"/>
        </w:rPr>
        <w:t>ili</w:t>
      </w:r>
      <w:r w:rsidRPr="00D70050">
        <w:rPr>
          <w:lang w:val="sr-Latn-RS"/>
        </w:rPr>
        <w:t xml:space="preserve"> </w:t>
      </w:r>
      <w:r>
        <w:rPr>
          <w:lang w:val="sr-Latn-RS"/>
        </w:rPr>
        <w:t>bilo</w:t>
      </w:r>
      <w:r w:rsidRPr="00D70050">
        <w:rPr>
          <w:lang w:val="sr-Latn-RS"/>
        </w:rPr>
        <w:t xml:space="preserve"> </w:t>
      </w:r>
      <w:r>
        <w:rPr>
          <w:lang w:val="sr-Latn-RS"/>
        </w:rPr>
        <w:t>kojim</w:t>
      </w:r>
      <w:r w:rsidRPr="00D70050">
        <w:rPr>
          <w:lang w:val="sr-Latn-RS"/>
        </w:rPr>
        <w:t xml:space="preserve"> </w:t>
      </w:r>
      <w:r>
        <w:rPr>
          <w:lang w:val="sr-Latn-RS"/>
        </w:rPr>
        <w:t>trećim</w:t>
      </w:r>
      <w:r w:rsidRPr="00D70050">
        <w:rPr>
          <w:lang w:val="sr-Latn-RS"/>
        </w:rPr>
        <w:t xml:space="preserve"> </w:t>
      </w:r>
      <w:r>
        <w:rPr>
          <w:lang w:val="sr-Latn-RS"/>
        </w:rPr>
        <w:t>licima</w:t>
      </w:r>
      <w:r w:rsidRPr="00D70050">
        <w:rPr>
          <w:lang w:val="sr-Latn-RS"/>
        </w:rPr>
        <w:t xml:space="preserve"> </w:t>
      </w:r>
      <w:r>
        <w:rPr>
          <w:lang w:val="sr-Latn-RS"/>
        </w:rPr>
        <w:t>neće</w:t>
      </w:r>
      <w:r w:rsidRPr="00D70050">
        <w:rPr>
          <w:lang w:val="sr-Latn-RS"/>
        </w:rPr>
        <w:t xml:space="preserve"> </w:t>
      </w:r>
      <w:r>
        <w:rPr>
          <w:lang w:val="sr-Latn-RS"/>
        </w:rPr>
        <w:t>biti dozvolјeno</w:t>
      </w:r>
      <w:r w:rsidRPr="00D70050">
        <w:rPr>
          <w:lang w:val="sr-Latn-RS"/>
        </w:rPr>
        <w:t xml:space="preserve"> </w:t>
      </w:r>
      <w:r>
        <w:rPr>
          <w:lang w:val="sr-Latn-RS"/>
        </w:rPr>
        <w:t>da</w:t>
      </w:r>
      <w:r w:rsidRPr="00D70050">
        <w:rPr>
          <w:lang w:val="sr-Latn-RS"/>
        </w:rPr>
        <w:t>:</w:t>
      </w:r>
    </w:p>
    <w:p w:rsidR="00A97D23" w:rsidRDefault="00A97D23" w:rsidP="00A97D23">
      <w:pPr>
        <w:jc w:val="both"/>
        <w:rPr>
          <w:lang w:val="sr-Latn-RS"/>
        </w:rPr>
      </w:pPr>
    </w:p>
    <w:p w:rsidR="00A97D23" w:rsidRPr="00D70050" w:rsidRDefault="00A97D23" w:rsidP="00A97D23">
      <w:pPr>
        <w:jc w:val="both"/>
        <w:rPr>
          <w:lang w:val="sr-Latn-RS"/>
        </w:rPr>
      </w:pPr>
      <w:r w:rsidRPr="00D70050">
        <w:rPr>
          <w:lang w:val="sr-Latn-RS"/>
        </w:rPr>
        <w:t xml:space="preserve">1. </w:t>
      </w:r>
      <w:r>
        <w:rPr>
          <w:lang w:val="sr-Latn-RS"/>
        </w:rPr>
        <w:t>Nad</w:t>
      </w:r>
      <w:r w:rsidRPr="00D70050">
        <w:rPr>
          <w:lang w:val="sr-Latn-RS"/>
        </w:rPr>
        <w:t xml:space="preserve"> </w:t>
      </w:r>
      <w:r>
        <w:rPr>
          <w:lang w:val="sr-Latn-RS"/>
        </w:rPr>
        <w:t>Softverom</w:t>
      </w:r>
      <w:r w:rsidRPr="00D70050">
        <w:rPr>
          <w:lang w:val="sr-Latn-RS"/>
        </w:rPr>
        <w:t xml:space="preserve"> </w:t>
      </w:r>
      <w:r>
        <w:rPr>
          <w:lang w:val="sr-Latn-RS"/>
        </w:rPr>
        <w:t>ili</w:t>
      </w:r>
      <w:r w:rsidRPr="00D70050">
        <w:rPr>
          <w:lang w:val="sr-Latn-RS"/>
        </w:rPr>
        <w:t xml:space="preserve"> </w:t>
      </w:r>
      <w:r>
        <w:rPr>
          <w:lang w:val="sr-Latn-RS"/>
        </w:rPr>
        <w:t>bilo</w:t>
      </w:r>
      <w:r w:rsidRPr="00D70050">
        <w:rPr>
          <w:lang w:val="sr-Latn-RS"/>
        </w:rPr>
        <w:t xml:space="preserve"> </w:t>
      </w:r>
      <w:r>
        <w:rPr>
          <w:lang w:val="sr-Latn-RS"/>
        </w:rPr>
        <w:t>kojim</w:t>
      </w:r>
      <w:r w:rsidRPr="00D70050">
        <w:rPr>
          <w:lang w:val="sr-Latn-RS"/>
        </w:rPr>
        <w:t xml:space="preserve"> </w:t>
      </w:r>
      <w:r>
        <w:rPr>
          <w:lang w:val="sr-Latn-RS"/>
        </w:rPr>
        <w:t>delom</w:t>
      </w:r>
      <w:r w:rsidRPr="00D70050">
        <w:rPr>
          <w:lang w:val="sr-Latn-RS"/>
        </w:rPr>
        <w:t xml:space="preserve"> </w:t>
      </w:r>
      <w:r>
        <w:rPr>
          <w:lang w:val="sr-Latn-RS"/>
        </w:rPr>
        <w:t>Softvera</w:t>
      </w:r>
      <w:r w:rsidRPr="00D70050">
        <w:rPr>
          <w:lang w:val="sr-Latn-RS"/>
        </w:rPr>
        <w:t xml:space="preserve"> </w:t>
      </w:r>
      <w:r>
        <w:rPr>
          <w:lang w:val="sr-Latn-RS"/>
        </w:rPr>
        <w:t>sprovode</w:t>
      </w:r>
      <w:r w:rsidRPr="00D70050">
        <w:rPr>
          <w:lang w:val="sr-Latn-RS"/>
        </w:rPr>
        <w:t xml:space="preserve"> </w:t>
      </w:r>
      <w:r>
        <w:rPr>
          <w:lang w:val="sr-Latn-RS"/>
        </w:rPr>
        <w:t>aktivnosti narušavanja</w:t>
      </w:r>
      <w:r w:rsidRPr="00D70050">
        <w:rPr>
          <w:lang w:val="sr-Latn-RS"/>
        </w:rPr>
        <w:t xml:space="preserve"> </w:t>
      </w:r>
      <w:r>
        <w:rPr>
          <w:lang w:val="sr-Latn-RS"/>
        </w:rPr>
        <w:t>integriteta</w:t>
      </w:r>
      <w:r w:rsidRPr="00D70050">
        <w:rPr>
          <w:lang w:val="sr-Latn-RS"/>
        </w:rPr>
        <w:t xml:space="preserve"> </w:t>
      </w:r>
      <w:r>
        <w:rPr>
          <w:lang w:val="sr-Latn-RS"/>
        </w:rPr>
        <w:t>Softvera</w:t>
      </w:r>
      <w:r w:rsidRPr="00D70050">
        <w:rPr>
          <w:lang w:val="sr-Latn-RS"/>
        </w:rPr>
        <w:t xml:space="preserve">, </w:t>
      </w:r>
      <w:r>
        <w:rPr>
          <w:lang w:val="sr-Latn-RS"/>
        </w:rPr>
        <w:t>što</w:t>
      </w:r>
      <w:r w:rsidRPr="00D70050">
        <w:rPr>
          <w:lang w:val="sr-Latn-RS"/>
        </w:rPr>
        <w:t xml:space="preserve"> </w:t>
      </w:r>
      <w:r>
        <w:rPr>
          <w:lang w:val="sr-Latn-RS"/>
        </w:rPr>
        <w:t>pre</w:t>
      </w:r>
      <w:r w:rsidRPr="00D70050">
        <w:rPr>
          <w:lang w:val="sr-Latn-RS"/>
        </w:rPr>
        <w:t xml:space="preserve"> </w:t>
      </w:r>
      <w:r>
        <w:rPr>
          <w:lang w:val="sr-Latn-RS"/>
        </w:rPr>
        <w:t>svega</w:t>
      </w:r>
      <w:r w:rsidRPr="00D70050">
        <w:rPr>
          <w:lang w:val="sr-Latn-RS"/>
        </w:rPr>
        <w:t xml:space="preserve"> </w:t>
      </w:r>
      <w:r>
        <w:rPr>
          <w:lang w:val="sr-Latn-RS"/>
        </w:rPr>
        <w:t>ali</w:t>
      </w:r>
      <w:r w:rsidRPr="00D70050">
        <w:rPr>
          <w:lang w:val="sr-Latn-RS"/>
        </w:rPr>
        <w:t xml:space="preserve"> </w:t>
      </w:r>
      <w:r>
        <w:rPr>
          <w:lang w:val="sr-Latn-RS"/>
        </w:rPr>
        <w:t>ne</w:t>
      </w:r>
      <w:r w:rsidRPr="00D70050">
        <w:rPr>
          <w:lang w:val="sr-Latn-RS"/>
        </w:rPr>
        <w:t xml:space="preserve"> </w:t>
      </w:r>
      <w:r>
        <w:rPr>
          <w:lang w:val="sr-Latn-RS"/>
        </w:rPr>
        <w:t>isklјučivo podrazumeva</w:t>
      </w:r>
      <w:r w:rsidRPr="00D70050">
        <w:rPr>
          <w:lang w:val="sr-Latn-RS"/>
        </w:rPr>
        <w:t xml:space="preserve"> </w:t>
      </w:r>
      <w:r>
        <w:rPr>
          <w:lang w:val="sr-Latn-RS"/>
        </w:rPr>
        <w:t>sledeće</w:t>
      </w:r>
      <w:r w:rsidRPr="00D70050">
        <w:rPr>
          <w:lang w:val="sr-Latn-RS"/>
        </w:rPr>
        <w:t xml:space="preserve"> </w:t>
      </w:r>
      <w:r>
        <w:rPr>
          <w:lang w:val="sr-Latn-RS"/>
        </w:rPr>
        <w:t>aktivnosti</w:t>
      </w:r>
      <w:r w:rsidRPr="00D70050">
        <w:rPr>
          <w:lang w:val="sr-Latn-RS"/>
        </w:rPr>
        <w:t xml:space="preserve">: </w:t>
      </w:r>
      <w:r>
        <w:rPr>
          <w:lang w:val="sr-Latn-RS"/>
        </w:rPr>
        <w:t>reverzni</w:t>
      </w:r>
      <w:r w:rsidRPr="00D70050">
        <w:rPr>
          <w:lang w:val="sr-Latn-RS"/>
        </w:rPr>
        <w:t xml:space="preserve"> </w:t>
      </w:r>
      <w:r>
        <w:rPr>
          <w:lang w:val="sr-Latn-RS"/>
        </w:rPr>
        <w:t>inžinjering</w:t>
      </w:r>
      <w:r w:rsidRPr="00D70050">
        <w:rPr>
          <w:lang w:val="sr-Latn-RS"/>
        </w:rPr>
        <w:t xml:space="preserve">, </w:t>
      </w:r>
      <w:r>
        <w:rPr>
          <w:lang w:val="sr-Latn-RS"/>
        </w:rPr>
        <w:t>dekompajliranje</w:t>
      </w:r>
      <w:r w:rsidRPr="00D70050">
        <w:rPr>
          <w:lang w:val="sr-Latn-RS"/>
        </w:rPr>
        <w:t>,</w:t>
      </w:r>
      <w:r>
        <w:rPr>
          <w:lang w:val="sr-Latn-RS"/>
        </w:rPr>
        <w:t xml:space="preserve"> rastavlјanje</w:t>
      </w:r>
      <w:r w:rsidRPr="00D70050">
        <w:rPr>
          <w:lang w:val="sr-Latn-RS"/>
        </w:rPr>
        <w:t xml:space="preserve"> </w:t>
      </w:r>
      <w:r>
        <w:rPr>
          <w:lang w:val="sr-Latn-RS"/>
        </w:rPr>
        <w:t>Softvera</w:t>
      </w:r>
      <w:r w:rsidRPr="00D70050">
        <w:rPr>
          <w:lang w:val="sr-Latn-RS"/>
        </w:rPr>
        <w:t xml:space="preserve"> </w:t>
      </w:r>
      <w:r>
        <w:rPr>
          <w:lang w:val="sr-Latn-RS"/>
        </w:rPr>
        <w:t>i</w:t>
      </w:r>
      <w:r w:rsidRPr="00D70050">
        <w:rPr>
          <w:lang w:val="sr-Latn-RS"/>
        </w:rPr>
        <w:t xml:space="preserve"> </w:t>
      </w:r>
      <w:r>
        <w:rPr>
          <w:lang w:val="sr-Latn-RS"/>
        </w:rPr>
        <w:t>to</w:t>
      </w:r>
      <w:r w:rsidRPr="00D70050">
        <w:rPr>
          <w:lang w:val="sr-Latn-RS"/>
        </w:rPr>
        <w:t xml:space="preserve"> </w:t>
      </w:r>
      <w:r>
        <w:rPr>
          <w:lang w:val="sr-Latn-RS"/>
        </w:rPr>
        <w:t>bez</w:t>
      </w:r>
      <w:r w:rsidRPr="00D70050">
        <w:rPr>
          <w:lang w:val="sr-Latn-RS"/>
        </w:rPr>
        <w:t xml:space="preserve"> </w:t>
      </w:r>
      <w:r>
        <w:rPr>
          <w:lang w:val="sr-Latn-RS"/>
        </w:rPr>
        <w:t>obzira</w:t>
      </w:r>
      <w:r w:rsidRPr="00D70050">
        <w:rPr>
          <w:lang w:val="sr-Latn-RS"/>
        </w:rPr>
        <w:t xml:space="preserve"> </w:t>
      </w:r>
      <w:r>
        <w:rPr>
          <w:lang w:val="sr-Latn-RS"/>
        </w:rPr>
        <w:t>na</w:t>
      </w:r>
      <w:r w:rsidRPr="00D70050">
        <w:rPr>
          <w:lang w:val="sr-Latn-RS"/>
        </w:rPr>
        <w:t xml:space="preserve"> </w:t>
      </w:r>
      <w:r>
        <w:rPr>
          <w:lang w:val="sr-Latn-RS"/>
        </w:rPr>
        <w:t>nameru</w:t>
      </w:r>
      <w:r w:rsidRPr="00D70050">
        <w:rPr>
          <w:lang w:val="sr-Latn-RS"/>
        </w:rPr>
        <w:t xml:space="preserve"> </w:t>
      </w:r>
      <w:r>
        <w:rPr>
          <w:lang w:val="sr-Latn-RS"/>
        </w:rPr>
        <w:t>ili</w:t>
      </w:r>
      <w:r w:rsidRPr="00D70050">
        <w:rPr>
          <w:lang w:val="sr-Latn-RS"/>
        </w:rPr>
        <w:t xml:space="preserve"> </w:t>
      </w:r>
      <w:r>
        <w:rPr>
          <w:lang w:val="sr-Latn-RS"/>
        </w:rPr>
        <w:t>svrhu</w:t>
      </w:r>
      <w:r w:rsidRPr="00D70050">
        <w:rPr>
          <w:lang w:val="sr-Latn-RS"/>
        </w:rPr>
        <w:t xml:space="preserve"> </w:t>
      </w:r>
      <w:r>
        <w:rPr>
          <w:lang w:val="sr-Latn-RS"/>
        </w:rPr>
        <w:t>predmetne aktivnosti</w:t>
      </w:r>
      <w:r w:rsidRPr="00D70050">
        <w:rPr>
          <w:lang w:val="sr-Latn-RS"/>
        </w:rPr>
        <w:t>;</w:t>
      </w:r>
    </w:p>
    <w:p w:rsidR="00A97D23" w:rsidRDefault="00A97D23" w:rsidP="00A97D23">
      <w:pPr>
        <w:jc w:val="both"/>
        <w:rPr>
          <w:lang w:val="sr-Latn-RS"/>
        </w:rPr>
      </w:pPr>
    </w:p>
    <w:p w:rsidR="00A97D23" w:rsidRPr="00D70050" w:rsidRDefault="00A97D23" w:rsidP="00A97D23">
      <w:pPr>
        <w:jc w:val="both"/>
        <w:rPr>
          <w:lang w:val="sr-Latn-RS"/>
        </w:rPr>
      </w:pPr>
      <w:r w:rsidRPr="00D70050">
        <w:rPr>
          <w:lang w:val="sr-Latn-RS"/>
        </w:rPr>
        <w:t xml:space="preserve">2. </w:t>
      </w:r>
      <w:r>
        <w:rPr>
          <w:lang w:val="sr-Latn-RS"/>
        </w:rPr>
        <w:t>Prodaju</w:t>
      </w:r>
      <w:r w:rsidRPr="00D70050">
        <w:rPr>
          <w:lang w:val="sr-Latn-RS"/>
        </w:rPr>
        <w:t xml:space="preserve">, </w:t>
      </w:r>
      <w:r>
        <w:rPr>
          <w:lang w:val="sr-Latn-RS"/>
        </w:rPr>
        <w:t>preprodaju</w:t>
      </w:r>
      <w:r w:rsidRPr="00D70050">
        <w:rPr>
          <w:lang w:val="sr-Latn-RS"/>
        </w:rPr>
        <w:t xml:space="preserve">, </w:t>
      </w:r>
      <w:r>
        <w:rPr>
          <w:lang w:val="sr-Latn-RS"/>
        </w:rPr>
        <w:t>iznajmlјuju</w:t>
      </w:r>
      <w:r w:rsidRPr="00D70050">
        <w:rPr>
          <w:lang w:val="sr-Latn-RS"/>
        </w:rPr>
        <w:t xml:space="preserve">, </w:t>
      </w:r>
      <w:r>
        <w:rPr>
          <w:lang w:val="sr-Latn-RS"/>
        </w:rPr>
        <w:t>distribuiraju</w:t>
      </w:r>
      <w:r w:rsidRPr="00D70050">
        <w:rPr>
          <w:lang w:val="sr-Latn-RS"/>
        </w:rPr>
        <w:t xml:space="preserve"> </w:t>
      </w:r>
      <w:r>
        <w:rPr>
          <w:lang w:val="sr-Latn-RS"/>
        </w:rPr>
        <w:t>ili</w:t>
      </w:r>
      <w:r w:rsidRPr="00D70050">
        <w:rPr>
          <w:lang w:val="sr-Latn-RS"/>
        </w:rPr>
        <w:t xml:space="preserve"> </w:t>
      </w:r>
      <w:r>
        <w:rPr>
          <w:lang w:val="sr-Latn-RS"/>
        </w:rPr>
        <w:t>na</w:t>
      </w:r>
      <w:r w:rsidRPr="00D70050">
        <w:rPr>
          <w:lang w:val="sr-Latn-RS"/>
        </w:rPr>
        <w:t xml:space="preserve"> </w:t>
      </w:r>
      <w:r>
        <w:rPr>
          <w:lang w:val="sr-Latn-RS"/>
        </w:rPr>
        <w:t>bilo</w:t>
      </w:r>
      <w:r w:rsidRPr="00D70050">
        <w:rPr>
          <w:lang w:val="sr-Latn-RS"/>
        </w:rPr>
        <w:t xml:space="preserve"> </w:t>
      </w:r>
      <w:r>
        <w:rPr>
          <w:lang w:val="sr-Latn-RS"/>
        </w:rPr>
        <w:t>koji</w:t>
      </w:r>
      <w:r w:rsidRPr="00D70050">
        <w:rPr>
          <w:lang w:val="sr-Latn-RS"/>
        </w:rPr>
        <w:t xml:space="preserve"> </w:t>
      </w:r>
      <w:r>
        <w:rPr>
          <w:lang w:val="sr-Latn-RS"/>
        </w:rPr>
        <w:t>drugi način</w:t>
      </w:r>
      <w:r w:rsidRPr="00D70050">
        <w:rPr>
          <w:lang w:val="sr-Latn-RS"/>
        </w:rPr>
        <w:t xml:space="preserve"> </w:t>
      </w:r>
      <w:r>
        <w:rPr>
          <w:lang w:val="sr-Latn-RS"/>
        </w:rPr>
        <w:t>ustupaju</w:t>
      </w:r>
      <w:r w:rsidRPr="00D70050">
        <w:rPr>
          <w:lang w:val="sr-Latn-RS"/>
        </w:rPr>
        <w:t xml:space="preserve"> </w:t>
      </w:r>
      <w:r>
        <w:rPr>
          <w:lang w:val="sr-Latn-RS"/>
        </w:rPr>
        <w:t>Softver</w:t>
      </w:r>
      <w:r w:rsidRPr="00D70050">
        <w:rPr>
          <w:lang w:val="sr-Latn-RS"/>
        </w:rPr>
        <w:t xml:space="preserve"> </w:t>
      </w:r>
      <w:r>
        <w:rPr>
          <w:lang w:val="sr-Latn-RS"/>
        </w:rPr>
        <w:t>po</w:t>
      </w:r>
      <w:r w:rsidRPr="00D70050">
        <w:rPr>
          <w:lang w:val="sr-Latn-RS"/>
        </w:rPr>
        <w:t xml:space="preserve"> </w:t>
      </w:r>
      <w:r>
        <w:rPr>
          <w:lang w:val="sr-Latn-RS"/>
        </w:rPr>
        <w:t>bilo</w:t>
      </w:r>
      <w:r w:rsidRPr="00D70050">
        <w:rPr>
          <w:lang w:val="sr-Latn-RS"/>
        </w:rPr>
        <w:t xml:space="preserve"> </w:t>
      </w:r>
      <w:r>
        <w:rPr>
          <w:lang w:val="sr-Latn-RS"/>
        </w:rPr>
        <w:t>kom</w:t>
      </w:r>
      <w:r w:rsidRPr="00D70050">
        <w:rPr>
          <w:lang w:val="sr-Latn-RS"/>
        </w:rPr>
        <w:t xml:space="preserve"> </w:t>
      </w:r>
      <w:r>
        <w:rPr>
          <w:lang w:val="sr-Latn-RS"/>
        </w:rPr>
        <w:t>osnovu</w:t>
      </w:r>
      <w:r w:rsidRPr="00D70050">
        <w:rPr>
          <w:lang w:val="sr-Latn-RS"/>
        </w:rPr>
        <w:t xml:space="preserve"> </w:t>
      </w:r>
      <w:r>
        <w:rPr>
          <w:lang w:val="sr-Latn-RS"/>
        </w:rPr>
        <w:t>trećim</w:t>
      </w:r>
      <w:r w:rsidRPr="00D70050">
        <w:rPr>
          <w:lang w:val="sr-Latn-RS"/>
        </w:rPr>
        <w:t xml:space="preserve"> </w:t>
      </w:r>
      <w:r>
        <w:rPr>
          <w:lang w:val="sr-Latn-RS"/>
        </w:rPr>
        <w:t>licima</w:t>
      </w:r>
      <w:r w:rsidRPr="00D70050">
        <w:rPr>
          <w:lang w:val="sr-Latn-RS"/>
        </w:rPr>
        <w:t>;</w:t>
      </w:r>
    </w:p>
    <w:p w:rsidR="00A97D23" w:rsidRDefault="00A97D23" w:rsidP="00A97D23">
      <w:pPr>
        <w:jc w:val="both"/>
        <w:rPr>
          <w:lang w:val="sr-Latn-RS"/>
        </w:rPr>
      </w:pPr>
    </w:p>
    <w:p w:rsidR="00A97D23" w:rsidRPr="00D70050" w:rsidRDefault="00A97D23" w:rsidP="00A97D23">
      <w:pPr>
        <w:jc w:val="both"/>
        <w:rPr>
          <w:lang w:val="sr-Latn-RS"/>
        </w:rPr>
      </w:pPr>
      <w:r w:rsidRPr="00D70050">
        <w:rPr>
          <w:lang w:val="sr-Latn-RS"/>
        </w:rPr>
        <w:t xml:space="preserve">3. </w:t>
      </w:r>
      <w:r>
        <w:rPr>
          <w:lang w:val="sr-Latn-RS"/>
        </w:rPr>
        <w:t>Nadograđuju</w:t>
      </w:r>
      <w:r w:rsidRPr="00D70050">
        <w:rPr>
          <w:lang w:val="sr-Latn-RS"/>
        </w:rPr>
        <w:t xml:space="preserve"> </w:t>
      </w:r>
      <w:r>
        <w:rPr>
          <w:lang w:val="sr-Latn-RS"/>
        </w:rPr>
        <w:t>softver</w:t>
      </w:r>
      <w:r w:rsidRPr="00D70050">
        <w:rPr>
          <w:lang w:val="sr-Latn-RS"/>
        </w:rPr>
        <w:t xml:space="preserve"> </w:t>
      </w:r>
      <w:r>
        <w:rPr>
          <w:lang w:val="sr-Latn-RS"/>
        </w:rPr>
        <w:t>ili</w:t>
      </w:r>
      <w:r w:rsidRPr="00D70050">
        <w:rPr>
          <w:lang w:val="sr-Latn-RS"/>
        </w:rPr>
        <w:t xml:space="preserve"> </w:t>
      </w:r>
      <w:r>
        <w:rPr>
          <w:lang w:val="sr-Latn-RS"/>
        </w:rPr>
        <w:t>baze</w:t>
      </w:r>
      <w:r w:rsidRPr="00D70050">
        <w:rPr>
          <w:lang w:val="sr-Latn-RS"/>
        </w:rPr>
        <w:t xml:space="preserve"> </w:t>
      </w:r>
      <w:r>
        <w:rPr>
          <w:lang w:val="sr-Latn-RS"/>
        </w:rPr>
        <w:t>podataka</w:t>
      </w:r>
      <w:r w:rsidRPr="00D70050">
        <w:rPr>
          <w:lang w:val="sr-Latn-RS"/>
        </w:rPr>
        <w:t xml:space="preserve">, </w:t>
      </w:r>
      <w:r>
        <w:rPr>
          <w:lang w:val="sr-Latn-RS"/>
        </w:rPr>
        <w:t>osim</w:t>
      </w:r>
      <w:r w:rsidRPr="00D70050">
        <w:rPr>
          <w:lang w:val="sr-Latn-RS"/>
        </w:rPr>
        <w:t xml:space="preserve"> </w:t>
      </w:r>
      <w:r>
        <w:rPr>
          <w:lang w:val="sr-Latn-RS"/>
        </w:rPr>
        <w:t>alatima</w:t>
      </w:r>
      <w:r w:rsidRPr="00D70050">
        <w:rPr>
          <w:lang w:val="sr-Latn-RS"/>
        </w:rPr>
        <w:t xml:space="preserve"> </w:t>
      </w:r>
      <w:r>
        <w:rPr>
          <w:lang w:val="sr-Latn-RS"/>
        </w:rPr>
        <w:t>za</w:t>
      </w:r>
      <w:r w:rsidRPr="00D70050">
        <w:rPr>
          <w:lang w:val="sr-Latn-RS"/>
        </w:rPr>
        <w:t xml:space="preserve"> </w:t>
      </w:r>
      <w:r>
        <w:rPr>
          <w:lang w:val="sr-Latn-RS"/>
        </w:rPr>
        <w:t>konfiguraciju Softvera</w:t>
      </w:r>
      <w:r w:rsidRPr="00D70050">
        <w:rPr>
          <w:lang w:val="sr-Latn-RS"/>
        </w:rPr>
        <w:t xml:space="preserve">, </w:t>
      </w:r>
      <w:r>
        <w:rPr>
          <w:lang w:val="sr-Latn-RS"/>
        </w:rPr>
        <w:t>koji</w:t>
      </w:r>
      <w:r w:rsidRPr="00D70050">
        <w:rPr>
          <w:lang w:val="sr-Latn-RS"/>
        </w:rPr>
        <w:t xml:space="preserve"> </w:t>
      </w:r>
      <w:r>
        <w:rPr>
          <w:lang w:val="sr-Latn-RS"/>
        </w:rPr>
        <w:t>su</w:t>
      </w:r>
      <w:r w:rsidRPr="00D70050">
        <w:rPr>
          <w:lang w:val="sr-Latn-RS"/>
        </w:rPr>
        <w:t xml:space="preserve"> </w:t>
      </w:r>
      <w:r>
        <w:rPr>
          <w:lang w:val="sr-Latn-RS"/>
        </w:rPr>
        <w:t>dostupni</w:t>
      </w:r>
      <w:r w:rsidRPr="00D70050">
        <w:rPr>
          <w:lang w:val="sr-Latn-RS"/>
        </w:rPr>
        <w:t xml:space="preserve"> </w:t>
      </w:r>
      <w:r>
        <w:rPr>
          <w:lang w:val="sr-Latn-RS"/>
        </w:rPr>
        <w:t>kroz</w:t>
      </w:r>
      <w:r w:rsidRPr="00D70050">
        <w:rPr>
          <w:lang w:val="sr-Latn-RS"/>
        </w:rPr>
        <w:t xml:space="preserve"> </w:t>
      </w:r>
      <w:r>
        <w:rPr>
          <w:lang w:val="sr-Latn-RS"/>
        </w:rPr>
        <w:t>sam</w:t>
      </w:r>
      <w:r w:rsidRPr="00D70050">
        <w:rPr>
          <w:lang w:val="sr-Latn-RS"/>
        </w:rPr>
        <w:t xml:space="preserve"> </w:t>
      </w:r>
      <w:r>
        <w:rPr>
          <w:lang w:val="sr-Latn-RS"/>
        </w:rPr>
        <w:t>Softver</w:t>
      </w:r>
      <w:r w:rsidRPr="00D70050">
        <w:rPr>
          <w:lang w:val="sr-Latn-RS"/>
        </w:rPr>
        <w:t>;</w:t>
      </w:r>
    </w:p>
    <w:p w:rsidR="00A97D23" w:rsidRDefault="00A97D23" w:rsidP="00A97D23">
      <w:pPr>
        <w:jc w:val="both"/>
        <w:rPr>
          <w:lang w:val="sr-Latn-RS"/>
        </w:rPr>
      </w:pPr>
    </w:p>
    <w:p w:rsidR="00A97D23" w:rsidRPr="00D70050" w:rsidRDefault="00A97D23" w:rsidP="00A97D23">
      <w:pPr>
        <w:jc w:val="both"/>
        <w:rPr>
          <w:lang w:val="sr-Latn-RS"/>
        </w:rPr>
      </w:pPr>
      <w:r w:rsidRPr="00D70050">
        <w:rPr>
          <w:lang w:val="sr-Latn-RS"/>
        </w:rPr>
        <w:t xml:space="preserve">4. </w:t>
      </w:r>
      <w:r>
        <w:rPr>
          <w:lang w:val="sr-Latn-RS"/>
        </w:rPr>
        <w:t>Za</w:t>
      </w:r>
      <w:r w:rsidRPr="00D70050">
        <w:rPr>
          <w:lang w:val="sr-Latn-RS"/>
        </w:rPr>
        <w:t xml:space="preserve"> </w:t>
      </w:r>
      <w:r>
        <w:rPr>
          <w:lang w:val="sr-Latn-RS"/>
        </w:rPr>
        <w:t>svoje</w:t>
      </w:r>
      <w:r w:rsidRPr="00D70050">
        <w:rPr>
          <w:lang w:val="sr-Latn-RS"/>
        </w:rPr>
        <w:t xml:space="preserve"> </w:t>
      </w:r>
      <w:r>
        <w:rPr>
          <w:lang w:val="sr-Latn-RS"/>
        </w:rPr>
        <w:t>potrebe</w:t>
      </w:r>
      <w:r w:rsidRPr="00D70050">
        <w:rPr>
          <w:lang w:val="sr-Latn-RS"/>
        </w:rPr>
        <w:t xml:space="preserve"> </w:t>
      </w:r>
      <w:r>
        <w:rPr>
          <w:lang w:val="sr-Latn-RS"/>
        </w:rPr>
        <w:t>dodatno</w:t>
      </w:r>
      <w:r w:rsidRPr="00D70050">
        <w:rPr>
          <w:lang w:val="sr-Latn-RS"/>
        </w:rPr>
        <w:t xml:space="preserve"> </w:t>
      </w:r>
      <w:r>
        <w:rPr>
          <w:lang w:val="sr-Latn-RS"/>
        </w:rPr>
        <w:t>instaliraju</w:t>
      </w:r>
      <w:r w:rsidRPr="00D70050">
        <w:rPr>
          <w:lang w:val="sr-Latn-RS"/>
        </w:rPr>
        <w:t xml:space="preserve"> </w:t>
      </w:r>
      <w:r>
        <w:rPr>
          <w:lang w:val="sr-Latn-RS"/>
        </w:rPr>
        <w:t>ili</w:t>
      </w:r>
      <w:r w:rsidRPr="00D70050">
        <w:rPr>
          <w:lang w:val="sr-Latn-RS"/>
        </w:rPr>
        <w:t xml:space="preserve"> </w:t>
      </w:r>
      <w:r>
        <w:rPr>
          <w:lang w:val="sr-Latn-RS"/>
        </w:rPr>
        <w:t>konfigurišu</w:t>
      </w:r>
      <w:r w:rsidRPr="00D70050">
        <w:rPr>
          <w:lang w:val="sr-Latn-RS"/>
        </w:rPr>
        <w:t xml:space="preserve"> </w:t>
      </w:r>
      <w:r>
        <w:rPr>
          <w:lang w:val="sr-Latn-RS"/>
        </w:rPr>
        <w:t>Softver</w:t>
      </w:r>
      <w:r w:rsidRPr="00D70050">
        <w:rPr>
          <w:lang w:val="sr-Latn-RS"/>
        </w:rPr>
        <w:t xml:space="preserve"> </w:t>
      </w:r>
      <w:r>
        <w:rPr>
          <w:lang w:val="sr-Latn-RS"/>
        </w:rPr>
        <w:t>osim</w:t>
      </w:r>
      <w:r w:rsidRPr="00D70050">
        <w:rPr>
          <w:lang w:val="sr-Latn-RS"/>
        </w:rPr>
        <w:t xml:space="preserve"> </w:t>
      </w:r>
      <w:r>
        <w:rPr>
          <w:lang w:val="sr-Latn-RS"/>
        </w:rPr>
        <w:t>na način</w:t>
      </w:r>
      <w:r w:rsidRPr="00D70050">
        <w:rPr>
          <w:lang w:val="sr-Latn-RS"/>
        </w:rPr>
        <w:t xml:space="preserve"> </w:t>
      </w:r>
      <w:r>
        <w:rPr>
          <w:lang w:val="sr-Latn-RS"/>
        </w:rPr>
        <w:t>predviđen</w:t>
      </w:r>
      <w:r w:rsidRPr="00D70050">
        <w:rPr>
          <w:lang w:val="sr-Latn-RS"/>
        </w:rPr>
        <w:t xml:space="preserve"> </w:t>
      </w:r>
      <w:r>
        <w:rPr>
          <w:lang w:val="sr-Latn-RS"/>
        </w:rPr>
        <w:t>ovim</w:t>
      </w:r>
      <w:r w:rsidRPr="00D70050">
        <w:rPr>
          <w:lang w:val="sr-Latn-RS"/>
        </w:rPr>
        <w:t xml:space="preserve"> </w:t>
      </w:r>
      <w:r>
        <w:rPr>
          <w:lang w:val="sr-Latn-RS"/>
        </w:rPr>
        <w:t>Ugovorom</w:t>
      </w:r>
      <w:r w:rsidRPr="00D70050">
        <w:rPr>
          <w:lang w:val="sr-Latn-RS"/>
        </w:rPr>
        <w:t>;</w:t>
      </w:r>
    </w:p>
    <w:p w:rsidR="00A97D23" w:rsidRDefault="00A97D23" w:rsidP="00A97D23">
      <w:pPr>
        <w:jc w:val="both"/>
        <w:rPr>
          <w:lang w:val="sr-Latn-RS"/>
        </w:rPr>
      </w:pPr>
    </w:p>
    <w:p w:rsidR="00A97D23" w:rsidRDefault="00A97D23" w:rsidP="00A97D23">
      <w:pPr>
        <w:jc w:val="both"/>
        <w:rPr>
          <w:lang w:val="sr-Latn-RS"/>
        </w:rPr>
      </w:pPr>
      <w:r w:rsidRPr="00D70050">
        <w:rPr>
          <w:lang w:val="sr-Latn-RS"/>
        </w:rPr>
        <w:t xml:space="preserve">5. </w:t>
      </w:r>
      <w:r>
        <w:rPr>
          <w:lang w:val="sr-Latn-RS"/>
        </w:rPr>
        <w:t>Da</w:t>
      </w:r>
      <w:r w:rsidRPr="00D70050">
        <w:rPr>
          <w:lang w:val="sr-Latn-RS"/>
        </w:rPr>
        <w:t xml:space="preserve"> </w:t>
      </w:r>
      <w:r>
        <w:rPr>
          <w:lang w:val="sr-Latn-RS"/>
        </w:rPr>
        <w:t>trećim</w:t>
      </w:r>
      <w:r w:rsidRPr="00D70050">
        <w:rPr>
          <w:lang w:val="sr-Latn-RS"/>
        </w:rPr>
        <w:t xml:space="preserve"> </w:t>
      </w:r>
      <w:r>
        <w:rPr>
          <w:lang w:val="sr-Latn-RS"/>
        </w:rPr>
        <w:t>licima</w:t>
      </w:r>
      <w:r w:rsidRPr="00D70050">
        <w:rPr>
          <w:lang w:val="sr-Latn-RS"/>
        </w:rPr>
        <w:t xml:space="preserve">, </w:t>
      </w:r>
      <w:r>
        <w:rPr>
          <w:lang w:val="sr-Latn-RS"/>
        </w:rPr>
        <w:t>bez</w:t>
      </w:r>
      <w:r w:rsidRPr="00D70050">
        <w:rPr>
          <w:lang w:val="sr-Latn-RS"/>
        </w:rPr>
        <w:t xml:space="preserve"> </w:t>
      </w:r>
      <w:r>
        <w:rPr>
          <w:lang w:val="sr-Latn-RS"/>
        </w:rPr>
        <w:t>pismene</w:t>
      </w:r>
      <w:r w:rsidRPr="00D70050">
        <w:rPr>
          <w:lang w:val="sr-Latn-RS"/>
        </w:rPr>
        <w:t xml:space="preserve"> </w:t>
      </w:r>
      <w:r>
        <w:rPr>
          <w:lang w:val="sr-Latn-RS"/>
        </w:rPr>
        <w:t>saglasnosti</w:t>
      </w:r>
      <w:r w:rsidRPr="00D70050">
        <w:rPr>
          <w:lang w:val="sr-Latn-RS"/>
        </w:rPr>
        <w:t xml:space="preserve"> </w:t>
      </w:r>
      <w:r>
        <w:rPr>
          <w:lang w:val="sr-Latn-RS"/>
        </w:rPr>
        <w:t>Izvršioca</w:t>
      </w:r>
      <w:r w:rsidRPr="00D70050">
        <w:rPr>
          <w:lang w:val="sr-Latn-RS"/>
        </w:rPr>
        <w:t xml:space="preserve"> </w:t>
      </w:r>
      <w:r>
        <w:rPr>
          <w:lang w:val="sr-Latn-RS"/>
        </w:rPr>
        <w:t>usluge</w:t>
      </w:r>
      <w:r w:rsidRPr="00D70050">
        <w:rPr>
          <w:lang w:val="sr-Latn-RS"/>
        </w:rPr>
        <w:t xml:space="preserve">, </w:t>
      </w:r>
      <w:r>
        <w:rPr>
          <w:lang w:val="sr-Latn-RS"/>
        </w:rPr>
        <w:t>pruže</w:t>
      </w:r>
      <w:r w:rsidRPr="00D70050">
        <w:rPr>
          <w:lang w:val="sr-Latn-RS"/>
        </w:rPr>
        <w:t xml:space="preserve"> </w:t>
      </w:r>
      <w:r>
        <w:rPr>
          <w:lang w:val="sr-Latn-RS"/>
        </w:rPr>
        <w:t>uvid</w:t>
      </w:r>
      <w:r w:rsidRPr="00D70050">
        <w:rPr>
          <w:lang w:val="sr-Latn-RS"/>
        </w:rPr>
        <w:t>,</w:t>
      </w:r>
      <w:r>
        <w:rPr>
          <w:lang w:val="sr-Latn-RS"/>
        </w:rPr>
        <w:t xml:space="preserve"> vrše</w:t>
      </w:r>
      <w:r w:rsidRPr="00D70050">
        <w:rPr>
          <w:lang w:val="sr-Latn-RS"/>
        </w:rPr>
        <w:t xml:space="preserve"> </w:t>
      </w:r>
      <w:r>
        <w:rPr>
          <w:lang w:val="sr-Latn-RS"/>
        </w:rPr>
        <w:t>demostracije</w:t>
      </w:r>
      <w:r w:rsidRPr="00D70050">
        <w:rPr>
          <w:lang w:val="sr-Latn-RS"/>
        </w:rPr>
        <w:t xml:space="preserve"> </w:t>
      </w:r>
      <w:r>
        <w:rPr>
          <w:lang w:val="sr-Latn-RS"/>
        </w:rPr>
        <w:t>i</w:t>
      </w:r>
      <w:r w:rsidRPr="00D70050">
        <w:rPr>
          <w:lang w:val="sr-Latn-RS"/>
        </w:rPr>
        <w:t xml:space="preserve"> </w:t>
      </w:r>
      <w:r>
        <w:rPr>
          <w:lang w:val="sr-Latn-RS"/>
        </w:rPr>
        <w:t>prikaz</w:t>
      </w:r>
      <w:r w:rsidRPr="00D70050">
        <w:rPr>
          <w:lang w:val="sr-Latn-RS"/>
        </w:rPr>
        <w:t xml:space="preserve"> </w:t>
      </w:r>
      <w:r>
        <w:rPr>
          <w:lang w:val="sr-Latn-RS"/>
        </w:rPr>
        <w:t>rada</w:t>
      </w:r>
      <w:r w:rsidRPr="00D70050">
        <w:rPr>
          <w:lang w:val="sr-Latn-RS"/>
        </w:rPr>
        <w:t xml:space="preserve"> </w:t>
      </w:r>
      <w:r>
        <w:rPr>
          <w:lang w:val="sr-Latn-RS"/>
        </w:rPr>
        <w:t>Softvera</w:t>
      </w:r>
      <w:r w:rsidRPr="00D70050">
        <w:rPr>
          <w:lang w:val="sr-Latn-RS"/>
        </w:rPr>
        <w:t>.</w:t>
      </w:r>
    </w:p>
    <w:p w:rsidR="00A97D23" w:rsidRPr="00D70050" w:rsidRDefault="00A97D23" w:rsidP="00A97D23">
      <w:pPr>
        <w:jc w:val="both"/>
        <w:rPr>
          <w:lang w:val="sr-Latn-RS"/>
        </w:rPr>
      </w:pPr>
    </w:p>
    <w:p w:rsidR="00A97D23" w:rsidRDefault="00A97D23" w:rsidP="00A97D23">
      <w:pPr>
        <w:jc w:val="both"/>
        <w:rPr>
          <w:lang w:val="sr-Latn-RS"/>
        </w:rPr>
      </w:pPr>
      <w:r>
        <w:rPr>
          <w:lang w:val="sr-Latn-RS"/>
        </w:rPr>
        <w:t>POVERLJIVOST</w:t>
      </w:r>
      <w:r w:rsidRPr="00D70050">
        <w:rPr>
          <w:lang w:val="sr-Latn-RS"/>
        </w:rPr>
        <w:t xml:space="preserve"> </w:t>
      </w:r>
      <w:r>
        <w:rPr>
          <w:lang w:val="sr-Latn-RS"/>
        </w:rPr>
        <w:t>INFORMACIJA</w:t>
      </w:r>
    </w:p>
    <w:p w:rsidR="00A97D23" w:rsidRPr="00D70050" w:rsidRDefault="00A97D23" w:rsidP="00A97D23">
      <w:pPr>
        <w:jc w:val="both"/>
        <w:rPr>
          <w:lang w:val="sr-Latn-RS"/>
        </w:rPr>
      </w:pPr>
    </w:p>
    <w:p w:rsidR="00A97D23" w:rsidRDefault="00A97D23" w:rsidP="00A97D23">
      <w:pPr>
        <w:jc w:val="center"/>
        <w:rPr>
          <w:lang w:val="sr-Latn-RS"/>
        </w:rPr>
      </w:pPr>
      <w:r>
        <w:rPr>
          <w:lang w:val="sr-Latn-RS"/>
        </w:rPr>
        <w:t>Član</w:t>
      </w:r>
      <w:r w:rsidRPr="00D70050">
        <w:rPr>
          <w:lang w:val="sr-Latn-RS"/>
        </w:rPr>
        <w:t xml:space="preserve"> 8.</w:t>
      </w:r>
    </w:p>
    <w:p w:rsidR="00A97D23" w:rsidRPr="00D70050" w:rsidRDefault="00A97D23" w:rsidP="00A97D23">
      <w:pPr>
        <w:jc w:val="center"/>
        <w:rPr>
          <w:lang w:val="sr-Latn-RS"/>
        </w:rPr>
      </w:pPr>
    </w:p>
    <w:p w:rsidR="00A97D23" w:rsidRPr="00F3579D" w:rsidRDefault="00A97D23" w:rsidP="00A97D23">
      <w:pPr>
        <w:jc w:val="both"/>
        <w:rPr>
          <w:lang w:val="sr-Latn-RS"/>
        </w:rPr>
      </w:pPr>
      <w:r w:rsidRPr="00F3579D">
        <w:rPr>
          <w:lang w:val="sr-Latn-RS"/>
        </w:rPr>
        <w:t xml:space="preserve">Obe strane su saglasne da sadržaj ovog Ugovora smatraju poverlјivim, te nijedna strana bez saglasnosti druge neće saopštiti, predati ili na bilo koji način učiniti dostupnim trećim licima: dokumentaciju, model podataka, aplikaciju, sadržaj baze podataka i/ili informacije dobijene na osnovu rada sistema.   </w:t>
      </w:r>
    </w:p>
    <w:p w:rsidR="00A97D23" w:rsidRPr="00D70050" w:rsidRDefault="00A97D23" w:rsidP="00A97D23">
      <w:pPr>
        <w:jc w:val="both"/>
        <w:rPr>
          <w:lang w:val="sr-Latn-RS"/>
        </w:rPr>
      </w:pPr>
      <w:r>
        <w:rPr>
          <w:lang w:val="sr-Latn-RS"/>
        </w:rPr>
        <w:t>Izvršilac</w:t>
      </w:r>
      <w:r w:rsidRPr="00D70050">
        <w:rPr>
          <w:lang w:val="sr-Latn-RS"/>
        </w:rPr>
        <w:t xml:space="preserve"> </w:t>
      </w:r>
      <w:r>
        <w:rPr>
          <w:lang w:val="sr-Latn-RS"/>
        </w:rPr>
        <w:t>usluge</w:t>
      </w:r>
      <w:r w:rsidRPr="00D70050">
        <w:rPr>
          <w:lang w:val="sr-Latn-RS"/>
        </w:rPr>
        <w:t xml:space="preserve"> </w:t>
      </w:r>
      <w:r>
        <w:rPr>
          <w:lang w:val="sr-Latn-RS"/>
        </w:rPr>
        <w:t>se</w:t>
      </w:r>
      <w:r w:rsidRPr="00D70050">
        <w:rPr>
          <w:lang w:val="sr-Latn-RS"/>
        </w:rPr>
        <w:t xml:space="preserve"> </w:t>
      </w:r>
      <w:r>
        <w:rPr>
          <w:lang w:val="sr-Latn-RS"/>
        </w:rPr>
        <w:t>obavezuje</w:t>
      </w:r>
      <w:r w:rsidRPr="00D70050">
        <w:rPr>
          <w:lang w:val="sr-Latn-RS"/>
        </w:rPr>
        <w:t xml:space="preserve"> </w:t>
      </w:r>
      <w:r>
        <w:rPr>
          <w:lang w:val="sr-Latn-RS"/>
        </w:rPr>
        <w:t>da</w:t>
      </w:r>
      <w:r w:rsidRPr="00D70050">
        <w:rPr>
          <w:lang w:val="sr-Latn-RS"/>
        </w:rPr>
        <w:t xml:space="preserve"> </w:t>
      </w:r>
      <w:r>
        <w:rPr>
          <w:lang w:val="sr-Latn-RS"/>
        </w:rPr>
        <w:t>ni</w:t>
      </w:r>
      <w:r w:rsidRPr="00D70050">
        <w:rPr>
          <w:lang w:val="sr-Latn-RS"/>
        </w:rPr>
        <w:t xml:space="preserve"> </w:t>
      </w:r>
      <w:r>
        <w:rPr>
          <w:lang w:val="sr-Latn-RS"/>
        </w:rPr>
        <w:t>pod</w:t>
      </w:r>
      <w:r w:rsidRPr="00D70050">
        <w:rPr>
          <w:lang w:val="sr-Latn-RS"/>
        </w:rPr>
        <w:t xml:space="preserve"> </w:t>
      </w:r>
      <w:r>
        <w:rPr>
          <w:lang w:val="sr-Latn-RS"/>
        </w:rPr>
        <w:t>kojim</w:t>
      </w:r>
      <w:r w:rsidRPr="00D70050">
        <w:rPr>
          <w:lang w:val="sr-Latn-RS"/>
        </w:rPr>
        <w:t xml:space="preserve"> </w:t>
      </w:r>
      <w:r>
        <w:rPr>
          <w:lang w:val="sr-Latn-RS"/>
        </w:rPr>
        <w:t>uslovima</w:t>
      </w:r>
      <w:r w:rsidRPr="00D70050">
        <w:rPr>
          <w:lang w:val="sr-Latn-RS"/>
        </w:rPr>
        <w:t xml:space="preserve">, </w:t>
      </w:r>
      <w:r>
        <w:rPr>
          <w:lang w:val="sr-Latn-RS"/>
        </w:rPr>
        <w:t>bez</w:t>
      </w:r>
      <w:r w:rsidRPr="00D70050">
        <w:rPr>
          <w:lang w:val="sr-Latn-RS"/>
        </w:rPr>
        <w:t xml:space="preserve"> </w:t>
      </w:r>
      <w:r>
        <w:rPr>
          <w:lang w:val="sr-Latn-RS"/>
        </w:rPr>
        <w:t>izričite dozvole</w:t>
      </w:r>
      <w:r w:rsidRPr="00D70050">
        <w:rPr>
          <w:lang w:val="sr-Latn-RS"/>
        </w:rPr>
        <w:t xml:space="preserve"> </w:t>
      </w:r>
      <w:r>
        <w:rPr>
          <w:lang w:val="sr-Latn-RS"/>
        </w:rPr>
        <w:t>Naručioca</w:t>
      </w:r>
      <w:r w:rsidRPr="00D70050">
        <w:rPr>
          <w:lang w:val="sr-Latn-RS"/>
        </w:rPr>
        <w:t xml:space="preserve">, </w:t>
      </w:r>
      <w:r>
        <w:rPr>
          <w:lang w:val="sr-Latn-RS"/>
        </w:rPr>
        <w:t>neće</w:t>
      </w:r>
      <w:r w:rsidRPr="00D70050">
        <w:rPr>
          <w:lang w:val="sr-Latn-RS"/>
        </w:rPr>
        <w:t xml:space="preserve"> </w:t>
      </w:r>
      <w:r>
        <w:rPr>
          <w:lang w:val="sr-Latn-RS"/>
        </w:rPr>
        <w:t>predati</w:t>
      </w:r>
      <w:r w:rsidRPr="00D70050">
        <w:rPr>
          <w:lang w:val="sr-Latn-RS"/>
        </w:rPr>
        <w:t xml:space="preserve">, </w:t>
      </w:r>
      <w:r>
        <w:rPr>
          <w:lang w:val="sr-Latn-RS"/>
        </w:rPr>
        <w:t>objaviti</w:t>
      </w:r>
      <w:r w:rsidRPr="00D70050">
        <w:rPr>
          <w:lang w:val="sr-Latn-RS"/>
        </w:rPr>
        <w:t xml:space="preserve">, </w:t>
      </w:r>
      <w:r>
        <w:rPr>
          <w:lang w:val="sr-Latn-RS"/>
        </w:rPr>
        <w:t>posredovati</w:t>
      </w:r>
      <w:r w:rsidRPr="00D70050">
        <w:rPr>
          <w:lang w:val="sr-Latn-RS"/>
        </w:rPr>
        <w:t xml:space="preserve">, </w:t>
      </w:r>
      <w:r>
        <w:rPr>
          <w:lang w:val="sr-Latn-RS"/>
        </w:rPr>
        <w:t>dostaviti</w:t>
      </w:r>
      <w:r w:rsidRPr="00D70050">
        <w:rPr>
          <w:lang w:val="sr-Latn-RS"/>
        </w:rPr>
        <w:t xml:space="preserve"> </w:t>
      </w:r>
      <w:r>
        <w:rPr>
          <w:lang w:val="sr-Latn-RS"/>
        </w:rPr>
        <w:t>na korišćenje</w:t>
      </w:r>
      <w:r w:rsidRPr="00D70050">
        <w:rPr>
          <w:lang w:val="sr-Latn-RS"/>
        </w:rPr>
        <w:t xml:space="preserve"> </w:t>
      </w:r>
      <w:r>
        <w:rPr>
          <w:lang w:val="sr-Latn-RS"/>
        </w:rPr>
        <w:t>niti</w:t>
      </w:r>
      <w:r w:rsidRPr="00D70050">
        <w:rPr>
          <w:lang w:val="sr-Latn-RS"/>
        </w:rPr>
        <w:t xml:space="preserve"> </w:t>
      </w:r>
      <w:r>
        <w:rPr>
          <w:lang w:val="sr-Latn-RS"/>
        </w:rPr>
        <w:t>kopirati</w:t>
      </w:r>
      <w:r w:rsidRPr="00D70050">
        <w:rPr>
          <w:lang w:val="sr-Latn-RS"/>
        </w:rPr>
        <w:t xml:space="preserve"> </w:t>
      </w:r>
      <w:r>
        <w:rPr>
          <w:lang w:val="sr-Latn-RS"/>
        </w:rPr>
        <w:t>poverlјive</w:t>
      </w:r>
      <w:r w:rsidRPr="00D70050">
        <w:rPr>
          <w:lang w:val="sr-Latn-RS"/>
        </w:rPr>
        <w:t xml:space="preserve"> </w:t>
      </w:r>
      <w:r>
        <w:rPr>
          <w:lang w:val="sr-Latn-RS"/>
        </w:rPr>
        <w:t>podatke</w:t>
      </w:r>
      <w:r w:rsidRPr="00D70050">
        <w:rPr>
          <w:lang w:val="sr-Latn-RS"/>
        </w:rPr>
        <w:t xml:space="preserve"> </w:t>
      </w:r>
      <w:r>
        <w:rPr>
          <w:lang w:val="sr-Latn-RS"/>
        </w:rPr>
        <w:t>trećem</w:t>
      </w:r>
      <w:r w:rsidRPr="00D70050">
        <w:rPr>
          <w:lang w:val="sr-Latn-RS"/>
        </w:rPr>
        <w:t xml:space="preserve"> </w:t>
      </w:r>
      <w:r>
        <w:rPr>
          <w:lang w:val="sr-Latn-RS"/>
        </w:rPr>
        <w:t>licu</w:t>
      </w:r>
      <w:r w:rsidRPr="00D70050">
        <w:rPr>
          <w:lang w:val="sr-Latn-RS"/>
        </w:rPr>
        <w:t>.</w:t>
      </w:r>
    </w:p>
    <w:p w:rsidR="00A97D23" w:rsidRDefault="00A97D23" w:rsidP="00A97D23">
      <w:pPr>
        <w:jc w:val="both"/>
        <w:rPr>
          <w:lang w:val="sr-Latn-RS"/>
        </w:rPr>
      </w:pPr>
    </w:p>
    <w:p w:rsidR="00A97D23" w:rsidRPr="00D70050" w:rsidRDefault="00A97D23" w:rsidP="00A97D23">
      <w:pPr>
        <w:jc w:val="both"/>
        <w:rPr>
          <w:lang w:val="sr-Latn-RS"/>
        </w:rPr>
      </w:pPr>
      <w:r>
        <w:rPr>
          <w:lang w:val="sr-Latn-RS"/>
        </w:rPr>
        <w:t>Naručilac</w:t>
      </w:r>
      <w:r w:rsidRPr="00D70050">
        <w:rPr>
          <w:lang w:val="sr-Latn-RS"/>
        </w:rPr>
        <w:t xml:space="preserve"> </w:t>
      </w:r>
      <w:r>
        <w:rPr>
          <w:lang w:val="sr-Latn-RS"/>
        </w:rPr>
        <w:t>preuzima</w:t>
      </w:r>
      <w:r w:rsidRPr="00D70050">
        <w:rPr>
          <w:lang w:val="sr-Latn-RS"/>
        </w:rPr>
        <w:t xml:space="preserve"> </w:t>
      </w:r>
      <w:r>
        <w:rPr>
          <w:lang w:val="sr-Latn-RS"/>
        </w:rPr>
        <w:t>na</w:t>
      </w:r>
      <w:r w:rsidRPr="00D70050">
        <w:rPr>
          <w:lang w:val="sr-Latn-RS"/>
        </w:rPr>
        <w:t xml:space="preserve"> </w:t>
      </w:r>
      <w:r>
        <w:rPr>
          <w:lang w:val="sr-Latn-RS"/>
        </w:rPr>
        <w:t>sebe</w:t>
      </w:r>
      <w:r w:rsidRPr="00D70050">
        <w:rPr>
          <w:lang w:val="sr-Latn-RS"/>
        </w:rPr>
        <w:t xml:space="preserve"> </w:t>
      </w:r>
      <w:r>
        <w:rPr>
          <w:lang w:val="sr-Latn-RS"/>
        </w:rPr>
        <w:t>obavezu</w:t>
      </w:r>
      <w:r w:rsidRPr="00D70050">
        <w:rPr>
          <w:lang w:val="sr-Latn-RS"/>
        </w:rPr>
        <w:t xml:space="preserve"> </w:t>
      </w:r>
      <w:r>
        <w:rPr>
          <w:lang w:val="sr-Latn-RS"/>
        </w:rPr>
        <w:t>da</w:t>
      </w:r>
      <w:r w:rsidRPr="00D70050">
        <w:rPr>
          <w:lang w:val="sr-Latn-RS"/>
        </w:rPr>
        <w:t xml:space="preserve"> </w:t>
      </w:r>
      <w:r>
        <w:rPr>
          <w:lang w:val="sr-Latn-RS"/>
        </w:rPr>
        <w:t>štiti</w:t>
      </w:r>
      <w:r w:rsidRPr="00D70050">
        <w:rPr>
          <w:lang w:val="sr-Latn-RS"/>
        </w:rPr>
        <w:t xml:space="preserve"> </w:t>
      </w:r>
      <w:r>
        <w:rPr>
          <w:lang w:val="sr-Latn-RS"/>
        </w:rPr>
        <w:t>pristup</w:t>
      </w:r>
      <w:r w:rsidRPr="00D70050">
        <w:rPr>
          <w:lang w:val="sr-Latn-RS"/>
        </w:rPr>
        <w:t xml:space="preserve"> </w:t>
      </w:r>
      <w:r>
        <w:rPr>
          <w:lang w:val="sr-Latn-RS"/>
        </w:rPr>
        <w:t>poverlјivim informacijama</w:t>
      </w:r>
      <w:r w:rsidRPr="00D70050">
        <w:rPr>
          <w:lang w:val="sr-Latn-RS"/>
        </w:rPr>
        <w:t xml:space="preserve"> </w:t>
      </w:r>
      <w:r>
        <w:rPr>
          <w:lang w:val="sr-Latn-RS"/>
        </w:rPr>
        <w:t>koje</w:t>
      </w:r>
      <w:r w:rsidRPr="00D70050">
        <w:rPr>
          <w:lang w:val="sr-Latn-RS"/>
        </w:rPr>
        <w:t xml:space="preserve"> </w:t>
      </w:r>
      <w:r>
        <w:rPr>
          <w:lang w:val="sr-Latn-RS"/>
        </w:rPr>
        <w:t>unese</w:t>
      </w:r>
      <w:r w:rsidRPr="00D70050">
        <w:rPr>
          <w:lang w:val="sr-Latn-RS"/>
        </w:rPr>
        <w:t xml:space="preserve"> </w:t>
      </w:r>
      <w:r>
        <w:rPr>
          <w:lang w:val="sr-Latn-RS"/>
        </w:rPr>
        <w:t>u</w:t>
      </w:r>
      <w:r w:rsidRPr="00D70050">
        <w:rPr>
          <w:lang w:val="sr-Latn-RS"/>
        </w:rPr>
        <w:t xml:space="preserve"> </w:t>
      </w:r>
      <w:r>
        <w:rPr>
          <w:lang w:val="sr-Latn-RS"/>
        </w:rPr>
        <w:t>Softver</w:t>
      </w:r>
      <w:r w:rsidRPr="00D70050">
        <w:rPr>
          <w:lang w:val="sr-Latn-RS"/>
        </w:rPr>
        <w:t xml:space="preserve"> </w:t>
      </w:r>
      <w:r>
        <w:rPr>
          <w:lang w:val="sr-Latn-RS"/>
        </w:rPr>
        <w:t>na</w:t>
      </w:r>
      <w:r w:rsidRPr="00D70050">
        <w:rPr>
          <w:lang w:val="sr-Latn-RS"/>
        </w:rPr>
        <w:t xml:space="preserve"> </w:t>
      </w:r>
      <w:r>
        <w:rPr>
          <w:lang w:val="sr-Latn-RS"/>
        </w:rPr>
        <w:t>način</w:t>
      </w:r>
      <w:r w:rsidRPr="00D70050">
        <w:rPr>
          <w:lang w:val="sr-Latn-RS"/>
        </w:rPr>
        <w:t xml:space="preserve"> </w:t>
      </w:r>
      <w:r>
        <w:rPr>
          <w:lang w:val="sr-Latn-RS"/>
        </w:rPr>
        <w:t>objašnjen</w:t>
      </w:r>
      <w:r w:rsidRPr="00D70050">
        <w:rPr>
          <w:lang w:val="sr-Latn-RS"/>
        </w:rPr>
        <w:t xml:space="preserve"> </w:t>
      </w:r>
      <w:r>
        <w:rPr>
          <w:lang w:val="sr-Latn-RS"/>
        </w:rPr>
        <w:t>kako</w:t>
      </w:r>
      <w:r w:rsidRPr="00D70050">
        <w:rPr>
          <w:lang w:val="sr-Latn-RS"/>
        </w:rPr>
        <w:t xml:space="preserve"> </w:t>
      </w:r>
      <w:r>
        <w:rPr>
          <w:lang w:val="sr-Latn-RS"/>
        </w:rPr>
        <w:t>u</w:t>
      </w:r>
      <w:r w:rsidRPr="00D70050">
        <w:rPr>
          <w:lang w:val="sr-Latn-RS"/>
        </w:rPr>
        <w:t xml:space="preserve"> </w:t>
      </w:r>
      <w:r>
        <w:rPr>
          <w:lang w:val="sr-Latn-RS"/>
        </w:rPr>
        <w:t>korisničkoj dokumentaciji</w:t>
      </w:r>
      <w:r w:rsidRPr="00D70050">
        <w:rPr>
          <w:lang w:val="sr-Latn-RS"/>
        </w:rPr>
        <w:t xml:space="preserve"> </w:t>
      </w:r>
      <w:r>
        <w:rPr>
          <w:lang w:val="sr-Latn-RS"/>
        </w:rPr>
        <w:t>tako</w:t>
      </w:r>
      <w:r w:rsidRPr="00D70050">
        <w:rPr>
          <w:lang w:val="sr-Latn-RS"/>
        </w:rPr>
        <w:t xml:space="preserve"> </w:t>
      </w:r>
      <w:r>
        <w:rPr>
          <w:lang w:val="sr-Latn-RS"/>
        </w:rPr>
        <w:t>i</w:t>
      </w:r>
      <w:r w:rsidRPr="00D70050">
        <w:rPr>
          <w:lang w:val="sr-Latn-RS"/>
        </w:rPr>
        <w:t xml:space="preserve"> </w:t>
      </w:r>
      <w:r>
        <w:rPr>
          <w:lang w:val="sr-Latn-RS"/>
        </w:rPr>
        <w:t>na</w:t>
      </w:r>
      <w:r w:rsidRPr="00D70050">
        <w:rPr>
          <w:lang w:val="sr-Latn-RS"/>
        </w:rPr>
        <w:t xml:space="preserve"> </w:t>
      </w:r>
      <w:r>
        <w:rPr>
          <w:lang w:val="sr-Latn-RS"/>
        </w:rPr>
        <w:t>održanoj</w:t>
      </w:r>
      <w:r w:rsidRPr="00D70050">
        <w:rPr>
          <w:lang w:val="sr-Latn-RS"/>
        </w:rPr>
        <w:t xml:space="preserve"> </w:t>
      </w:r>
      <w:r>
        <w:rPr>
          <w:lang w:val="sr-Latn-RS"/>
        </w:rPr>
        <w:t>obuci</w:t>
      </w:r>
      <w:r w:rsidRPr="00D70050">
        <w:rPr>
          <w:lang w:val="sr-Latn-RS"/>
        </w:rPr>
        <w:t xml:space="preserve"> </w:t>
      </w:r>
      <w:r>
        <w:rPr>
          <w:lang w:val="sr-Latn-RS"/>
        </w:rPr>
        <w:t>zaposlenih</w:t>
      </w:r>
      <w:r w:rsidRPr="00D70050">
        <w:rPr>
          <w:lang w:val="sr-Latn-RS"/>
        </w:rPr>
        <w:t xml:space="preserve"> </w:t>
      </w:r>
      <w:r>
        <w:rPr>
          <w:lang w:val="sr-Latn-RS"/>
        </w:rPr>
        <w:t>kod</w:t>
      </w:r>
      <w:r w:rsidRPr="00D70050">
        <w:rPr>
          <w:lang w:val="sr-Latn-RS"/>
        </w:rPr>
        <w:t xml:space="preserve"> </w:t>
      </w:r>
      <w:r>
        <w:rPr>
          <w:lang w:val="sr-Latn-RS"/>
        </w:rPr>
        <w:t>Naručioca</w:t>
      </w:r>
      <w:r w:rsidRPr="00D70050">
        <w:rPr>
          <w:lang w:val="sr-Latn-RS"/>
        </w:rPr>
        <w:t xml:space="preserve"> </w:t>
      </w:r>
      <w:r>
        <w:rPr>
          <w:lang w:val="sr-Latn-RS"/>
        </w:rPr>
        <w:t>kao</w:t>
      </w:r>
      <w:r w:rsidRPr="00D70050">
        <w:rPr>
          <w:lang w:val="sr-Latn-RS"/>
        </w:rPr>
        <w:t xml:space="preserve"> </w:t>
      </w:r>
      <w:r>
        <w:rPr>
          <w:lang w:val="sr-Latn-RS"/>
        </w:rPr>
        <w:t>i</w:t>
      </w:r>
      <w:r w:rsidRPr="00D70050">
        <w:rPr>
          <w:lang w:val="sr-Latn-RS"/>
        </w:rPr>
        <w:t xml:space="preserve"> </w:t>
      </w:r>
      <w:r>
        <w:rPr>
          <w:lang w:val="sr-Latn-RS"/>
        </w:rPr>
        <w:t>da preduzima</w:t>
      </w:r>
      <w:r w:rsidRPr="00D70050">
        <w:rPr>
          <w:lang w:val="sr-Latn-RS"/>
        </w:rPr>
        <w:t xml:space="preserve"> </w:t>
      </w:r>
      <w:r>
        <w:rPr>
          <w:lang w:val="sr-Latn-RS"/>
        </w:rPr>
        <w:t>sve</w:t>
      </w:r>
      <w:r w:rsidRPr="00D70050">
        <w:rPr>
          <w:lang w:val="sr-Latn-RS"/>
        </w:rPr>
        <w:t xml:space="preserve"> </w:t>
      </w:r>
      <w:r>
        <w:rPr>
          <w:lang w:val="sr-Latn-RS"/>
        </w:rPr>
        <w:t>preventivne</w:t>
      </w:r>
      <w:r w:rsidRPr="00D70050">
        <w:rPr>
          <w:lang w:val="sr-Latn-RS"/>
        </w:rPr>
        <w:t xml:space="preserve"> </w:t>
      </w:r>
      <w:r>
        <w:rPr>
          <w:lang w:val="sr-Latn-RS"/>
        </w:rPr>
        <w:t>mere</w:t>
      </w:r>
      <w:r w:rsidRPr="00D70050">
        <w:rPr>
          <w:lang w:val="sr-Latn-RS"/>
        </w:rPr>
        <w:t xml:space="preserve"> </w:t>
      </w:r>
      <w:r>
        <w:rPr>
          <w:lang w:val="sr-Latn-RS"/>
        </w:rPr>
        <w:t>u</w:t>
      </w:r>
      <w:r w:rsidRPr="00D70050">
        <w:rPr>
          <w:lang w:val="sr-Latn-RS"/>
        </w:rPr>
        <w:t xml:space="preserve"> </w:t>
      </w:r>
      <w:r>
        <w:rPr>
          <w:lang w:val="sr-Latn-RS"/>
        </w:rPr>
        <w:t>cilјu</w:t>
      </w:r>
      <w:r w:rsidRPr="00D70050">
        <w:rPr>
          <w:lang w:val="sr-Latn-RS"/>
        </w:rPr>
        <w:t xml:space="preserve"> </w:t>
      </w:r>
      <w:r>
        <w:rPr>
          <w:lang w:val="sr-Latn-RS"/>
        </w:rPr>
        <w:t>zaštite</w:t>
      </w:r>
      <w:r w:rsidRPr="00D70050">
        <w:rPr>
          <w:lang w:val="sr-Latn-RS"/>
        </w:rPr>
        <w:t xml:space="preserve"> </w:t>
      </w:r>
      <w:r>
        <w:rPr>
          <w:lang w:val="sr-Latn-RS"/>
        </w:rPr>
        <w:t>i</w:t>
      </w:r>
      <w:r w:rsidRPr="00D70050">
        <w:rPr>
          <w:lang w:val="sr-Latn-RS"/>
        </w:rPr>
        <w:t xml:space="preserve"> </w:t>
      </w:r>
      <w:r>
        <w:rPr>
          <w:lang w:val="sr-Latn-RS"/>
        </w:rPr>
        <w:t>kontrole</w:t>
      </w:r>
      <w:r w:rsidRPr="00D70050">
        <w:rPr>
          <w:lang w:val="sr-Latn-RS"/>
        </w:rPr>
        <w:t xml:space="preserve"> </w:t>
      </w:r>
      <w:r>
        <w:rPr>
          <w:lang w:val="sr-Latn-RS"/>
        </w:rPr>
        <w:t>pristupa poverlјivim</w:t>
      </w:r>
      <w:r w:rsidRPr="00D70050">
        <w:rPr>
          <w:lang w:val="sr-Latn-RS"/>
        </w:rPr>
        <w:t xml:space="preserve"> </w:t>
      </w:r>
      <w:r>
        <w:rPr>
          <w:lang w:val="sr-Latn-RS"/>
        </w:rPr>
        <w:t>podacima</w:t>
      </w:r>
      <w:r w:rsidRPr="00D70050">
        <w:rPr>
          <w:lang w:val="sr-Latn-RS"/>
        </w:rPr>
        <w:t>.</w:t>
      </w:r>
    </w:p>
    <w:p w:rsidR="00A97D23" w:rsidRDefault="00A97D23" w:rsidP="00A97D23">
      <w:pPr>
        <w:jc w:val="both"/>
        <w:rPr>
          <w:lang w:val="sr-Latn-RS"/>
        </w:rPr>
      </w:pPr>
    </w:p>
    <w:p w:rsidR="00A97D23" w:rsidRPr="00D70050" w:rsidRDefault="00A97D23" w:rsidP="00A97D23">
      <w:pPr>
        <w:jc w:val="both"/>
        <w:rPr>
          <w:lang w:val="sr-Latn-RS"/>
        </w:rPr>
      </w:pPr>
      <w:r>
        <w:rPr>
          <w:lang w:val="sr-Latn-RS"/>
        </w:rPr>
        <w:t>Tokom</w:t>
      </w:r>
      <w:r w:rsidRPr="00D70050">
        <w:rPr>
          <w:lang w:val="sr-Latn-RS"/>
        </w:rPr>
        <w:t xml:space="preserve"> </w:t>
      </w:r>
      <w:r>
        <w:rPr>
          <w:lang w:val="sr-Latn-RS"/>
        </w:rPr>
        <w:t>važenja</w:t>
      </w:r>
      <w:r w:rsidRPr="00D70050">
        <w:rPr>
          <w:lang w:val="sr-Latn-RS"/>
        </w:rPr>
        <w:t xml:space="preserve"> </w:t>
      </w:r>
      <w:r>
        <w:rPr>
          <w:lang w:val="sr-Latn-RS"/>
        </w:rPr>
        <w:t>Ugovora</w:t>
      </w:r>
      <w:r w:rsidRPr="00D70050">
        <w:rPr>
          <w:lang w:val="sr-Latn-RS"/>
        </w:rPr>
        <w:t xml:space="preserve">, </w:t>
      </w:r>
      <w:r>
        <w:rPr>
          <w:lang w:val="sr-Latn-RS"/>
        </w:rPr>
        <w:t>uklјučujući</w:t>
      </w:r>
      <w:r w:rsidRPr="00D70050">
        <w:rPr>
          <w:lang w:val="sr-Latn-RS"/>
        </w:rPr>
        <w:t xml:space="preserve"> </w:t>
      </w:r>
      <w:r>
        <w:rPr>
          <w:lang w:val="sr-Latn-RS"/>
        </w:rPr>
        <w:t>i</w:t>
      </w:r>
      <w:r w:rsidRPr="00D70050">
        <w:rPr>
          <w:lang w:val="sr-Latn-RS"/>
        </w:rPr>
        <w:t xml:space="preserve"> </w:t>
      </w:r>
      <w:r>
        <w:rPr>
          <w:lang w:val="sr-Latn-RS"/>
        </w:rPr>
        <w:t>sve</w:t>
      </w:r>
      <w:r w:rsidRPr="00D70050">
        <w:rPr>
          <w:lang w:val="sr-Latn-RS"/>
        </w:rPr>
        <w:t xml:space="preserve"> </w:t>
      </w:r>
      <w:r>
        <w:rPr>
          <w:lang w:val="sr-Latn-RS"/>
        </w:rPr>
        <w:t>njegove</w:t>
      </w:r>
      <w:r w:rsidRPr="00D70050">
        <w:rPr>
          <w:lang w:val="sr-Latn-RS"/>
        </w:rPr>
        <w:t xml:space="preserve"> </w:t>
      </w:r>
      <w:r>
        <w:rPr>
          <w:lang w:val="sr-Latn-RS"/>
        </w:rPr>
        <w:t>produžetke</w:t>
      </w:r>
      <w:r w:rsidRPr="00D70050">
        <w:rPr>
          <w:lang w:val="sr-Latn-RS"/>
        </w:rPr>
        <w:t xml:space="preserve">, </w:t>
      </w:r>
      <w:r>
        <w:rPr>
          <w:lang w:val="sr-Latn-RS"/>
        </w:rPr>
        <w:t>a</w:t>
      </w:r>
      <w:r w:rsidRPr="00D70050">
        <w:rPr>
          <w:lang w:val="sr-Latn-RS"/>
        </w:rPr>
        <w:t xml:space="preserve"> </w:t>
      </w:r>
      <w:r>
        <w:rPr>
          <w:lang w:val="sr-Latn-RS"/>
        </w:rPr>
        <w:t>zatim</w:t>
      </w:r>
      <w:r w:rsidRPr="00D70050">
        <w:rPr>
          <w:lang w:val="sr-Latn-RS"/>
        </w:rPr>
        <w:t xml:space="preserve"> </w:t>
      </w:r>
      <w:r>
        <w:rPr>
          <w:lang w:val="sr-Latn-RS"/>
        </w:rPr>
        <w:t>i</w:t>
      </w:r>
      <w:r w:rsidRPr="00D70050">
        <w:rPr>
          <w:lang w:val="sr-Latn-RS"/>
        </w:rPr>
        <w:t xml:space="preserve"> </w:t>
      </w:r>
      <w:r>
        <w:rPr>
          <w:lang w:val="sr-Latn-RS"/>
        </w:rPr>
        <w:t>u</w:t>
      </w:r>
      <w:r w:rsidRPr="00D70050">
        <w:rPr>
          <w:lang w:val="sr-Latn-RS"/>
        </w:rPr>
        <w:t xml:space="preserve"> </w:t>
      </w:r>
      <w:r>
        <w:rPr>
          <w:lang w:val="sr-Latn-RS"/>
        </w:rPr>
        <w:t>toku perioda</w:t>
      </w:r>
      <w:r w:rsidRPr="00D70050">
        <w:rPr>
          <w:lang w:val="sr-Latn-RS"/>
        </w:rPr>
        <w:t xml:space="preserve"> </w:t>
      </w:r>
      <w:r>
        <w:rPr>
          <w:lang w:val="sr-Latn-RS"/>
        </w:rPr>
        <w:t>od</w:t>
      </w:r>
      <w:r w:rsidRPr="00D70050">
        <w:rPr>
          <w:lang w:val="sr-Latn-RS"/>
        </w:rPr>
        <w:t xml:space="preserve"> 10 (</w:t>
      </w:r>
      <w:r>
        <w:rPr>
          <w:lang w:val="sr-Latn-RS"/>
        </w:rPr>
        <w:t>deset</w:t>
      </w:r>
      <w:r w:rsidRPr="00D70050">
        <w:rPr>
          <w:lang w:val="sr-Latn-RS"/>
        </w:rPr>
        <w:t xml:space="preserve">) </w:t>
      </w:r>
      <w:r>
        <w:rPr>
          <w:lang w:val="sr-Latn-RS"/>
        </w:rPr>
        <w:t>godina</w:t>
      </w:r>
      <w:r w:rsidRPr="00D70050">
        <w:rPr>
          <w:lang w:val="sr-Latn-RS"/>
        </w:rPr>
        <w:t xml:space="preserve"> </w:t>
      </w:r>
      <w:r>
        <w:rPr>
          <w:lang w:val="sr-Latn-RS"/>
        </w:rPr>
        <w:t>nakon</w:t>
      </w:r>
      <w:r w:rsidRPr="00D70050">
        <w:rPr>
          <w:lang w:val="sr-Latn-RS"/>
        </w:rPr>
        <w:t xml:space="preserve"> </w:t>
      </w:r>
      <w:r>
        <w:rPr>
          <w:lang w:val="sr-Latn-RS"/>
        </w:rPr>
        <w:t>isteka ili raskida Ugovora, ugovorne strane</w:t>
      </w:r>
      <w:r w:rsidRPr="00D70050">
        <w:rPr>
          <w:lang w:val="sr-Latn-RS"/>
        </w:rPr>
        <w:t xml:space="preserve"> </w:t>
      </w:r>
      <w:r>
        <w:rPr>
          <w:lang w:val="sr-Latn-RS"/>
        </w:rPr>
        <w:t>niti</w:t>
      </w:r>
      <w:r w:rsidRPr="00D70050">
        <w:rPr>
          <w:lang w:val="sr-Latn-RS"/>
        </w:rPr>
        <w:t xml:space="preserve"> </w:t>
      </w:r>
      <w:r>
        <w:rPr>
          <w:lang w:val="sr-Latn-RS"/>
        </w:rPr>
        <w:t>njihova</w:t>
      </w:r>
      <w:r w:rsidRPr="00D70050">
        <w:rPr>
          <w:lang w:val="sr-Latn-RS"/>
        </w:rPr>
        <w:t xml:space="preserve"> </w:t>
      </w:r>
      <w:r>
        <w:rPr>
          <w:lang w:val="sr-Latn-RS"/>
        </w:rPr>
        <w:t>zavisna</w:t>
      </w:r>
      <w:r w:rsidRPr="00D70050">
        <w:rPr>
          <w:lang w:val="sr-Latn-RS"/>
        </w:rPr>
        <w:t xml:space="preserve"> </w:t>
      </w:r>
      <w:r>
        <w:rPr>
          <w:lang w:val="sr-Latn-RS"/>
        </w:rPr>
        <w:t>i</w:t>
      </w:r>
      <w:r w:rsidRPr="00D70050">
        <w:rPr>
          <w:lang w:val="sr-Latn-RS"/>
        </w:rPr>
        <w:t xml:space="preserve"> </w:t>
      </w:r>
      <w:r>
        <w:rPr>
          <w:lang w:val="sr-Latn-RS"/>
        </w:rPr>
        <w:t>povezana</w:t>
      </w:r>
      <w:r w:rsidRPr="00D70050">
        <w:rPr>
          <w:lang w:val="sr-Latn-RS"/>
        </w:rPr>
        <w:t xml:space="preserve"> </w:t>
      </w:r>
      <w:r>
        <w:rPr>
          <w:lang w:val="sr-Latn-RS"/>
        </w:rPr>
        <w:t>društva</w:t>
      </w:r>
      <w:r w:rsidRPr="00D70050">
        <w:rPr>
          <w:lang w:val="sr-Latn-RS"/>
        </w:rPr>
        <w:t xml:space="preserve"> („</w:t>
      </w:r>
      <w:r>
        <w:rPr>
          <w:lang w:val="sr-Latn-RS"/>
        </w:rPr>
        <w:t>Prijemna</w:t>
      </w:r>
      <w:r w:rsidRPr="00D70050">
        <w:rPr>
          <w:lang w:val="sr-Latn-RS"/>
        </w:rPr>
        <w:t xml:space="preserve"> </w:t>
      </w:r>
      <w:r>
        <w:rPr>
          <w:lang w:val="sr-Latn-RS"/>
        </w:rPr>
        <w:t>strana</w:t>
      </w:r>
      <w:r w:rsidRPr="00D70050">
        <w:rPr>
          <w:lang w:val="sr-Latn-RS"/>
        </w:rPr>
        <w:t xml:space="preserve">“) </w:t>
      </w:r>
      <w:r>
        <w:rPr>
          <w:lang w:val="sr-Latn-RS"/>
        </w:rPr>
        <w:t>neće otkrivati</w:t>
      </w:r>
      <w:r w:rsidRPr="00D70050">
        <w:rPr>
          <w:lang w:val="sr-Latn-RS"/>
        </w:rPr>
        <w:t xml:space="preserve"> </w:t>
      </w:r>
      <w:r>
        <w:rPr>
          <w:lang w:val="sr-Latn-RS"/>
        </w:rPr>
        <w:t>poverlјive</w:t>
      </w:r>
      <w:r w:rsidRPr="00D70050">
        <w:rPr>
          <w:lang w:val="sr-Latn-RS"/>
        </w:rPr>
        <w:t xml:space="preserve"> </w:t>
      </w:r>
      <w:r>
        <w:rPr>
          <w:lang w:val="sr-Latn-RS"/>
        </w:rPr>
        <w:t>informacije</w:t>
      </w:r>
      <w:r w:rsidRPr="00D70050">
        <w:rPr>
          <w:lang w:val="sr-Latn-RS"/>
        </w:rPr>
        <w:t xml:space="preserve"> </w:t>
      </w:r>
      <w:r>
        <w:rPr>
          <w:lang w:val="sr-Latn-RS"/>
        </w:rPr>
        <w:t>bez</w:t>
      </w:r>
      <w:r w:rsidRPr="00D70050">
        <w:rPr>
          <w:lang w:val="sr-Latn-RS"/>
        </w:rPr>
        <w:t xml:space="preserve"> </w:t>
      </w:r>
      <w:r>
        <w:rPr>
          <w:lang w:val="sr-Latn-RS"/>
        </w:rPr>
        <w:t>prethodnog</w:t>
      </w:r>
      <w:r w:rsidRPr="00D70050">
        <w:rPr>
          <w:lang w:val="sr-Latn-RS"/>
        </w:rPr>
        <w:t xml:space="preserve"> </w:t>
      </w:r>
      <w:r>
        <w:rPr>
          <w:lang w:val="sr-Latn-RS"/>
        </w:rPr>
        <w:t>pisanog</w:t>
      </w:r>
      <w:r w:rsidRPr="00D70050">
        <w:rPr>
          <w:lang w:val="sr-Latn-RS"/>
        </w:rPr>
        <w:t xml:space="preserve"> </w:t>
      </w:r>
      <w:r>
        <w:rPr>
          <w:lang w:val="sr-Latn-RS"/>
        </w:rPr>
        <w:t>odobrenja</w:t>
      </w:r>
      <w:r w:rsidRPr="00D70050">
        <w:rPr>
          <w:lang w:val="sr-Latn-RS"/>
        </w:rPr>
        <w:t xml:space="preserve"> </w:t>
      </w:r>
      <w:r>
        <w:rPr>
          <w:lang w:val="sr-Latn-RS"/>
        </w:rPr>
        <w:t>druge strane</w:t>
      </w:r>
      <w:r w:rsidRPr="00D70050">
        <w:rPr>
          <w:lang w:val="sr-Latn-RS"/>
        </w:rPr>
        <w:t xml:space="preserve">. </w:t>
      </w:r>
      <w:r>
        <w:rPr>
          <w:lang w:val="sr-Latn-RS"/>
        </w:rPr>
        <w:t>Poverlјive</w:t>
      </w:r>
      <w:r w:rsidRPr="00D70050">
        <w:rPr>
          <w:lang w:val="sr-Latn-RS"/>
        </w:rPr>
        <w:t xml:space="preserve"> </w:t>
      </w:r>
      <w:r>
        <w:rPr>
          <w:lang w:val="sr-Latn-RS"/>
        </w:rPr>
        <w:t>informacije</w:t>
      </w:r>
      <w:r w:rsidRPr="00D70050">
        <w:rPr>
          <w:lang w:val="sr-Latn-RS"/>
        </w:rPr>
        <w:t xml:space="preserve"> </w:t>
      </w:r>
      <w:r>
        <w:rPr>
          <w:lang w:val="sr-Latn-RS"/>
        </w:rPr>
        <w:t>uklјučuju</w:t>
      </w:r>
      <w:r w:rsidRPr="00D70050">
        <w:rPr>
          <w:lang w:val="sr-Latn-RS"/>
        </w:rPr>
        <w:t xml:space="preserve"> </w:t>
      </w:r>
      <w:r>
        <w:rPr>
          <w:lang w:val="sr-Latn-RS"/>
        </w:rPr>
        <w:t>bilo</w:t>
      </w:r>
      <w:r w:rsidRPr="00D70050">
        <w:rPr>
          <w:lang w:val="sr-Latn-RS"/>
        </w:rPr>
        <w:t xml:space="preserve"> </w:t>
      </w:r>
      <w:r>
        <w:rPr>
          <w:lang w:val="sr-Latn-RS"/>
        </w:rPr>
        <w:t>koje</w:t>
      </w:r>
      <w:r w:rsidRPr="00D70050">
        <w:rPr>
          <w:lang w:val="sr-Latn-RS"/>
        </w:rPr>
        <w:t xml:space="preserve"> </w:t>
      </w:r>
      <w:r>
        <w:rPr>
          <w:lang w:val="sr-Latn-RS"/>
        </w:rPr>
        <w:t>informacije</w:t>
      </w:r>
      <w:r w:rsidRPr="00D70050">
        <w:rPr>
          <w:lang w:val="sr-Latn-RS"/>
        </w:rPr>
        <w:t xml:space="preserve"> </w:t>
      </w:r>
      <w:r>
        <w:rPr>
          <w:lang w:val="sr-Latn-RS"/>
        </w:rPr>
        <w:t>koje</w:t>
      </w:r>
      <w:r w:rsidRPr="00D70050">
        <w:rPr>
          <w:lang w:val="sr-Latn-RS"/>
        </w:rPr>
        <w:t xml:space="preserve"> </w:t>
      </w:r>
      <w:r>
        <w:rPr>
          <w:lang w:val="sr-Latn-RS"/>
        </w:rPr>
        <w:t>su</w:t>
      </w:r>
      <w:r w:rsidRPr="00D70050">
        <w:rPr>
          <w:lang w:val="sr-Latn-RS"/>
        </w:rPr>
        <w:t xml:space="preserve"> </w:t>
      </w:r>
      <w:r>
        <w:rPr>
          <w:lang w:val="sr-Latn-RS"/>
        </w:rPr>
        <w:t>date Prijemnoj</w:t>
      </w:r>
      <w:r w:rsidRPr="00D70050">
        <w:rPr>
          <w:lang w:val="sr-Latn-RS"/>
        </w:rPr>
        <w:t xml:space="preserve"> </w:t>
      </w:r>
      <w:r>
        <w:rPr>
          <w:lang w:val="sr-Latn-RS"/>
        </w:rPr>
        <w:t>strani</w:t>
      </w:r>
      <w:r w:rsidRPr="00D70050">
        <w:rPr>
          <w:lang w:val="sr-Latn-RS"/>
        </w:rPr>
        <w:t xml:space="preserve"> </w:t>
      </w:r>
      <w:r>
        <w:rPr>
          <w:lang w:val="sr-Latn-RS"/>
        </w:rPr>
        <w:t>od</w:t>
      </w:r>
      <w:r w:rsidRPr="00D70050">
        <w:rPr>
          <w:lang w:val="sr-Latn-RS"/>
        </w:rPr>
        <w:t xml:space="preserve"> </w:t>
      </w:r>
      <w:r>
        <w:rPr>
          <w:lang w:val="sr-Latn-RS"/>
        </w:rPr>
        <w:t>strane</w:t>
      </w:r>
      <w:r w:rsidRPr="00D70050">
        <w:rPr>
          <w:lang w:val="sr-Latn-RS"/>
        </w:rPr>
        <w:t xml:space="preserve"> </w:t>
      </w:r>
      <w:r>
        <w:rPr>
          <w:lang w:val="sr-Latn-RS"/>
        </w:rPr>
        <w:t>druge</w:t>
      </w:r>
      <w:r w:rsidRPr="00D70050">
        <w:rPr>
          <w:lang w:val="sr-Latn-RS"/>
        </w:rPr>
        <w:t xml:space="preserve"> </w:t>
      </w:r>
      <w:r>
        <w:rPr>
          <w:lang w:val="sr-Latn-RS"/>
        </w:rPr>
        <w:t>strane</w:t>
      </w:r>
      <w:r w:rsidRPr="00D70050">
        <w:rPr>
          <w:lang w:val="sr-Latn-RS"/>
        </w:rPr>
        <w:t xml:space="preserve">, </w:t>
      </w:r>
      <w:r>
        <w:rPr>
          <w:lang w:val="sr-Latn-RS"/>
        </w:rPr>
        <w:t>uklјučujući</w:t>
      </w:r>
      <w:r w:rsidRPr="00D70050">
        <w:rPr>
          <w:lang w:val="sr-Latn-RS"/>
        </w:rPr>
        <w:t xml:space="preserve"> </w:t>
      </w:r>
      <w:r>
        <w:rPr>
          <w:lang w:val="sr-Latn-RS"/>
        </w:rPr>
        <w:t>ali</w:t>
      </w:r>
      <w:r w:rsidRPr="00D70050">
        <w:rPr>
          <w:lang w:val="sr-Latn-RS"/>
        </w:rPr>
        <w:t xml:space="preserve"> </w:t>
      </w:r>
      <w:r>
        <w:rPr>
          <w:lang w:val="sr-Latn-RS"/>
        </w:rPr>
        <w:t>ne</w:t>
      </w:r>
      <w:r w:rsidRPr="00D70050">
        <w:rPr>
          <w:lang w:val="sr-Latn-RS"/>
        </w:rPr>
        <w:t xml:space="preserve"> </w:t>
      </w:r>
      <w:r>
        <w:rPr>
          <w:lang w:val="sr-Latn-RS"/>
        </w:rPr>
        <w:t>ograničavajući se</w:t>
      </w:r>
      <w:r w:rsidRPr="00D70050">
        <w:rPr>
          <w:lang w:val="sr-Latn-RS"/>
        </w:rPr>
        <w:t xml:space="preserve"> </w:t>
      </w:r>
      <w:r>
        <w:rPr>
          <w:lang w:val="sr-Latn-RS"/>
        </w:rPr>
        <w:t>na</w:t>
      </w:r>
      <w:r w:rsidRPr="00D70050">
        <w:rPr>
          <w:lang w:val="sr-Latn-RS"/>
        </w:rPr>
        <w:t xml:space="preserve"> </w:t>
      </w:r>
      <w:r>
        <w:rPr>
          <w:lang w:val="sr-Latn-RS"/>
        </w:rPr>
        <w:t>budući</w:t>
      </w:r>
      <w:r w:rsidRPr="00D70050">
        <w:rPr>
          <w:lang w:val="sr-Latn-RS"/>
        </w:rPr>
        <w:t xml:space="preserve"> </w:t>
      </w:r>
      <w:r>
        <w:rPr>
          <w:lang w:val="sr-Latn-RS"/>
        </w:rPr>
        <w:t>Ugovor</w:t>
      </w:r>
      <w:r w:rsidRPr="00D70050">
        <w:rPr>
          <w:lang w:val="sr-Latn-RS"/>
        </w:rPr>
        <w:t xml:space="preserve">, </w:t>
      </w:r>
      <w:r>
        <w:rPr>
          <w:lang w:val="sr-Latn-RS"/>
        </w:rPr>
        <w:t>Softver</w:t>
      </w:r>
      <w:r w:rsidRPr="00D70050">
        <w:rPr>
          <w:lang w:val="sr-Latn-RS"/>
        </w:rPr>
        <w:t xml:space="preserve">, </w:t>
      </w:r>
      <w:r>
        <w:rPr>
          <w:lang w:val="sr-Latn-RS"/>
        </w:rPr>
        <w:t>priloge</w:t>
      </w:r>
      <w:r w:rsidRPr="00D70050">
        <w:rPr>
          <w:lang w:val="sr-Latn-RS"/>
        </w:rPr>
        <w:t xml:space="preserve"> </w:t>
      </w:r>
      <w:r>
        <w:rPr>
          <w:lang w:val="sr-Latn-RS"/>
        </w:rPr>
        <w:t>i</w:t>
      </w:r>
      <w:r w:rsidRPr="00D70050">
        <w:rPr>
          <w:lang w:val="sr-Latn-RS"/>
        </w:rPr>
        <w:t xml:space="preserve"> </w:t>
      </w:r>
      <w:r>
        <w:rPr>
          <w:lang w:val="sr-Latn-RS"/>
        </w:rPr>
        <w:t>svu</w:t>
      </w:r>
      <w:r w:rsidRPr="00D70050">
        <w:rPr>
          <w:lang w:val="sr-Latn-RS"/>
        </w:rPr>
        <w:t xml:space="preserve"> </w:t>
      </w:r>
      <w:r>
        <w:rPr>
          <w:lang w:val="sr-Latn-RS"/>
        </w:rPr>
        <w:t>prateću</w:t>
      </w:r>
      <w:r w:rsidRPr="00D70050">
        <w:rPr>
          <w:lang w:val="sr-Latn-RS"/>
        </w:rPr>
        <w:t xml:space="preserve"> </w:t>
      </w:r>
      <w:r>
        <w:rPr>
          <w:lang w:val="sr-Latn-RS"/>
        </w:rPr>
        <w:t>dokumentaciju</w:t>
      </w:r>
      <w:r w:rsidRPr="00D70050">
        <w:rPr>
          <w:lang w:val="sr-Latn-RS"/>
        </w:rPr>
        <w:t xml:space="preserve">, </w:t>
      </w:r>
      <w:r>
        <w:rPr>
          <w:lang w:val="sr-Latn-RS"/>
        </w:rPr>
        <w:t>osim delova</w:t>
      </w:r>
      <w:r w:rsidRPr="00D70050">
        <w:rPr>
          <w:lang w:val="sr-Latn-RS"/>
        </w:rPr>
        <w:t xml:space="preserve"> </w:t>
      </w:r>
      <w:r>
        <w:rPr>
          <w:lang w:val="sr-Latn-RS"/>
        </w:rPr>
        <w:t>koji</w:t>
      </w:r>
      <w:r w:rsidRPr="00D70050">
        <w:rPr>
          <w:lang w:val="sr-Latn-RS"/>
        </w:rPr>
        <w:t xml:space="preserve"> </w:t>
      </w:r>
      <w:r>
        <w:rPr>
          <w:lang w:val="sr-Latn-RS"/>
        </w:rPr>
        <w:t>su</w:t>
      </w:r>
      <w:r w:rsidRPr="00D70050">
        <w:rPr>
          <w:lang w:val="sr-Latn-RS"/>
        </w:rPr>
        <w:t>:</w:t>
      </w:r>
    </w:p>
    <w:p w:rsidR="00A97D23" w:rsidRDefault="00A97D23" w:rsidP="00A97D23">
      <w:pPr>
        <w:jc w:val="both"/>
        <w:rPr>
          <w:lang w:val="sr-Latn-RS"/>
        </w:rPr>
      </w:pPr>
    </w:p>
    <w:p w:rsidR="00A97D23" w:rsidRPr="00D70050" w:rsidRDefault="00A97D23" w:rsidP="00A97D23">
      <w:pPr>
        <w:jc w:val="both"/>
        <w:rPr>
          <w:lang w:val="sr-Latn-RS"/>
        </w:rPr>
      </w:pPr>
      <w:r>
        <w:rPr>
          <w:lang w:val="sr-Latn-RS"/>
        </w:rPr>
        <w:t>- poznati</w:t>
      </w:r>
      <w:r w:rsidRPr="00D70050">
        <w:rPr>
          <w:lang w:val="sr-Latn-RS"/>
        </w:rPr>
        <w:t xml:space="preserve"> </w:t>
      </w:r>
      <w:r>
        <w:rPr>
          <w:lang w:val="sr-Latn-RS"/>
        </w:rPr>
        <w:t>prijemnoj</w:t>
      </w:r>
      <w:r w:rsidRPr="00D70050">
        <w:rPr>
          <w:lang w:val="sr-Latn-RS"/>
        </w:rPr>
        <w:t xml:space="preserve"> </w:t>
      </w:r>
      <w:r>
        <w:rPr>
          <w:lang w:val="sr-Latn-RS"/>
        </w:rPr>
        <w:t>strani</w:t>
      </w:r>
      <w:r w:rsidRPr="00D70050">
        <w:rPr>
          <w:lang w:val="sr-Latn-RS"/>
        </w:rPr>
        <w:t xml:space="preserve"> </w:t>
      </w:r>
      <w:r>
        <w:rPr>
          <w:lang w:val="sr-Latn-RS"/>
        </w:rPr>
        <w:t>pre</w:t>
      </w:r>
      <w:r w:rsidRPr="00D70050">
        <w:rPr>
          <w:lang w:val="sr-Latn-RS"/>
        </w:rPr>
        <w:t xml:space="preserve"> </w:t>
      </w:r>
      <w:r>
        <w:rPr>
          <w:lang w:val="sr-Latn-RS"/>
        </w:rPr>
        <w:t>prijema</w:t>
      </w:r>
      <w:r w:rsidRPr="00D70050">
        <w:rPr>
          <w:lang w:val="sr-Latn-RS"/>
        </w:rPr>
        <w:t xml:space="preserve">, </w:t>
      </w:r>
      <w:r>
        <w:rPr>
          <w:lang w:val="sr-Latn-RS"/>
        </w:rPr>
        <w:t>što</w:t>
      </w:r>
      <w:r w:rsidRPr="00D70050">
        <w:rPr>
          <w:lang w:val="sr-Latn-RS"/>
        </w:rPr>
        <w:t xml:space="preserve"> </w:t>
      </w:r>
      <w:r>
        <w:rPr>
          <w:lang w:val="sr-Latn-RS"/>
        </w:rPr>
        <w:t>je</w:t>
      </w:r>
      <w:r w:rsidRPr="00D70050">
        <w:rPr>
          <w:lang w:val="sr-Latn-RS"/>
        </w:rPr>
        <w:t xml:space="preserve"> </w:t>
      </w:r>
      <w:r>
        <w:rPr>
          <w:lang w:val="sr-Latn-RS"/>
        </w:rPr>
        <w:t>potkreplјano</w:t>
      </w:r>
      <w:r w:rsidRPr="00D70050">
        <w:rPr>
          <w:lang w:val="sr-Latn-RS"/>
        </w:rPr>
        <w:t xml:space="preserve"> </w:t>
      </w:r>
      <w:r>
        <w:rPr>
          <w:lang w:val="sr-Latn-RS"/>
        </w:rPr>
        <w:t>pisanim dokazima</w:t>
      </w:r>
      <w:r w:rsidRPr="00D70050">
        <w:rPr>
          <w:lang w:val="sr-Latn-RS"/>
        </w:rPr>
        <w:t>;</w:t>
      </w:r>
    </w:p>
    <w:p w:rsidR="00A97D23" w:rsidRPr="00D70050" w:rsidRDefault="00A97D23" w:rsidP="00A97D23">
      <w:pPr>
        <w:jc w:val="both"/>
        <w:rPr>
          <w:lang w:val="sr-Latn-RS"/>
        </w:rPr>
      </w:pPr>
      <w:r>
        <w:rPr>
          <w:lang w:val="sr-Latn-RS"/>
        </w:rPr>
        <w:t>- su</w:t>
      </w:r>
      <w:r w:rsidRPr="00D70050">
        <w:rPr>
          <w:lang w:val="sr-Latn-RS"/>
        </w:rPr>
        <w:t xml:space="preserve"> </w:t>
      </w:r>
      <w:r>
        <w:rPr>
          <w:lang w:val="sr-Latn-RS"/>
        </w:rPr>
        <w:t>otkriveni</w:t>
      </w:r>
      <w:r w:rsidRPr="00D70050">
        <w:rPr>
          <w:lang w:val="sr-Latn-RS"/>
        </w:rPr>
        <w:t xml:space="preserve"> </w:t>
      </w:r>
      <w:r>
        <w:rPr>
          <w:lang w:val="sr-Latn-RS"/>
        </w:rPr>
        <w:t>prijemnoj</w:t>
      </w:r>
      <w:r w:rsidRPr="00D70050">
        <w:rPr>
          <w:lang w:val="sr-Latn-RS"/>
        </w:rPr>
        <w:t xml:space="preserve"> </w:t>
      </w:r>
      <w:r>
        <w:rPr>
          <w:lang w:val="sr-Latn-RS"/>
        </w:rPr>
        <w:t>strani</w:t>
      </w:r>
      <w:r w:rsidRPr="00D70050">
        <w:rPr>
          <w:lang w:val="sr-Latn-RS"/>
        </w:rPr>
        <w:t xml:space="preserve"> </w:t>
      </w:r>
      <w:r>
        <w:rPr>
          <w:lang w:val="sr-Latn-RS"/>
        </w:rPr>
        <w:t>od</w:t>
      </w:r>
      <w:r w:rsidRPr="00D70050">
        <w:rPr>
          <w:lang w:val="sr-Latn-RS"/>
        </w:rPr>
        <w:t xml:space="preserve"> </w:t>
      </w:r>
      <w:r>
        <w:rPr>
          <w:lang w:val="sr-Latn-RS"/>
        </w:rPr>
        <w:t>strane</w:t>
      </w:r>
      <w:r w:rsidRPr="00D70050">
        <w:rPr>
          <w:lang w:val="sr-Latn-RS"/>
        </w:rPr>
        <w:t xml:space="preserve"> </w:t>
      </w:r>
      <w:r>
        <w:rPr>
          <w:lang w:val="sr-Latn-RS"/>
        </w:rPr>
        <w:t>treće</w:t>
      </w:r>
      <w:r w:rsidRPr="00D70050">
        <w:rPr>
          <w:lang w:val="sr-Latn-RS"/>
        </w:rPr>
        <w:t xml:space="preserve"> </w:t>
      </w:r>
      <w:r>
        <w:rPr>
          <w:lang w:val="sr-Latn-RS"/>
        </w:rPr>
        <w:t>strane</w:t>
      </w:r>
      <w:r w:rsidRPr="00D70050">
        <w:rPr>
          <w:lang w:val="sr-Latn-RS"/>
        </w:rPr>
        <w:t xml:space="preserve"> </w:t>
      </w:r>
      <w:r>
        <w:rPr>
          <w:lang w:val="sr-Latn-RS"/>
        </w:rPr>
        <w:t>koja</w:t>
      </w:r>
      <w:r w:rsidRPr="00D70050">
        <w:rPr>
          <w:lang w:val="sr-Latn-RS"/>
        </w:rPr>
        <w:t xml:space="preserve"> </w:t>
      </w:r>
      <w:r>
        <w:rPr>
          <w:lang w:val="sr-Latn-RS"/>
        </w:rPr>
        <w:t>ima</w:t>
      </w:r>
      <w:r w:rsidRPr="00D70050">
        <w:rPr>
          <w:lang w:val="sr-Latn-RS"/>
        </w:rPr>
        <w:t xml:space="preserve"> </w:t>
      </w:r>
      <w:r>
        <w:rPr>
          <w:lang w:val="sr-Latn-RS"/>
        </w:rPr>
        <w:t>pravo</w:t>
      </w:r>
      <w:r w:rsidRPr="00D70050">
        <w:rPr>
          <w:lang w:val="sr-Latn-RS"/>
        </w:rPr>
        <w:t xml:space="preserve"> </w:t>
      </w:r>
      <w:r>
        <w:rPr>
          <w:lang w:val="sr-Latn-RS"/>
        </w:rPr>
        <w:t>na takvo</w:t>
      </w:r>
      <w:r w:rsidRPr="00D70050">
        <w:rPr>
          <w:lang w:val="sr-Latn-RS"/>
        </w:rPr>
        <w:t xml:space="preserve"> </w:t>
      </w:r>
      <w:r>
        <w:rPr>
          <w:lang w:val="sr-Latn-RS"/>
        </w:rPr>
        <w:t>otkrivanje</w:t>
      </w:r>
      <w:r w:rsidRPr="00D70050">
        <w:rPr>
          <w:lang w:val="sr-Latn-RS"/>
        </w:rPr>
        <w:t xml:space="preserve"> </w:t>
      </w:r>
      <w:r>
        <w:rPr>
          <w:lang w:val="sr-Latn-RS"/>
        </w:rPr>
        <w:t>bez</w:t>
      </w:r>
      <w:r w:rsidRPr="00D70050">
        <w:rPr>
          <w:lang w:val="sr-Latn-RS"/>
        </w:rPr>
        <w:t xml:space="preserve"> </w:t>
      </w:r>
      <w:r>
        <w:rPr>
          <w:lang w:val="sr-Latn-RS"/>
        </w:rPr>
        <w:t>obaveze</w:t>
      </w:r>
      <w:r w:rsidRPr="00D70050">
        <w:rPr>
          <w:lang w:val="sr-Latn-RS"/>
        </w:rPr>
        <w:t xml:space="preserve"> </w:t>
      </w:r>
      <w:r>
        <w:rPr>
          <w:lang w:val="sr-Latn-RS"/>
        </w:rPr>
        <w:t>čuvanja</w:t>
      </w:r>
      <w:r w:rsidRPr="00D70050">
        <w:rPr>
          <w:lang w:val="sr-Latn-RS"/>
        </w:rPr>
        <w:t xml:space="preserve"> </w:t>
      </w:r>
      <w:r>
        <w:rPr>
          <w:lang w:val="sr-Latn-RS"/>
        </w:rPr>
        <w:t>poverlјivosti</w:t>
      </w:r>
      <w:r w:rsidRPr="00D70050">
        <w:rPr>
          <w:lang w:val="sr-Latn-RS"/>
        </w:rPr>
        <w:t>;</w:t>
      </w:r>
    </w:p>
    <w:p w:rsidR="00A97D23" w:rsidRPr="00D70050" w:rsidRDefault="00A97D23" w:rsidP="00A97D23">
      <w:pPr>
        <w:jc w:val="both"/>
        <w:rPr>
          <w:lang w:val="sr-Latn-RS"/>
        </w:rPr>
      </w:pPr>
      <w:r>
        <w:rPr>
          <w:lang w:val="sr-Latn-RS"/>
        </w:rPr>
        <w:t>- jeste</w:t>
      </w:r>
      <w:r w:rsidRPr="00D70050">
        <w:rPr>
          <w:lang w:val="sr-Latn-RS"/>
        </w:rPr>
        <w:t xml:space="preserve"> </w:t>
      </w:r>
      <w:r>
        <w:rPr>
          <w:lang w:val="sr-Latn-RS"/>
        </w:rPr>
        <w:t>ili</w:t>
      </w:r>
      <w:r w:rsidRPr="00D70050">
        <w:rPr>
          <w:lang w:val="sr-Latn-RS"/>
        </w:rPr>
        <w:t xml:space="preserve"> </w:t>
      </w:r>
      <w:r>
        <w:rPr>
          <w:lang w:val="sr-Latn-RS"/>
        </w:rPr>
        <w:t>postane</w:t>
      </w:r>
      <w:r w:rsidRPr="00D70050">
        <w:rPr>
          <w:lang w:val="sr-Latn-RS"/>
        </w:rPr>
        <w:t xml:space="preserve"> </w:t>
      </w:r>
      <w:r>
        <w:rPr>
          <w:lang w:val="sr-Latn-RS"/>
        </w:rPr>
        <w:t>deo</w:t>
      </w:r>
      <w:r w:rsidRPr="00D70050">
        <w:rPr>
          <w:lang w:val="sr-Latn-RS"/>
        </w:rPr>
        <w:t xml:space="preserve"> </w:t>
      </w:r>
      <w:r>
        <w:rPr>
          <w:lang w:val="sr-Latn-RS"/>
        </w:rPr>
        <w:t>javnog</w:t>
      </w:r>
      <w:r w:rsidRPr="00D70050">
        <w:rPr>
          <w:lang w:val="sr-Latn-RS"/>
        </w:rPr>
        <w:t xml:space="preserve"> </w:t>
      </w:r>
      <w:r>
        <w:rPr>
          <w:lang w:val="sr-Latn-RS"/>
        </w:rPr>
        <w:t>domena</w:t>
      </w:r>
      <w:r w:rsidRPr="00D70050">
        <w:rPr>
          <w:lang w:val="sr-Latn-RS"/>
        </w:rPr>
        <w:t xml:space="preserve"> </w:t>
      </w:r>
      <w:r>
        <w:rPr>
          <w:lang w:val="sr-Latn-RS"/>
        </w:rPr>
        <w:t>bez</w:t>
      </w:r>
      <w:r w:rsidRPr="00D70050">
        <w:rPr>
          <w:lang w:val="sr-Latn-RS"/>
        </w:rPr>
        <w:t xml:space="preserve"> </w:t>
      </w:r>
      <w:r>
        <w:rPr>
          <w:lang w:val="sr-Latn-RS"/>
        </w:rPr>
        <w:t>krivice</w:t>
      </w:r>
      <w:r w:rsidRPr="00D70050">
        <w:rPr>
          <w:lang w:val="sr-Latn-RS"/>
        </w:rPr>
        <w:t xml:space="preserve"> </w:t>
      </w:r>
      <w:r>
        <w:rPr>
          <w:lang w:val="sr-Latn-RS"/>
        </w:rPr>
        <w:t>Prijemne</w:t>
      </w:r>
      <w:r w:rsidRPr="00D70050">
        <w:rPr>
          <w:lang w:val="sr-Latn-RS"/>
        </w:rPr>
        <w:t xml:space="preserve"> </w:t>
      </w:r>
      <w:r>
        <w:rPr>
          <w:lang w:val="sr-Latn-RS"/>
        </w:rPr>
        <w:t>strane</w:t>
      </w:r>
      <w:r w:rsidRPr="00D70050">
        <w:rPr>
          <w:lang w:val="sr-Latn-RS"/>
        </w:rPr>
        <w:t>;</w:t>
      </w:r>
    </w:p>
    <w:p w:rsidR="00A97D23" w:rsidRDefault="00A97D23" w:rsidP="00A97D23">
      <w:pPr>
        <w:jc w:val="both"/>
        <w:rPr>
          <w:lang w:val="sr-Latn-RS"/>
        </w:rPr>
      </w:pPr>
    </w:p>
    <w:p w:rsidR="00A97D23" w:rsidRPr="00D70050" w:rsidRDefault="00A97D23" w:rsidP="00A97D23">
      <w:pPr>
        <w:jc w:val="both"/>
        <w:rPr>
          <w:lang w:val="sr-Latn-RS"/>
        </w:rPr>
      </w:pPr>
      <w:r>
        <w:rPr>
          <w:lang w:val="sr-Latn-RS"/>
        </w:rPr>
        <w:t>Prijemna</w:t>
      </w:r>
      <w:r w:rsidRPr="00D70050">
        <w:rPr>
          <w:lang w:val="sr-Latn-RS"/>
        </w:rPr>
        <w:t xml:space="preserve"> </w:t>
      </w:r>
      <w:r>
        <w:rPr>
          <w:lang w:val="sr-Latn-RS"/>
        </w:rPr>
        <w:t>strana</w:t>
      </w:r>
      <w:r w:rsidRPr="00D70050">
        <w:rPr>
          <w:lang w:val="sr-Latn-RS"/>
        </w:rPr>
        <w:t xml:space="preserve"> </w:t>
      </w:r>
      <w:r>
        <w:rPr>
          <w:lang w:val="sr-Latn-RS"/>
        </w:rPr>
        <w:t>neće</w:t>
      </w:r>
      <w:r w:rsidRPr="00D70050">
        <w:rPr>
          <w:lang w:val="sr-Latn-RS"/>
        </w:rPr>
        <w:t xml:space="preserve"> </w:t>
      </w:r>
      <w:r>
        <w:rPr>
          <w:lang w:val="sr-Latn-RS"/>
        </w:rPr>
        <w:t>koristiti</w:t>
      </w:r>
      <w:r w:rsidRPr="00D70050">
        <w:rPr>
          <w:lang w:val="sr-Latn-RS"/>
        </w:rPr>
        <w:t xml:space="preserve"> </w:t>
      </w:r>
      <w:r>
        <w:rPr>
          <w:lang w:val="sr-Latn-RS"/>
        </w:rPr>
        <w:t>poverlјive</w:t>
      </w:r>
      <w:r w:rsidRPr="00D70050">
        <w:rPr>
          <w:lang w:val="sr-Latn-RS"/>
        </w:rPr>
        <w:t xml:space="preserve"> </w:t>
      </w:r>
      <w:r>
        <w:rPr>
          <w:lang w:val="sr-Latn-RS"/>
        </w:rPr>
        <w:t>informacije</w:t>
      </w:r>
      <w:r w:rsidRPr="00D70050">
        <w:rPr>
          <w:lang w:val="sr-Latn-RS"/>
        </w:rPr>
        <w:t xml:space="preserve"> </w:t>
      </w:r>
      <w:r>
        <w:rPr>
          <w:lang w:val="sr-Latn-RS"/>
        </w:rPr>
        <w:t>u</w:t>
      </w:r>
      <w:r w:rsidRPr="00D70050">
        <w:rPr>
          <w:lang w:val="sr-Latn-RS"/>
        </w:rPr>
        <w:t xml:space="preserve"> </w:t>
      </w:r>
      <w:r>
        <w:rPr>
          <w:lang w:val="sr-Latn-RS"/>
        </w:rPr>
        <w:t>bilo</w:t>
      </w:r>
      <w:r w:rsidRPr="00D70050">
        <w:rPr>
          <w:lang w:val="sr-Latn-RS"/>
        </w:rPr>
        <w:t xml:space="preserve"> </w:t>
      </w:r>
      <w:r>
        <w:rPr>
          <w:lang w:val="sr-Latn-RS"/>
        </w:rPr>
        <w:t>koju</w:t>
      </w:r>
      <w:r w:rsidRPr="00D70050">
        <w:rPr>
          <w:lang w:val="sr-Latn-RS"/>
        </w:rPr>
        <w:t xml:space="preserve"> </w:t>
      </w:r>
      <w:r>
        <w:rPr>
          <w:lang w:val="sr-Latn-RS"/>
        </w:rPr>
        <w:t>svrhu osim</w:t>
      </w:r>
      <w:r w:rsidRPr="00D70050">
        <w:rPr>
          <w:lang w:val="sr-Latn-RS"/>
        </w:rPr>
        <w:t xml:space="preserve"> </w:t>
      </w:r>
      <w:r>
        <w:rPr>
          <w:lang w:val="sr-Latn-RS"/>
        </w:rPr>
        <w:t>one</w:t>
      </w:r>
      <w:r w:rsidRPr="00D70050">
        <w:rPr>
          <w:lang w:val="sr-Latn-RS"/>
        </w:rPr>
        <w:t xml:space="preserve"> </w:t>
      </w:r>
      <w:r>
        <w:rPr>
          <w:lang w:val="sr-Latn-RS"/>
        </w:rPr>
        <w:t>koja</w:t>
      </w:r>
      <w:r w:rsidRPr="00D70050">
        <w:rPr>
          <w:lang w:val="sr-Latn-RS"/>
        </w:rPr>
        <w:t xml:space="preserve"> </w:t>
      </w:r>
      <w:r>
        <w:rPr>
          <w:lang w:val="sr-Latn-RS"/>
        </w:rPr>
        <w:t>je</w:t>
      </w:r>
      <w:r w:rsidRPr="00D70050">
        <w:rPr>
          <w:lang w:val="sr-Latn-RS"/>
        </w:rPr>
        <w:t xml:space="preserve"> </w:t>
      </w:r>
      <w:r>
        <w:rPr>
          <w:lang w:val="sr-Latn-RS"/>
        </w:rPr>
        <w:t>navedena</w:t>
      </w:r>
      <w:r w:rsidRPr="00D70050">
        <w:rPr>
          <w:lang w:val="sr-Latn-RS"/>
        </w:rPr>
        <w:t xml:space="preserve"> </w:t>
      </w:r>
      <w:r>
        <w:rPr>
          <w:lang w:val="sr-Latn-RS"/>
        </w:rPr>
        <w:t>u</w:t>
      </w:r>
      <w:r w:rsidRPr="00D70050">
        <w:rPr>
          <w:lang w:val="sr-Latn-RS"/>
        </w:rPr>
        <w:t xml:space="preserve"> </w:t>
      </w:r>
      <w:r>
        <w:rPr>
          <w:lang w:val="sr-Latn-RS"/>
        </w:rPr>
        <w:t>ovom</w:t>
      </w:r>
      <w:r w:rsidRPr="00D70050">
        <w:rPr>
          <w:lang w:val="sr-Latn-RS"/>
        </w:rPr>
        <w:t xml:space="preserve"> </w:t>
      </w:r>
      <w:r>
        <w:rPr>
          <w:lang w:val="sr-Latn-RS"/>
        </w:rPr>
        <w:t>ugovoru</w:t>
      </w:r>
      <w:r w:rsidRPr="00D70050">
        <w:rPr>
          <w:lang w:val="sr-Latn-RS"/>
        </w:rPr>
        <w:t xml:space="preserve"> </w:t>
      </w:r>
      <w:r>
        <w:rPr>
          <w:lang w:val="sr-Latn-RS"/>
        </w:rPr>
        <w:t>bez</w:t>
      </w:r>
      <w:r w:rsidRPr="00D70050">
        <w:rPr>
          <w:lang w:val="sr-Latn-RS"/>
        </w:rPr>
        <w:t xml:space="preserve"> </w:t>
      </w:r>
      <w:r>
        <w:rPr>
          <w:lang w:val="sr-Latn-RS"/>
        </w:rPr>
        <w:t>prethodnog</w:t>
      </w:r>
      <w:r w:rsidRPr="00D70050">
        <w:rPr>
          <w:lang w:val="sr-Latn-RS"/>
        </w:rPr>
        <w:t xml:space="preserve"> </w:t>
      </w:r>
      <w:r>
        <w:rPr>
          <w:lang w:val="sr-Latn-RS"/>
        </w:rPr>
        <w:t>odobrenja</w:t>
      </w:r>
      <w:r w:rsidRPr="00D70050">
        <w:rPr>
          <w:lang w:val="sr-Latn-RS"/>
        </w:rPr>
        <w:t xml:space="preserve"> </w:t>
      </w:r>
      <w:r>
        <w:rPr>
          <w:lang w:val="sr-Latn-RS"/>
        </w:rPr>
        <w:t>druge strane</w:t>
      </w:r>
      <w:r w:rsidRPr="00D70050">
        <w:rPr>
          <w:lang w:val="sr-Latn-RS"/>
        </w:rPr>
        <w:t>.</w:t>
      </w:r>
    </w:p>
    <w:p w:rsidR="00A97D23" w:rsidRDefault="00A97D23" w:rsidP="00A97D23">
      <w:pPr>
        <w:jc w:val="both"/>
        <w:rPr>
          <w:lang w:val="sr-Latn-RS"/>
        </w:rPr>
      </w:pPr>
    </w:p>
    <w:p w:rsidR="00A97D23" w:rsidRPr="00D70050" w:rsidRDefault="00A97D23" w:rsidP="00A97D23">
      <w:pPr>
        <w:jc w:val="both"/>
        <w:rPr>
          <w:lang w:val="sr-Latn-RS"/>
        </w:rPr>
      </w:pPr>
      <w:r>
        <w:rPr>
          <w:lang w:val="sr-Latn-RS"/>
        </w:rPr>
        <w:t>Ništa</w:t>
      </w:r>
      <w:r w:rsidRPr="00D70050">
        <w:rPr>
          <w:lang w:val="sr-Latn-RS"/>
        </w:rPr>
        <w:t xml:space="preserve"> </w:t>
      </w:r>
      <w:r>
        <w:rPr>
          <w:lang w:val="sr-Latn-RS"/>
        </w:rPr>
        <w:t>u</w:t>
      </w:r>
      <w:r w:rsidRPr="00D70050">
        <w:rPr>
          <w:lang w:val="sr-Latn-RS"/>
        </w:rPr>
        <w:t xml:space="preserve"> </w:t>
      </w:r>
      <w:r>
        <w:rPr>
          <w:lang w:val="sr-Latn-RS"/>
        </w:rPr>
        <w:t>ovom</w:t>
      </w:r>
      <w:r w:rsidRPr="00D70050">
        <w:rPr>
          <w:lang w:val="sr-Latn-RS"/>
        </w:rPr>
        <w:t xml:space="preserve"> </w:t>
      </w:r>
      <w:r>
        <w:rPr>
          <w:lang w:val="sr-Latn-RS"/>
        </w:rPr>
        <w:t>Ugovoru</w:t>
      </w:r>
      <w:r w:rsidRPr="00D70050">
        <w:rPr>
          <w:lang w:val="sr-Latn-RS"/>
        </w:rPr>
        <w:t xml:space="preserve"> </w:t>
      </w:r>
      <w:r>
        <w:rPr>
          <w:lang w:val="sr-Latn-RS"/>
        </w:rPr>
        <w:t>neće</w:t>
      </w:r>
      <w:r w:rsidRPr="00D70050">
        <w:rPr>
          <w:lang w:val="sr-Latn-RS"/>
        </w:rPr>
        <w:t xml:space="preserve"> </w:t>
      </w:r>
      <w:r>
        <w:rPr>
          <w:lang w:val="sr-Latn-RS"/>
        </w:rPr>
        <w:t>biti</w:t>
      </w:r>
      <w:r w:rsidRPr="00D70050">
        <w:rPr>
          <w:lang w:val="sr-Latn-RS"/>
        </w:rPr>
        <w:t xml:space="preserve"> </w:t>
      </w:r>
      <w:r>
        <w:rPr>
          <w:lang w:val="sr-Latn-RS"/>
        </w:rPr>
        <w:t>tumačeno</w:t>
      </w:r>
      <w:r w:rsidRPr="00D70050">
        <w:rPr>
          <w:lang w:val="sr-Latn-RS"/>
        </w:rPr>
        <w:t xml:space="preserve"> </w:t>
      </w:r>
      <w:r>
        <w:rPr>
          <w:lang w:val="sr-Latn-RS"/>
        </w:rPr>
        <w:t>tako</w:t>
      </w:r>
      <w:r w:rsidRPr="00D70050">
        <w:rPr>
          <w:lang w:val="sr-Latn-RS"/>
        </w:rPr>
        <w:t xml:space="preserve"> </w:t>
      </w:r>
      <w:r>
        <w:rPr>
          <w:lang w:val="sr-Latn-RS"/>
        </w:rPr>
        <w:t>da</w:t>
      </w:r>
      <w:r w:rsidRPr="00D70050">
        <w:rPr>
          <w:lang w:val="sr-Latn-RS"/>
        </w:rPr>
        <w:t xml:space="preserve"> </w:t>
      </w:r>
      <w:r>
        <w:rPr>
          <w:lang w:val="sr-Latn-RS"/>
        </w:rPr>
        <w:t>ograničava</w:t>
      </w:r>
      <w:r w:rsidRPr="00D70050">
        <w:rPr>
          <w:lang w:val="sr-Latn-RS"/>
        </w:rPr>
        <w:t xml:space="preserve"> </w:t>
      </w:r>
      <w:r>
        <w:rPr>
          <w:lang w:val="sr-Latn-RS"/>
        </w:rPr>
        <w:t>Prijemnu stranu</w:t>
      </w:r>
      <w:r w:rsidRPr="00D70050">
        <w:rPr>
          <w:lang w:val="sr-Latn-RS"/>
        </w:rPr>
        <w:t xml:space="preserve"> </w:t>
      </w:r>
      <w:r>
        <w:rPr>
          <w:lang w:val="sr-Latn-RS"/>
        </w:rPr>
        <w:t>da</w:t>
      </w:r>
      <w:r w:rsidRPr="00D70050">
        <w:rPr>
          <w:lang w:val="sr-Latn-RS"/>
        </w:rPr>
        <w:t xml:space="preserve"> </w:t>
      </w:r>
      <w:r>
        <w:rPr>
          <w:lang w:val="sr-Latn-RS"/>
        </w:rPr>
        <w:t>otkrije</w:t>
      </w:r>
      <w:r w:rsidRPr="00D70050">
        <w:rPr>
          <w:lang w:val="sr-Latn-RS"/>
        </w:rPr>
        <w:t xml:space="preserve"> </w:t>
      </w:r>
      <w:r>
        <w:rPr>
          <w:lang w:val="sr-Latn-RS"/>
        </w:rPr>
        <w:t>Poverlјive</w:t>
      </w:r>
      <w:r w:rsidRPr="00D70050">
        <w:rPr>
          <w:lang w:val="sr-Latn-RS"/>
        </w:rPr>
        <w:t xml:space="preserve"> </w:t>
      </w:r>
      <w:r>
        <w:rPr>
          <w:lang w:val="sr-Latn-RS"/>
        </w:rPr>
        <w:t>informacije</w:t>
      </w:r>
      <w:r w:rsidRPr="00D70050">
        <w:rPr>
          <w:lang w:val="sr-Latn-RS"/>
        </w:rPr>
        <w:t xml:space="preserve"> </w:t>
      </w:r>
      <w:r>
        <w:rPr>
          <w:lang w:val="sr-Latn-RS"/>
        </w:rPr>
        <w:t>ukoliko</w:t>
      </w:r>
      <w:r w:rsidRPr="00D70050">
        <w:rPr>
          <w:lang w:val="sr-Latn-RS"/>
        </w:rPr>
        <w:t xml:space="preserve"> </w:t>
      </w:r>
      <w:r>
        <w:rPr>
          <w:lang w:val="sr-Latn-RS"/>
        </w:rPr>
        <w:t>se</w:t>
      </w:r>
      <w:r w:rsidRPr="00D70050">
        <w:rPr>
          <w:lang w:val="sr-Latn-RS"/>
        </w:rPr>
        <w:t xml:space="preserve"> </w:t>
      </w:r>
      <w:r>
        <w:rPr>
          <w:lang w:val="sr-Latn-RS"/>
        </w:rPr>
        <w:t>to</w:t>
      </w:r>
      <w:r w:rsidRPr="00D70050">
        <w:rPr>
          <w:lang w:val="sr-Latn-RS"/>
        </w:rPr>
        <w:t xml:space="preserve"> </w:t>
      </w:r>
      <w:r>
        <w:rPr>
          <w:lang w:val="sr-Latn-RS"/>
        </w:rPr>
        <w:t>zahteva</w:t>
      </w:r>
      <w:r w:rsidRPr="00D70050">
        <w:rPr>
          <w:lang w:val="sr-Latn-RS"/>
        </w:rPr>
        <w:t xml:space="preserve"> </w:t>
      </w:r>
      <w:r>
        <w:rPr>
          <w:lang w:val="sr-Latn-RS"/>
        </w:rPr>
        <w:t>zakonom</w:t>
      </w:r>
      <w:r w:rsidRPr="00D70050">
        <w:rPr>
          <w:lang w:val="sr-Latn-RS"/>
        </w:rPr>
        <w:t xml:space="preserve"> </w:t>
      </w:r>
      <w:r>
        <w:rPr>
          <w:lang w:val="sr-Latn-RS"/>
        </w:rPr>
        <w:t>ili na</w:t>
      </w:r>
      <w:r w:rsidRPr="00D70050">
        <w:rPr>
          <w:lang w:val="sr-Latn-RS"/>
        </w:rPr>
        <w:t xml:space="preserve"> </w:t>
      </w:r>
      <w:r>
        <w:rPr>
          <w:lang w:val="sr-Latn-RS"/>
        </w:rPr>
        <w:t>osnovu</w:t>
      </w:r>
      <w:r w:rsidRPr="00D70050">
        <w:rPr>
          <w:lang w:val="sr-Latn-RS"/>
        </w:rPr>
        <w:t xml:space="preserve"> </w:t>
      </w:r>
      <w:r>
        <w:rPr>
          <w:lang w:val="sr-Latn-RS"/>
        </w:rPr>
        <w:t>sudske</w:t>
      </w:r>
      <w:r w:rsidRPr="00D70050">
        <w:rPr>
          <w:lang w:val="sr-Latn-RS"/>
        </w:rPr>
        <w:t xml:space="preserve"> </w:t>
      </w:r>
      <w:r>
        <w:rPr>
          <w:lang w:val="sr-Latn-RS"/>
        </w:rPr>
        <w:t>odluke</w:t>
      </w:r>
      <w:r w:rsidRPr="00D70050">
        <w:rPr>
          <w:lang w:val="sr-Latn-RS"/>
        </w:rPr>
        <w:t xml:space="preserve"> </w:t>
      </w:r>
      <w:r>
        <w:rPr>
          <w:lang w:val="sr-Latn-RS"/>
        </w:rPr>
        <w:t>ili</w:t>
      </w:r>
      <w:r w:rsidRPr="00D70050">
        <w:rPr>
          <w:lang w:val="sr-Latn-RS"/>
        </w:rPr>
        <w:t xml:space="preserve"> </w:t>
      </w:r>
      <w:r>
        <w:rPr>
          <w:lang w:val="sr-Latn-RS"/>
        </w:rPr>
        <w:t>nekom</w:t>
      </w:r>
      <w:r w:rsidRPr="00D70050">
        <w:rPr>
          <w:lang w:val="sr-Latn-RS"/>
        </w:rPr>
        <w:t xml:space="preserve"> </w:t>
      </w:r>
      <w:r>
        <w:rPr>
          <w:lang w:val="sr-Latn-RS"/>
        </w:rPr>
        <w:t>drugom</w:t>
      </w:r>
      <w:r w:rsidRPr="00D70050">
        <w:rPr>
          <w:lang w:val="sr-Latn-RS"/>
        </w:rPr>
        <w:t xml:space="preserve"> </w:t>
      </w:r>
      <w:r>
        <w:rPr>
          <w:lang w:val="sr-Latn-RS"/>
        </w:rPr>
        <w:t>konkretnom</w:t>
      </w:r>
      <w:r w:rsidRPr="00D70050">
        <w:rPr>
          <w:lang w:val="sr-Latn-RS"/>
        </w:rPr>
        <w:t xml:space="preserve"> </w:t>
      </w:r>
      <w:r>
        <w:rPr>
          <w:lang w:val="sr-Latn-RS"/>
        </w:rPr>
        <w:t>vladinom</w:t>
      </w:r>
      <w:r w:rsidRPr="00D70050">
        <w:rPr>
          <w:lang w:val="sr-Latn-RS"/>
        </w:rPr>
        <w:t xml:space="preserve"> </w:t>
      </w:r>
      <w:r>
        <w:rPr>
          <w:lang w:val="sr-Latn-RS"/>
        </w:rPr>
        <w:t>naredbom ili</w:t>
      </w:r>
      <w:r w:rsidRPr="00D70050">
        <w:rPr>
          <w:lang w:val="sr-Latn-RS"/>
        </w:rPr>
        <w:t xml:space="preserve"> </w:t>
      </w:r>
      <w:r>
        <w:rPr>
          <w:lang w:val="sr-Latn-RS"/>
        </w:rPr>
        <w:t>zahtevom</w:t>
      </w:r>
      <w:r w:rsidRPr="00D70050">
        <w:rPr>
          <w:lang w:val="sr-Latn-RS"/>
        </w:rPr>
        <w:t xml:space="preserve">, </w:t>
      </w:r>
      <w:r>
        <w:rPr>
          <w:lang w:val="sr-Latn-RS"/>
        </w:rPr>
        <w:t>pod</w:t>
      </w:r>
      <w:r w:rsidRPr="00D70050">
        <w:rPr>
          <w:lang w:val="sr-Latn-RS"/>
        </w:rPr>
        <w:t xml:space="preserve"> </w:t>
      </w:r>
      <w:r>
        <w:rPr>
          <w:lang w:val="sr-Latn-RS"/>
        </w:rPr>
        <w:t>uslovom</w:t>
      </w:r>
      <w:r w:rsidRPr="00D70050">
        <w:rPr>
          <w:lang w:val="sr-Latn-RS"/>
        </w:rPr>
        <w:t xml:space="preserve"> </w:t>
      </w:r>
      <w:r>
        <w:rPr>
          <w:lang w:val="sr-Latn-RS"/>
        </w:rPr>
        <w:t>da</w:t>
      </w:r>
      <w:r w:rsidRPr="00D70050">
        <w:rPr>
          <w:lang w:val="sr-Latn-RS"/>
        </w:rPr>
        <w:t xml:space="preserve"> </w:t>
      </w:r>
      <w:r>
        <w:rPr>
          <w:lang w:val="sr-Latn-RS"/>
        </w:rPr>
        <w:t>u</w:t>
      </w:r>
      <w:r w:rsidRPr="00D70050">
        <w:rPr>
          <w:lang w:val="sr-Latn-RS"/>
        </w:rPr>
        <w:t xml:space="preserve"> </w:t>
      </w:r>
      <w:r>
        <w:rPr>
          <w:lang w:val="sr-Latn-RS"/>
        </w:rPr>
        <w:t>svakom</w:t>
      </w:r>
      <w:r w:rsidRPr="00D70050">
        <w:rPr>
          <w:lang w:val="sr-Latn-RS"/>
        </w:rPr>
        <w:t xml:space="preserve"> </w:t>
      </w:r>
      <w:r>
        <w:rPr>
          <w:lang w:val="sr-Latn-RS"/>
        </w:rPr>
        <w:t>slučaju</w:t>
      </w:r>
      <w:r w:rsidRPr="00D70050">
        <w:rPr>
          <w:lang w:val="sr-Latn-RS"/>
        </w:rPr>
        <w:t xml:space="preserve"> </w:t>
      </w:r>
      <w:r>
        <w:rPr>
          <w:lang w:val="sr-Latn-RS"/>
        </w:rPr>
        <w:t>Prijemna</w:t>
      </w:r>
      <w:r w:rsidRPr="00D70050">
        <w:rPr>
          <w:lang w:val="sr-Latn-RS"/>
        </w:rPr>
        <w:t xml:space="preserve"> </w:t>
      </w:r>
      <w:r>
        <w:rPr>
          <w:lang w:val="sr-Latn-RS"/>
        </w:rPr>
        <w:t>strana</w:t>
      </w:r>
      <w:r w:rsidRPr="00D70050">
        <w:rPr>
          <w:lang w:val="sr-Latn-RS"/>
        </w:rPr>
        <w:t xml:space="preserve"> </w:t>
      </w:r>
      <w:r>
        <w:rPr>
          <w:lang w:val="sr-Latn-RS"/>
        </w:rPr>
        <w:t>hitno</w:t>
      </w:r>
      <w:r w:rsidRPr="00D70050">
        <w:rPr>
          <w:lang w:val="sr-Latn-RS"/>
        </w:rPr>
        <w:t xml:space="preserve"> </w:t>
      </w:r>
      <w:r>
        <w:rPr>
          <w:lang w:val="sr-Latn-RS"/>
        </w:rPr>
        <w:t>dostavi  drugoj</w:t>
      </w:r>
      <w:r w:rsidRPr="00D70050">
        <w:rPr>
          <w:lang w:val="sr-Latn-RS"/>
        </w:rPr>
        <w:t xml:space="preserve"> </w:t>
      </w:r>
      <w:r>
        <w:rPr>
          <w:lang w:val="sr-Latn-RS"/>
        </w:rPr>
        <w:t>strani</w:t>
      </w:r>
      <w:r w:rsidRPr="00D70050">
        <w:rPr>
          <w:lang w:val="sr-Latn-RS"/>
        </w:rPr>
        <w:t xml:space="preserve"> </w:t>
      </w:r>
      <w:r>
        <w:rPr>
          <w:lang w:val="sr-Latn-RS"/>
        </w:rPr>
        <w:t>pismeno</w:t>
      </w:r>
      <w:r w:rsidRPr="00D70050">
        <w:rPr>
          <w:lang w:val="sr-Latn-RS"/>
        </w:rPr>
        <w:t xml:space="preserve"> </w:t>
      </w:r>
      <w:r>
        <w:rPr>
          <w:lang w:val="sr-Latn-RS"/>
        </w:rPr>
        <w:t>obaveštenje</w:t>
      </w:r>
      <w:r w:rsidRPr="00D70050">
        <w:rPr>
          <w:lang w:val="sr-Latn-RS"/>
        </w:rPr>
        <w:t xml:space="preserve"> </w:t>
      </w:r>
      <w:r>
        <w:rPr>
          <w:lang w:val="sr-Latn-RS"/>
        </w:rPr>
        <w:t>u</w:t>
      </w:r>
      <w:r w:rsidRPr="00D70050">
        <w:rPr>
          <w:lang w:val="sr-Latn-RS"/>
        </w:rPr>
        <w:t xml:space="preserve"> </w:t>
      </w:r>
      <w:r>
        <w:rPr>
          <w:lang w:val="sr-Latn-RS"/>
        </w:rPr>
        <w:t>najkraćem</w:t>
      </w:r>
      <w:r w:rsidRPr="00D70050">
        <w:rPr>
          <w:lang w:val="sr-Latn-RS"/>
        </w:rPr>
        <w:t xml:space="preserve"> </w:t>
      </w:r>
      <w:r>
        <w:rPr>
          <w:lang w:val="sr-Latn-RS"/>
        </w:rPr>
        <w:t>roku</w:t>
      </w:r>
      <w:r w:rsidRPr="00D70050">
        <w:rPr>
          <w:lang w:val="sr-Latn-RS"/>
        </w:rPr>
        <w:t xml:space="preserve"> </w:t>
      </w:r>
      <w:r>
        <w:rPr>
          <w:lang w:val="sr-Latn-RS"/>
        </w:rPr>
        <w:t>kako</w:t>
      </w:r>
      <w:r w:rsidRPr="00D70050">
        <w:rPr>
          <w:lang w:val="sr-Latn-RS"/>
        </w:rPr>
        <w:t xml:space="preserve"> </w:t>
      </w:r>
      <w:r>
        <w:rPr>
          <w:lang w:val="sr-Latn-RS"/>
        </w:rPr>
        <w:t>bi</w:t>
      </w:r>
      <w:r w:rsidRPr="00D70050">
        <w:rPr>
          <w:lang w:val="sr-Latn-RS"/>
        </w:rPr>
        <w:t xml:space="preserve"> </w:t>
      </w:r>
      <w:r>
        <w:rPr>
          <w:lang w:val="sr-Latn-RS"/>
        </w:rPr>
        <w:t>se</w:t>
      </w:r>
      <w:r w:rsidRPr="00D70050">
        <w:rPr>
          <w:lang w:val="sr-Latn-RS"/>
        </w:rPr>
        <w:t xml:space="preserve"> </w:t>
      </w:r>
      <w:r>
        <w:rPr>
          <w:lang w:val="sr-Latn-RS"/>
        </w:rPr>
        <w:t>drugoj</w:t>
      </w:r>
      <w:r w:rsidRPr="00D70050">
        <w:rPr>
          <w:lang w:val="sr-Latn-RS"/>
        </w:rPr>
        <w:t xml:space="preserve"> </w:t>
      </w:r>
      <w:r>
        <w:rPr>
          <w:lang w:val="sr-Latn-RS"/>
        </w:rPr>
        <w:t>strani omogućilo</w:t>
      </w:r>
      <w:r w:rsidRPr="00D70050">
        <w:rPr>
          <w:lang w:val="sr-Latn-RS"/>
        </w:rPr>
        <w:t xml:space="preserve"> </w:t>
      </w:r>
      <w:r>
        <w:rPr>
          <w:lang w:val="sr-Latn-RS"/>
        </w:rPr>
        <w:t>da</w:t>
      </w:r>
      <w:r w:rsidRPr="00D70050">
        <w:rPr>
          <w:lang w:val="sr-Latn-RS"/>
        </w:rPr>
        <w:t xml:space="preserve"> </w:t>
      </w:r>
      <w:r>
        <w:rPr>
          <w:lang w:val="sr-Latn-RS"/>
        </w:rPr>
        <w:t>preduzme</w:t>
      </w:r>
      <w:r w:rsidRPr="00D70050">
        <w:rPr>
          <w:lang w:val="sr-Latn-RS"/>
        </w:rPr>
        <w:t xml:space="preserve"> </w:t>
      </w:r>
      <w:r>
        <w:rPr>
          <w:lang w:val="sr-Latn-RS"/>
        </w:rPr>
        <w:t>radnje</w:t>
      </w:r>
      <w:r w:rsidRPr="00D70050">
        <w:rPr>
          <w:lang w:val="sr-Latn-RS"/>
        </w:rPr>
        <w:t xml:space="preserve"> </w:t>
      </w:r>
      <w:r>
        <w:rPr>
          <w:lang w:val="sr-Latn-RS"/>
        </w:rPr>
        <w:t>radi</w:t>
      </w:r>
      <w:r w:rsidRPr="00D70050">
        <w:rPr>
          <w:lang w:val="sr-Latn-RS"/>
        </w:rPr>
        <w:t xml:space="preserve"> </w:t>
      </w:r>
      <w:r>
        <w:rPr>
          <w:lang w:val="sr-Latn-RS"/>
        </w:rPr>
        <w:t>zaštite</w:t>
      </w:r>
      <w:r w:rsidRPr="00D70050">
        <w:rPr>
          <w:lang w:val="sr-Latn-RS"/>
        </w:rPr>
        <w:t xml:space="preserve"> </w:t>
      </w:r>
      <w:r>
        <w:rPr>
          <w:lang w:val="sr-Latn-RS"/>
        </w:rPr>
        <w:t>svojih</w:t>
      </w:r>
      <w:r w:rsidRPr="00D70050">
        <w:rPr>
          <w:lang w:val="sr-Latn-RS"/>
        </w:rPr>
        <w:t xml:space="preserve"> </w:t>
      </w:r>
      <w:r>
        <w:rPr>
          <w:lang w:val="sr-Latn-RS"/>
        </w:rPr>
        <w:t>Poverlјivih</w:t>
      </w:r>
      <w:r w:rsidRPr="00D70050">
        <w:rPr>
          <w:lang w:val="sr-Latn-RS"/>
        </w:rPr>
        <w:t xml:space="preserve"> </w:t>
      </w:r>
      <w:r>
        <w:rPr>
          <w:lang w:val="sr-Latn-RS"/>
        </w:rPr>
        <w:t>informacija</w:t>
      </w:r>
      <w:r w:rsidRPr="00D70050">
        <w:rPr>
          <w:lang w:val="sr-Latn-RS"/>
        </w:rPr>
        <w:t>.</w:t>
      </w:r>
    </w:p>
    <w:p w:rsidR="00A97D23" w:rsidRDefault="00A97D23" w:rsidP="00A97D23">
      <w:pPr>
        <w:jc w:val="both"/>
        <w:rPr>
          <w:lang w:val="sr-Latn-RS"/>
        </w:rPr>
      </w:pPr>
    </w:p>
    <w:p w:rsidR="00A97D23" w:rsidRPr="00D70050" w:rsidRDefault="00A97D23" w:rsidP="00A97D23">
      <w:pPr>
        <w:jc w:val="both"/>
        <w:rPr>
          <w:lang w:val="sr-Latn-RS"/>
        </w:rPr>
      </w:pPr>
      <w:r>
        <w:rPr>
          <w:lang w:val="sr-Latn-RS"/>
        </w:rPr>
        <w:t>U</w:t>
      </w:r>
      <w:r w:rsidRPr="00D70050">
        <w:rPr>
          <w:lang w:val="sr-Latn-RS"/>
        </w:rPr>
        <w:t xml:space="preserve"> </w:t>
      </w:r>
      <w:r>
        <w:rPr>
          <w:lang w:val="sr-Latn-RS"/>
        </w:rPr>
        <w:t>slučaju</w:t>
      </w:r>
      <w:r w:rsidRPr="00D70050">
        <w:rPr>
          <w:lang w:val="sr-Latn-RS"/>
        </w:rPr>
        <w:t xml:space="preserve"> </w:t>
      </w:r>
      <w:r>
        <w:rPr>
          <w:lang w:val="sr-Latn-RS"/>
        </w:rPr>
        <w:t>da</w:t>
      </w:r>
      <w:r w:rsidRPr="00D70050">
        <w:rPr>
          <w:lang w:val="sr-Latn-RS"/>
        </w:rPr>
        <w:t xml:space="preserve"> </w:t>
      </w:r>
      <w:r>
        <w:rPr>
          <w:lang w:val="sr-Latn-RS"/>
        </w:rPr>
        <w:t>se</w:t>
      </w:r>
      <w:r w:rsidRPr="00D70050">
        <w:rPr>
          <w:lang w:val="sr-Latn-RS"/>
        </w:rPr>
        <w:t xml:space="preserve"> </w:t>
      </w:r>
      <w:r>
        <w:rPr>
          <w:lang w:val="sr-Latn-RS"/>
        </w:rPr>
        <w:t>ne</w:t>
      </w:r>
      <w:r w:rsidRPr="00D70050">
        <w:rPr>
          <w:lang w:val="sr-Latn-RS"/>
        </w:rPr>
        <w:t xml:space="preserve"> </w:t>
      </w:r>
      <w:r>
        <w:rPr>
          <w:lang w:val="sr-Latn-RS"/>
        </w:rPr>
        <w:t>dobije</w:t>
      </w:r>
      <w:r w:rsidRPr="00D70050">
        <w:rPr>
          <w:lang w:val="sr-Latn-RS"/>
        </w:rPr>
        <w:t xml:space="preserve"> </w:t>
      </w:r>
      <w:r>
        <w:rPr>
          <w:lang w:val="sr-Latn-RS"/>
        </w:rPr>
        <w:t>nalog</w:t>
      </w:r>
      <w:r w:rsidRPr="00D70050">
        <w:rPr>
          <w:lang w:val="sr-Latn-RS"/>
        </w:rPr>
        <w:t xml:space="preserve"> </w:t>
      </w:r>
      <w:r>
        <w:rPr>
          <w:lang w:val="sr-Latn-RS"/>
        </w:rPr>
        <w:t>za</w:t>
      </w:r>
      <w:r w:rsidRPr="00D70050">
        <w:rPr>
          <w:lang w:val="sr-Latn-RS"/>
        </w:rPr>
        <w:t xml:space="preserve"> </w:t>
      </w:r>
      <w:r>
        <w:rPr>
          <w:lang w:val="sr-Latn-RS"/>
        </w:rPr>
        <w:t>zaštitu</w:t>
      </w:r>
      <w:r w:rsidRPr="00D70050">
        <w:rPr>
          <w:lang w:val="sr-Latn-RS"/>
        </w:rPr>
        <w:t xml:space="preserve"> </w:t>
      </w:r>
      <w:r>
        <w:rPr>
          <w:lang w:val="sr-Latn-RS"/>
        </w:rPr>
        <w:t>ili</w:t>
      </w:r>
      <w:r w:rsidRPr="00D70050">
        <w:rPr>
          <w:lang w:val="sr-Latn-RS"/>
        </w:rPr>
        <w:t xml:space="preserve"> </w:t>
      </w:r>
      <w:r>
        <w:rPr>
          <w:lang w:val="sr-Latn-RS"/>
        </w:rPr>
        <w:t>neka</w:t>
      </w:r>
      <w:r w:rsidRPr="00D70050">
        <w:rPr>
          <w:lang w:val="sr-Latn-RS"/>
        </w:rPr>
        <w:t xml:space="preserve"> </w:t>
      </w:r>
      <w:r>
        <w:rPr>
          <w:lang w:val="sr-Latn-RS"/>
        </w:rPr>
        <w:t>druga</w:t>
      </w:r>
      <w:r w:rsidRPr="00D70050">
        <w:rPr>
          <w:lang w:val="sr-Latn-RS"/>
        </w:rPr>
        <w:t xml:space="preserve"> </w:t>
      </w:r>
      <w:r>
        <w:rPr>
          <w:lang w:val="sr-Latn-RS"/>
        </w:rPr>
        <w:t>pravna</w:t>
      </w:r>
      <w:r w:rsidRPr="00D70050">
        <w:rPr>
          <w:lang w:val="sr-Latn-RS"/>
        </w:rPr>
        <w:t xml:space="preserve"> </w:t>
      </w:r>
      <w:r>
        <w:rPr>
          <w:lang w:val="sr-Latn-RS"/>
        </w:rPr>
        <w:t>zaštita</w:t>
      </w:r>
      <w:r w:rsidRPr="00D70050">
        <w:rPr>
          <w:lang w:val="sr-Latn-RS"/>
        </w:rPr>
        <w:t xml:space="preserve">, </w:t>
      </w:r>
      <w:r>
        <w:rPr>
          <w:lang w:val="sr-Latn-RS"/>
        </w:rPr>
        <w:t>ili se</w:t>
      </w:r>
      <w:r w:rsidRPr="00D70050">
        <w:rPr>
          <w:lang w:val="sr-Latn-RS"/>
        </w:rPr>
        <w:t xml:space="preserve"> </w:t>
      </w:r>
      <w:r>
        <w:rPr>
          <w:lang w:val="sr-Latn-RS"/>
        </w:rPr>
        <w:t>druga</w:t>
      </w:r>
      <w:r w:rsidRPr="00D70050">
        <w:rPr>
          <w:lang w:val="sr-Latn-RS"/>
        </w:rPr>
        <w:t xml:space="preserve"> </w:t>
      </w:r>
      <w:r>
        <w:rPr>
          <w:lang w:val="sr-Latn-RS"/>
        </w:rPr>
        <w:t>strana</w:t>
      </w:r>
      <w:r w:rsidRPr="00D70050">
        <w:rPr>
          <w:lang w:val="sr-Latn-RS"/>
        </w:rPr>
        <w:t xml:space="preserve"> </w:t>
      </w:r>
      <w:r>
        <w:rPr>
          <w:lang w:val="sr-Latn-RS"/>
        </w:rPr>
        <w:t>odrekne</w:t>
      </w:r>
      <w:r w:rsidRPr="00D70050">
        <w:rPr>
          <w:lang w:val="sr-Latn-RS"/>
        </w:rPr>
        <w:t xml:space="preserve"> </w:t>
      </w:r>
      <w:r>
        <w:rPr>
          <w:lang w:val="sr-Latn-RS"/>
        </w:rPr>
        <w:t>postupanja</w:t>
      </w:r>
      <w:r w:rsidRPr="00D70050">
        <w:rPr>
          <w:lang w:val="sr-Latn-RS"/>
        </w:rPr>
        <w:t xml:space="preserve"> </w:t>
      </w:r>
      <w:r>
        <w:rPr>
          <w:lang w:val="sr-Latn-RS"/>
        </w:rPr>
        <w:t>u</w:t>
      </w:r>
      <w:r w:rsidRPr="00D70050">
        <w:rPr>
          <w:lang w:val="sr-Latn-RS"/>
        </w:rPr>
        <w:t xml:space="preserve"> </w:t>
      </w:r>
      <w:r>
        <w:rPr>
          <w:lang w:val="sr-Latn-RS"/>
        </w:rPr>
        <w:t>skladu</w:t>
      </w:r>
      <w:r w:rsidRPr="00D70050">
        <w:rPr>
          <w:lang w:val="sr-Latn-RS"/>
        </w:rPr>
        <w:t xml:space="preserve"> </w:t>
      </w:r>
      <w:r>
        <w:rPr>
          <w:lang w:val="sr-Latn-RS"/>
        </w:rPr>
        <w:t>sa</w:t>
      </w:r>
      <w:r w:rsidRPr="00D70050">
        <w:rPr>
          <w:lang w:val="sr-Latn-RS"/>
        </w:rPr>
        <w:t xml:space="preserve"> </w:t>
      </w:r>
      <w:r>
        <w:rPr>
          <w:lang w:val="sr-Latn-RS"/>
        </w:rPr>
        <w:t>članom</w:t>
      </w:r>
      <w:r w:rsidRPr="00D70050">
        <w:rPr>
          <w:lang w:val="sr-Latn-RS"/>
        </w:rPr>
        <w:t xml:space="preserve"> </w:t>
      </w:r>
      <w:r>
        <w:rPr>
          <w:lang w:val="sr-Latn-RS"/>
        </w:rPr>
        <w:t>budućeg</w:t>
      </w:r>
      <w:r w:rsidRPr="00D70050">
        <w:rPr>
          <w:lang w:val="sr-Latn-RS"/>
        </w:rPr>
        <w:t xml:space="preserve"> </w:t>
      </w:r>
      <w:r>
        <w:rPr>
          <w:lang w:val="sr-Latn-RS"/>
        </w:rPr>
        <w:t>Ugovora</w:t>
      </w:r>
      <w:r w:rsidRPr="00D70050">
        <w:rPr>
          <w:lang w:val="sr-Latn-RS"/>
        </w:rPr>
        <w:t>,</w:t>
      </w:r>
      <w:r>
        <w:rPr>
          <w:lang w:val="sr-Latn-RS"/>
        </w:rPr>
        <w:t xml:space="preserve"> Prijemna</w:t>
      </w:r>
      <w:r w:rsidRPr="00D70050">
        <w:rPr>
          <w:lang w:val="sr-Latn-RS"/>
        </w:rPr>
        <w:t xml:space="preserve"> </w:t>
      </w:r>
      <w:r>
        <w:rPr>
          <w:lang w:val="sr-Latn-RS"/>
        </w:rPr>
        <w:t>strana</w:t>
      </w:r>
      <w:r w:rsidRPr="00D70050">
        <w:rPr>
          <w:lang w:val="sr-Latn-RS"/>
        </w:rPr>
        <w:t xml:space="preserve"> </w:t>
      </w:r>
      <w:r>
        <w:rPr>
          <w:lang w:val="sr-Latn-RS"/>
        </w:rPr>
        <w:t>će</w:t>
      </w:r>
      <w:r w:rsidRPr="00D70050">
        <w:rPr>
          <w:lang w:val="sr-Latn-RS"/>
        </w:rPr>
        <w:t xml:space="preserve"> </w:t>
      </w:r>
      <w:r>
        <w:rPr>
          <w:lang w:val="sr-Latn-RS"/>
        </w:rPr>
        <w:t>dostaviti</w:t>
      </w:r>
      <w:r w:rsidRPr="00D70050">
        <w:rPr>
          <w:lang w:val="sr-Latn-RS"/>
        </w:rPr>
        <w:t xml:space="preserve"> </w:t>
      </w:r>
      <w:r>
        <w:rPr>
          <w:lang w:val="sr-Latn-RS"/>
        </w:rPr>
        <w:t>samo</w:t>
      </w:r>
      <w:r w:rsidRPr="00D70050">
        <w:rPr>
          <w:lang w:val="sr-Latn-RS"/>
        </w:rPr>
        <w:t xml:space="preserve"> </w:t>
      </w:r>
      <w:r>
        <w:rPr>
          <w:lang w:val="sr-Latn-RS"/>
        </w:rPr>
        <w:t>onaj</w:t>
      </w:r>
      <w:r w:rsidRPr="00D70050">
        <w:rPr>
          <w:lang w:val="sr-Latn-RS"/>
        </w:rPr>
        <w:t xml:space="preserve"> </w:t>
      </w:r>
      <w:r>
        <w:rPr>
          <w:lang w:val="sr-Latn-RS"/>
        </w:rPr>
        <w:t>deo</w:t>
      </w:r>
      <w:r w:rsidRPr="00D70050">
        <w:rPr>
          <w:lang w:val="sr-Latn-RS"/>
        </w:rPr>
        <w:t xml:space="preserve"> </w:t>
      </w:r>
      <w:r>
        <w:rPr>
          <w:lang w:val="sr-Latn-RS"/>
        </w:rPr>
        <w:t>Poverlјivih</w:t>
      </w:r>
      <w:r w:rsidRPr="00D70050">
        <w:rPr>
          <w:lang w:val="sr-Latn-RS"/>
        </w:rPr>
        <w:t xml:space="preserve"> </w:t>
      </w:r>
      <w:r>
        <w:rPr>
          <w:lang w:val="sr-Latn-RS"/>
        </w:rPr>
        <w:t>informacija</w:t>
      </w:r>
      <w:r w:rsidRPr="00D70050">
        <w:rPr>
          <w:lang w:val="sr-Latn-RS"/>
        </w:rPr>
        <w:t xml:space="preserve"> </w:t>
      </w:r>
      <w:r>
        <w:rPr>
          <w:lang w:val="sr-Latn-RS"/>
        </w:rPr>
        <w:t>koje</w:t>
      </w:r>
      <w:r w:rsidRPr="00D70050">
        <w:rPr>
          <w:lang w:val="sr-Latn-RS"/>
        </w:rPr>
        <w:t xml:space="preserve"> </w:t>
      </w:r>
      <w:r>
        <w:rPr>
          <w:lang w:val="sr-Latn-RS"/>
        </w:rPr>
        <w:t>se zakonski</w:t>
      </w:r>
      <w:r w:rsidRPr="00D70050">
        <w:rPr>
          <w:lang w:val="sr-Latn-RS"/>
        </w:rPr>
        <w:t xml:space="preserve"> </w:t>
      </w:r>
      <w:r>
        <w:rPr>
          <w:lang w:val="sr-Latn-RS"/>
        </w:rPr>
        <w:t>zahtevaju</w:t>
      </w:r>
      <w:r w:rsidRPr="00D70050">
        <w:rPr>
          <w:lang w:val="sr-Latn-RS"/>
        </w:rPr>
        <w:t xml:space="preserve"> </w:t>
      </w:r>
      <w:r>
        <w:rPr>
          <w:lang w:val="sr-Latn-RS"/>
        </w:rPr>
        <w:t>na</w:t>
      </w:r>
      <w:r w:rsidRPr="00D70050">
        <w:rPr>
          <w:lang w:val="sr-Latn-RS"/>
        </w:rPr>
        <w:t xml:space="preserve"> </w:t>
      </w:r>
      <w:r>
        <w:rPr>
          <w:lang w:val="sr-Latn-RS"/>
        </w:rPr>
        <w:t>osnovu</w:t>
      </w:r>
      <w:r w:rsidRPr="00D70050">
        <w:rPr>
          <w:lang w:val="sr-Latn-RS"/>
        </w:rPr>
        <w:t xml:space="preserve"> </w:t>
      </w:r>
      <w:r>
        <w:rPr>
          <w:lang w:val="sr-Latn-RS"/>
        </w:rPr>
        <w:t>pisanog</w:t>
      </w:r>
      <w:r w:rsidRPr="00D70050">
        <w:rPr>
          <w:lang w:val="sr-Latn-RS"/>
        </w:rPr>
        <w:t xml:space="preserve"> </w:t>
      </w:r>
      <w:r>
        <w:rPr>
          <w:lang w:val="sr-Latn-RS"/>
        </w:rPr>
        <w:t>mišlјenja</w:t>
      </w:r>
      <w:r w:rsidRPr="00D70050">
        <w:rPr>
          <w:lang w:val="sr-Latn-RS"/>
        </w:rPr>
        <w:t xml:space="preserve"> </w:t>
      </w:r>
      <w:r>
        <w:rPr>
          <w:lang w:val="sr-Latn-RS"/>
        </w:rPr>
        <w:t>advokata</w:t>
      </w:r>
      <w:r w:rsidRPr="00D70050">
        <w:rPr>
          <w:lang w:val="sr-Latn-RS"/>
        </w:rPr>
        <w:t>.</w:t>
      </w:r>
      <w:r>
        <w:rPr>
          <w:lang w:val="sr-Latn-RS"/>
        </w:rPr>
        <w:t xml:space="preserve"> Obe</w:t>
      </w:r>
      <w:r w:rsidRPr="00D70050">
        <w:rPr>
          <w:lang w:val="sr-Latn-RS"/>
        </w:rPr>
        <w:t xml:space="preserve"> </w:t>
      </w:r>
      <w:r>
        <w:rPr>
          <w:lang w:val="sr-Latn-RS"/>
        </w:rPr>
        <w:t>strane</w:t>
      </w:r>
      <w:r w:rsidRPr="00D70050">
        <w:rPr>
          <w:lang w:val="sr-Latn-RS"/>
        </w:rPr>
        <w:t xml:space="preserve"> </w:t>
      </w:r>
      <w:r>
        <w:rPr>
          <w:lang w:val="sr-Latn-RS"/>
        </w:rPr>
        <w:t>se</w:t>
      </w:r>
      <w:r w:rsidRPr="00D70050">
        <w:rPr>
          <w:lang w:val="sr-Latn-RS"/>
        </w:rPr>
        <w:t xml:space="preserve"> </w:t>
      </w:r>
      <w:r>
        <w:rPr>
          <w:lang w:val="sr-Latn-RS"/>
        </w:rPr>
        <w:t>obavezuju</w:t>
      </w:r>
      <w:r w:rsidRPr="00D70050">
        <w:rPr>
          <w:lang w:val="sr-Latn-RS"/>
        </w:rPr>
        <w:t xml:space="preserve"> </w:t>
      </w:r>
      <w:r>
        <w:rPr>
          <w:lang w:val="sr-Latn-RS"/>
        </w:rPr>
        <w:t>da</w:t>
      </w:r>
      <w:r w:rsidRPr="00D70050">
        <w:rPr>
          <w:lang w:val="sr-Latn-RS"/>
        </w:rPr>
        <w:t xml:space="preserve"> </w:t>
      </w:r>
      <w:r>
        <w:rPr>
          <w:lang w:val="sr-Latn-RS"/>
        </w:rPr>
        <w:t>po</w:t>
      </w:r>
      <w:r w:rsidRPr="00D70050">
        <w:rPr>
          <w:lang w:val="sr-Latn-RS"/>
        </w:rPr>
        <w:t xml:space="preserve"> </w:t>
      </w:r>
      <w:r>
        <w:rPr>
          <w:lang w:val="sr-Latn-RS"/>
        </w:rPr>
        <w:t>ispunjenju</w:t>
      </w:r>
      <w:r w:rsidRPr="00D70050">
        <w:rPr>
          <w:lang w:val="sr-Latn-RS"/>
        </w:rPr>
        <w:t xml:space="preserve"> </w:t>
      </w:r>
      <w:r>
        <w:rPr>
          <w:lang w:val="sr-Latn-RS"/>
        </w:rPr>
        <w:t>ovog</w:t>
      </w:r>
      <w:r w:rsidRPr="00D70050">
        <w:rPr>
          <w:lang w:val="sr-Latn-RS"/>
        </w:rPr>
        <w:t xml:space="preserve"> </w:t>
      </w:r>
      <w:r>
        <w:rPr>
          <w:lang w:val="sr-Latn-RS"/>
        </w:rPr>
        <w:t>Ugovora</w:t>
      </w:r>
      <w:r w:rsidRPr="00D70050">
        <w:rPr>
          <w:lang w:val="sr-Latn-RS"/>
        </w:rPr>
        <w:t xml:space="preserve">, </w:t>
      </w:r>
      <w:r>
        <w:rPr>
          <w:lang w:val="sr-Latn-RS"/>
        </w:rPr>
        <w:t>odnosno</w:t>
      </w:r>
      <w:r w:rsidRPr="00D70050">
        <w:rPr>
          <w:lang w:val="sr-Latn-RS"/>
        </w:rPr>
        <w:t xml:space="preserve"> </w:t>
      </w:r>
      <w:r>
        <w:rPr>
          <w:lang w:val="sr-Latn-RS"/>
        </w:rPr>
        <w:t>njegovog određenog</w:t>
      </w:r>
      <w:r w:rsidRPr="00D70050">
        <w:rPr>
          <w:lang w:val="sr-Latn-RS"/>
        </w:rPr>
        <w:t xml:space="preserve"> </w:t>
      </w:r>
      <w:r>
        <w:rPr>
          <w:lang w:val="sr-Latn-RS"/>
        </w:rPr>
        <w:t>dela</w:t>
      </w:r>
      <w:r w:rsidRPr="00D70050">
        <w:rPr>
          <w:lang w:val="sr-Latn-RS"/>
        </w:rPr>
        <w:t xml:space="preserve">, </w:t>
      </w:r>
      <w:r>
        <w:rPr>
          <w:lang w:val="sr-Latn-RS"/>
        </w:rPr>
        <w:t>vrate</w:t>
      </w:r>
      <w:r w:rsidRPr="00D70050">
        <w:rPr>
          <w:lang w:val="sr-Latn-RS"/>
        </w:rPr>
        <w:t xml:space="preserve"> </w:t>
      </w:r>
      <w:r>
        <w:rPr>
          <w:lang w:val="sr-Latn-RS"/>
        </w:rPr>
        <w:t>jedna</w:t>
      </w:r>
      <w:r w:rsidRPr="00D70050">
        <w:rPr>
          <w:lang w:val="sr-Latn-RS"/>
        </w:rPr>
        <w:t xml:space="preserve"> </w:t>
      </w:r>
      <w:r>
        <w:rPr>
          <w:lang w:val="sr-Latn-RS"/>
        </w:rPr>
        <w:t>drugoj</w:t>
      </w:r>
      <w:r w:rsidRPr="00D70050">
        <w:rPr>
          <w:lang w:val="sr-Latn-RS"/>
        </w:rPr>
        <w:t xml:space="preserve"> </w:t>
      </w:r>
      <w:r>
        <w:rPr>
          <w:lang w:val="sr-Latn-RS"/>
        </w:rPr>
        <w:t>informacije</w:t>
      </w:r>
      <w:r w:rsidRPr="00D70050">
        <w:rPr>
          <w:lang w:val="sr-Latn-RS"/>
        </w:rPr>
        <w:t xml:space="preserve"> </w:t>
      </w:r>
      <w:r>
        <w:rPr>
          <w:lang w:val="sr-Latn-RS"/>
        </w:rPr>
        <w:t>u</w:t>
      </w:r>
      <w:r w:rsidRPr="00D70050">
        <w:rPr>
          <w:lang w:val="sr-Latn-RS"/>
        </w:rPr>
        <w:t xml:space="preserve"> </w:t>
      </w:r>
      <w:r>
        <w:rPr>
          <w:lang w:val="sr-Latn-RS"/>
        </w:rPr>
        <w:t>pisanom</w:t>
      </w:r>
      <w:r w:rsidRPr="00D70050">
        <w:rPr>
          <w:lang w:val="sr-Latn-RS"/>
        </w:rPr>
        <w:t>/</w:t>
      </w:r>
      <w:r>
        <w:rPr>
          <w:lang w:val="sr-Latn-RS"/>
        </w:rPr>
        <w:t>štampanom</w:t>
      </w:r>
      <w:r w:rsidRPr="00D70050">
        <w:rPr>
          <w:lang w:val="sr-Latn-RS"/>
        </w:rPr>
        <w:t xml:space="preserve"> </w:t>
      </w:r>
      <w:r>
        <w:rPr>
          <w:lang w:val="sr-Latn-RS"/>
        </w:rPr>
        <w:t>obliku i</w:t>
      </w:r>
      <w:r w:rsidRPr="00D70050">
        <w:rPr>
          <w:lang w:val="sr-Latn-RS"/>
        </w:rPr>
        <w:t xml:space="preserve"> </w:t>
      </w:r>
      <w:r>
        <w:rPr>
          <w:lang w:val="sr-Latn-RS"/>
        </w:rPr>
        <w:t>svu</w:t>
      </w:r>
      <w:r w:rsidRPr="00D70050">
        <w:rPr>
          <w:lang w:val="sr-Latn-RS"/>
        </w:rPr>
        <w:t xml:space="preserve"> </w:t>
      </w:r>
      <w:r>
        <w:rPr>
          <w:lang w:val="sr-Latn-RS"/>
        </w:rPr>
        <w:t>dokumentaciju</w:t>
      </w:r>
      <w:r w:rsidRPr="00D70050">
        <w:rPr>
          <w:lang w:val="sr-Latn-RS"/>
        </w:rPr>
        <w:t xml:space="preserve"> </w:t>
      </w:r>
      <w:r>
        <w:rPr>
          <w:lang w:val="sr-Latn-RS"/>
        </w:rPr>
        <w:t>koja</w:t>
      </w:r>
      <w:r w:rsidRPr="00D70050">
        <w:rPr>
          <w:lang w:val="sr-Latn-RS"/>
        </w:rPr>
        <w:t xml:space="preserve"> </w:t>
      </w:r>
      <w:r>
        <w:rPr>
          <w:lang w:val="sr-Latn-RS"/>
        </w:rPr>
        <w:t>im</w:t>
      </w:r>
      <w:r w:rsidRPr="00D70050">
        <w:rPr>
          <w:lang w:val="sr-Latn-RS"/>
        </w:rPr>
        <w:t xml:space="preserve"> </w:t>
      </w:r>
      <w:r>
        <w:rPr>
          <w:lang w:val="sr-Latn-RS"/>
        </w:rPr>
        <w:t>je</w:t>
      </w:r>
      <w:r w:rsidRPr="00D70050">
        <w:rPr>
          <w:lang w:val="sr-Latn-RS"/>
        </w:rPr>
        <w:t xml:space="preserve"> </w:t>
      </w:r>
      <w:r>
        <w:rPr>
          <w:lang w:val="sr-Latn-RS"/>
        </w:rPr>
        <w:t>predata</w:t>
      </w:r>
      <w:r w:rsidRPr="00D70050">
        <w:rPr>
          <w:lang w:val="sr-Latn-RS"/>
        </w:rPr>
        <w:t xml:space="preserve"> </w:t>
      </w:r>
      <w:r>
        <w:rPr>
          <w:lang w:val="sr-Latn-RS"/>
        </w:rPr>
        <w:t>u</w:t>
      </w:r>
      <w:r w:rsidRPr="00D70050">
        <w:rPr>
          <w:lang w:val="sr-Latn-RS"/>
        </w:rPr>
        <w:t xml:space="preserve"> </w:t>
      </w:r>
      <w:r>
        <w:rPr>
          <w:lang w:val="sr-Latn-RS"/>
        </w:rPr>
        <w:t>cilјu</w:t>
      </w:r>
      <w:r w:rsidRPr="00D70050">
        <w:rPr>
          <w:lang w:val="sr-Latn-RS"/>
        </w:rPr>
        <w:t xml:space="preserve"> </w:t>
      </w:r>
      <w:r>
        <w:rPr>
          <w:lang w:val="sr-Latn-RS"/>
        </w:rPr>
        <w:t>ispunjenja</w:t>
      </w:r>
      <w:r w:rsidRPr="00D70050">
        <w:rPr>
          <w:lang w:val="sr-Latn-RS"/>
        </w:rPr>
        <w:t xml:space="preserve"> </w:t>
      </w:r>
      <w:r>
        <w:rPr>
          <w:lang w:val="sr-Latn-RS"/>
        </w:rPr>
        <w:t>ovog</w:t>
      </w:r>
      <w:r w:rsidRPr="00D70050">
        <w:rPr>
          <w:lang w:val="sr-Latn-RS"/>
        </w:rPr>
        <w:t xml:space="preserve"> </w:t>
      </w:r>
      <w:r>
        <w:rPr>
          <w:lang w:val="sr-Latn-RS"/>
        </w:rPr>
        <w:t>Ugovora</w:t>
      </w:r>
      <w:r w:rsidRPr="00D70050">
        <w:rPr>
          <w:lang w:val="sr-Latn-RS"/>
        </w:rPr>
        <w:t>,</w:t>
      </w:r>
      <w:r>
        <w:rPr>
          <w:lang w:val="sr-Latn-RS"/>
        </w:rPr>
        <w:t xml:space="preserve"> zajedno</w:t>
      </w:r>
      <w:r w:rsidRPr="00D70050">
        <w:rPr>
          <w:lang w:val="sr-Latn-RS"/>
        </w:rPr>
        <w:t xml:space="preserve"> </w:t>
      </w:r>
      <w:r>
        <w:rPr>
          <w:lang w:val="sr-Latn-RS"/>
        </w:rPr>
        <w:t>sa</w:t>
      </w:r>
      <w:r w:rsidRPr="00D70050">
        <w:rPr>
          <w:lang w:val="sr-Latn-RS"/>
        </w:rPr>
        <w:t xml:space="preserve"> </w:t>
      </w:r>
      <w:r>
        <w:rPr>
          <w:lang w:val="sr-Latn-RS"/>
        </w:rPr>
        <w:t>svim</w:t>
      </w:r>
      <w:r w:rsidRPr="00D70050">
        <w:rPr>
          <w:lang w:val="sr-Latn-RS"/>
        </w:rPr>
        <w:t xml:space="preserve"> </w:t>
      </w:r>
      <w:r>
        <w:rPr>
          <w:lang w:val="sr-Latn-RS"/>
        </w:rPr>
        <w:t>eventualno</w:t>
      </w:r>
      <w:r w:rsidRPr="00D70050">
        <w:rPr>
          <w:lang w:val="sr-Latn-RS"/>
        </w:rPr>
        <w:t xml:space="preserve"> </w:t>
      </w:r>
      <w:r>
        <w:rPr>
          <w:lang w:val="sr-Latn-RS"/>
        </w:rPr>
        <w:t>umnoženim</w:t>
      </w:r>
      <w:r w:rsidRPr="00D70050">
        <w:rPr>
          <w:lang w:val="sr-Latn-RS"/>
        </w:rPr>
        <w:t xml:space="preserve"> </w:t>
      </w:r>
      <w:r>
        <w:rPr>
          <w:lang w:val="sr-Latn-RS"/>
        </w:rPr>
        <w:t>primercima</w:t>
      </w:r>
      <w:r w:rsidRPr="00D70050">
        <w:rPr>
          <w:lang w:val="sr-Latn-RS"/>
        </w:rPr>
        <w:t xml:space="preserve">. </w:t>
      </w:r>
      <w:r>
        <w:rPr>
          <w:lang w:val="sr-Latn-RS"/>
        </w:rPr>
        <w:t>Obe</w:t>
      </w:r>
      <w:r w:rsidRPr="00D70050">
        <w:rPr>
          <w:lang w:val="sr-Latn-RS"/>
        </w:rPr>
        <w:t xml:space="preserve"> </w:t>
      </w:r>
      <w:r>
        <w:rPr>
          <w:lang w:val="sr-Latn-RS"/>
        </w:rPr>
        <w:t>strane</w:t>
      </w:r>
      <w:r w:rsidRPr="00D70050">
        <w:rPr>
          <w:lang w:val="sr-Latn-RS"/>
        </w:rPr>
        <w:t xml:space="preserve"> </w:t>
      </w:r>
      <w:r>
        <w:rPr>
          <w:lang w:val="sr-Latn-RS"/>
        </w:rPr>
        <w:lastRenderedPageBreak/>
        <w:t>se</w:t>
      </w:r>
      <w:r w:rsidRPr="00D70050">
        <w:rPr>
          <w:lang w:val="sr-Latn-RS"/>
        </w:rPr>
        <w:t xml:space="preserve"> </w:t>
      </w:r>
      <w:r>
        <w:rPr>
          <w:lang w:val="sr-Latn-RS"/>
        </w:rPr>
        <w:t>međusobno obavezuje</w:t>
      </w:r>
      <w:r w:rsidRPr="00D70050">
        <w:rPr>
          <w:lang w:val="sr-Latn-RS"/>
        </w:rPr>
        <w:t xml:space="preserve"> </w:t>
      </w:r>
      <w:r>
        <w:rPr>
          <w:lang w:val="sr-Latn-RS"/>
        </w:rPr>
        <w:t>da</w:t>
      </w:r>
      <w:r w:rsidRPr="00D70050">
        <w:rPr>
          <w:lang w:val="sr-Latn-RS"/>
        </w:rPr>
        <w:t xml:space="preserve"> </w:t>
      </w:r>
      <w:r>
        <w:rPr>
          <w:lang w:val="sr-Latn-RS"/>
        </w:rPr>
        <w:t>primerke</w:t>
      </w:r>
      <w:r w:rsidRPr="00D70050">
        <w:rPr>
          <w:lang w:val="sr-Latn-RS"/>
        </w:rPr>
        <w:t xml:space="preserve"> </w:t>
      </w:r>
      <w:r>
        <w:rPr>
          <w:lang w:val="sr-Latn-RS"/>
        </w:rPr>
        <w:t>koji</w:t>
      </w:r>
      <w:r w:rsidRPr="00D70050">
        <w:rPr>
          <w:lang w:val="sr-Latn-RS"/>
        </w:rPr>
        <w:t xml:space="preserve"> </w:t>
      </w:r>
      <w:r>
        <w:rPr>
          <w:lang w:val="sr-Latn-RS"/>
        </w:rPr>
        <w:t>ne</w:t>
      </w:r>
      <w:r w:rsidRPr="00D70050">
        <w:rPr>
          <w:lang w:val="sr-Latn-RS"/>
        </w:rPr>
        <w:t xml:space="preserve"> </w:t>
      </w:r>
      <w:r>
        <w:rPr>
          <w:lang w:val="sr-Latn-RS"/>
        </w:rPr>
        <w:t>budu</w:t>
      </w:r>
      <w:r w:rsidRPr="00D70050">
        <w:rPr>
          <w:lang w:val="sr-Latn-RS"/>
        </w:rPr>
        <w:t xml:space="preserve"> </w:t>
      </w:r>
      <w:r>
        <w:rPr>
          <w:lang w:val="sr-Latn-RS"/>
        </w:rPr>
        <w:t>vraćeni</w:t>
      </w:r>
      <w:r w:rsidRPr="00D70050">
        <w:rPr>
          <w:lang w:val="sr-Latn-RS"/>
        </w:rPr>
        <w:t xml:space="preserve"> </w:t>
      </w:r>
      <w:r>
        <w:rPr>
          <w:lang w:val="sr-Latn-RS"/>
        </w:rPr>
        <w:t>uništi</w:t>
      </w:r>
      <w:r w:rsidRPr="00D70050">
        <w:rPr>
          <w:lang w:val="sr-Latn-RS"/>
        </w:rPr>
        <w:t xml:space="preserve">, </w:t>
      </w:r>
      <w:r>
        <w:rPr>
          <w:lang w:val="sr-Latn-RS"/>
        </w:rPr>
        <w:t>kao</w:t>
      </w:r>
      <w:r w:rsidRPr="00D70050">
        <w:rPr>
          <w:lang w:val="sr-Latn-RS"/>
        </w:rPr>
        <w:t xml:space="preserve"> </w:t>
      </w:r>
      <w:r>
        <w:rPr>
          <w:lang w:val="sr-Latn-RS"/>
        </w:rPr>
        <w:t>i</w:t>
      </w:r>
      <w:r w:rsidRPr="00D70050">
        <w:rPr>
          <w:lang w:val="sr-Latn-RS"/>
        </w:rPr>
        <w:t xml:space="preserve"> </w:t>
      </w:r>
      <w:r>
        <w:rPr>
          <w:lang w:val="sr-Latn-RS"/>
        </w:rPr>
        <w:t>da</w:t>
      </w:r>
      <w:r w:rsidRPr="00D70050">
        <w:rPr>
          <w:lang w:val="sr-Latn-RS"/>
        </w:rPr>
        <w:t xml:space="preserve"> </w:t>
      </w:r>
      <w:r>
        <w:rPr>
          <w:lang w:val="sr-Latn-RS"/>
        </w:rPr>
        <w:t>onemogući korišćenje</w:t>
      </w:r>
      <w:r w:rsidRPr="00D70050">
        <w:rPr>
          <w:lang w:val="sr-Latn-RS"/>
        </w:rPr>
        <w:t xml:space="preserve"> </w:t>
      </w:r>
      <w:r>
        <w:rPr>
          <w:lang w:val="sr-Latn-RS"/>
        </w:rPr>
        <w:t>istih</w:t>
      </w:r>
      <w:r w:rsidRPr="00D70050">
        <w:rPr>
          <w:lang w:val="sr-Latn-RS"/>
        </w:rPr>
        <w:t xml:space="preserve"> </w:t>
      </w:r>
      <w:r>
        <w:rPr>
          <w:lang w:val="sr-Latn-RS"/>
        </w:rPr>
        <w:t>na</w:t>
      </w:r>
      <w:r w:rsidRPr="00D70050">
        <w:rPr>
          <w:lang w:val="sr-Latn-RS"/>
        </w:rPr>
        <w:t xml:space="preserve"> </w:t>
      </w:r>
      <w:r>
        <w:rPr>
          <w:lang w:val="sr-Latn-RS"/>
        </w:rPr>
        <w:t>bilo</w:t>
      </w:r>
      <w:r w:rsidRPr="00D70050">
        <w:rPr>
          <w:lang w:val="sr-Latn-RS"/>
        </w:rPr>
        <w:t xml:space="preserve"> </w:t>
      </w:r>
      <w:r>
        <w:rPr>
          <w:lang w:val="sr-Latn-RS"/>
        </w:rPr>
        <w:t>koji</w:t>
      </w:r>
      <w:r w:rsidRPr="00D70050">
        <w:rPr>
          <w:lang w:val="sr-Latn-RS"/>
        </w:rPr>
        <w:t xml:space="preserve"> </w:t>
      </w:r>
      <w:r>
        <w:rPr>
          <w:lang w:val="sr-Latn-RS"/>
        </w:rPr>
        <w:t>način</w:t>
      </w:r>
      <w:r w:rsidRPr="00D70050">
        <w:rPr>
          <w:lang w:val="sr-Latn-RS"/>
        </w:rPr>
        <w:t xml:space="preserve"> </w:t>
      </w:r>
      <w:r>
        <w:rPr>
          <w:lang w:val="sr-Latn-RS"/>
        </w:rPr>
        <w:t>koji</w:t>
      </w:r>
      <w:r w:rsidRPr="00D70050">
        <w:rPr>
          <w:lang w:val="sr-Latn-RS"/>
        </w:rPr>
        <w:t xml:space="preserve"> </w:t>
      </w:r>
      <w:r>
        <w:rPr>
          <w:lang w:val="sr-Latn-RS"/>
        </w:rPr>
        <w:t>nije</w:t>
      </w:r>
      <w:r w:rsidRPr="00D70050">
        <w:rPr>
          <w:lang w:val="sr-Latn-RS"/>
        </w:rPr>
        <w:t xml:space="preserve"> </w:t>
      </w:r>
      <w:r>
        <w:rPr>
          <w:lang w:val="sr-Latn-RS"/>
        </w:rPr>
        <w:t>regulisan</w:t>
      </w:r>
      <w:r w:rsidRPr="00D70050">
        <w:rPr>
          <w:lang w:val="sr-Latn-RS"/>
        </w:rPr>
        <w:t xml:space="preserve"> </w:t>
      </w:r>
      <w:r>
        <w:rPr>
          <w:lang w:val="sr-Latn-RS"/>
        </w:rPr>
        <w:t>ovom</w:t>
      </w:r>
      <w:r w:rsidRPr="00D70050">
        <w:rPr>
          <w:lang w:val="sr-Latn-RS"/>
        </w:rPr>
        <w:t xml:space="preserve"> </w:t>
      </w:r>
      <w:r>
        <w:rPr>
          <w:lang w:val="sr-Latn-RS"/>
        </w:rPr>
        <w:t>Ugovorom</w:t>
      </w:r>
      <w:r w:rsidRPr="00D70050">
        <w:rPr>
          <w:lang w:val="sr-Latn-RS"/>
        </w:rPr>
        <w:t>.</w:t>
      </w:r>
    </w:p>
    <w:p w:rsidR="00A97D23" w:rsidRDefault="00A97D23" w:rsidP="00A97D23">
      <w:pPr>
        <w:jc w:val="both"/>
        <w:rPr>
          <w:lang w:val="sr-Latn-RS"/>
        </w:rPr>
      </w:pPr>
    </w:p>
    <w:p w:rsidR="00A97D23" w:rsidRPr="00D70050" w:rsidRDefault="00A97D23" w:rsidP="00A97D23">
      <w:pPr>
        <w:jc w:val="both"/>
        <w:rPr>
          <w:lang w:val="sr-Latn-RS"/>
        </w:rPr>
      </w:pPr>
      <w:r>
        <w:rPr>
          <w:lang w:val="sr-Latn-RS"/>
        </w:rPr>
        <w:t>ZAŠTITA</w:t>
      </w:r>
      <w:r w:rsidRPr="00D70050">
        <w:rPr>
          <w:lang w:val="sr-Latn-RS"/>
        </w:rPr>
        <w:t xml:space="preserve"> </w:t>
      </w:r>
      <w:r>
        <w:rPr>
          <w:lang w:val="sr-Latn-RS"/>
        </w:rPr>
        <w:t>PRISTUPA</w:t>
      </w:r>
    </w:p>
    <w:p w:rsidR="00A97D23" w:rsidRDefault="00A97D23" w:rsidP="00A97D23">
      <w:pPr>
        <w:jc w:val="center"/>
        <w:rPr>
          <w:lang w:val="sr-Latn-RS"/>
        </w:rPr>
      </w:pPr>
      <w:r>
        <w:rPr>
          <w:lang w:val="sr-Latn-RS"/>
        </w:rPr>
        <w:t>Član</w:t>
      </w:r>
      <w:r w:rsidRPr="00D70050">
        <w:rPr>
          <w:lang w:val="sr-Latn-RS"/>
        </w:rPr>
        <w:t xml:space="preserve"> 9.</w:t>
      </w:r>
    </w:p>
    <w:p w:rsidR="00A97D23" w:rsidRPr="00D70050" w:rsidRDefault="00A97D23" w:rsidP="00A97D23">
      <w:pPr>
        <w:jc w:val="center"/>
        <w:rPr>
          <w:lang w:val="sr-Latn-RS"/>
        </w:rPr>
      </w:pPr>
    </w:p>
    <w:p w:rsidR="00A97D23" w:rsidRPr="00D70050" w:rsidRDefault="00A97D23" w:rsidP="00A97D23">
      <w:pPr>
        <w:jc w:val="both"/>
        <w:rPr>
          <w:lang w:val="sr-Latn-RS"/>
        </w:rPr>
      </w:pPr>
      <w:r>
        <w:rPr>
          <w:lang w:val="sr-Latn-RS"/>
        </w:rPr>
        <w:t>Naručilac</w:t>
      </w:r>
      <w:r w:rsidRPr="00D70050">
        <w:rPr>
          <w:lang w:val="sr-Latn-RS"/>
        </w:rPr>
        <w:t xml:space="preserve"> </w:t>
      </w:r>
      <w:r>
        <w:rPr>
          <w:lang w:val="sr-Latn-RS"/>
        </w:rPr>
        <w:t>izjavlјuje</w:t>
      </w:r>
      <w:r w:rsidRPr="00D70050">
        <w:rPr>
          <w:lang w:val="sr-Latn-RS"/>
        </w:rPr>
        <w:t xml:space="preserve"> </w:t>
      </w:r>
      <w:r>
        <w:rPr>
          <w:lang w:val="sr-Latn-RS"/>
        </w:rPr>
        <w:t>i</w:t>
      </w:r>
      <w:r w:rsidRPr="00D70050">
        <w:rPr>
          <w:lang w:val="sr-Latn-RS"/>
        </w:rPr>
        <w:t xml:space="preserve"> </w:t>
      </w:r>
      <w:r>
        <w:rPr>
          <w:lang w:val="sr-Latn-RS"/>
        </w:rPr>
        <w:t>potvrđuje</w:t>
      </w:r>
      <w:r w:rsidRPr="00D70050">
        <w:rPr>
          <w:lang w:val="sr-Latn-RS"/>
        </w:rPr>
        <w:t xml:space="preserve"> </w:t>
      </w:r>
      <w:r>
        <w:rPr>
          <w:lang w:val="sr-Latn-RS"/>
        </w:rPr>
        <w:t>da</w:t>
      </w:r>
      <w:r w:rsidRPr="00D70050">
        <w:rPr>
          <w:lang w:val="sr-Latn-RS"/>
        </w:rPr>
        <w:t xml:space="preserve"> </w:t>
      </w:r>
      <w:r>
        <w:rPr>
          <w:lang w:val="sr-Latn-RS"/>
        </w:rPr>
        <w:t>ovim</w:t>
      </w:r>
      <w:r w:rsidRPr="00D70050">
        <w:rPr>
          <w:lang w:val="sr-Latn-RS"/>
        </w:rPr>
        <w:t xml:space="preserve"> </w:t>
      </w:r>
      <w:r>
        <w:rPr>
          <w:lang w:val="sr-Latn-RS"/>
        </w:rPr>
        <w:t>Ugovorom nije stekao nikakvo pravo samostalnog</w:t>
      </w:r>
      <w:r w:rsidRPr="00D70050">
        <w:rPr>
          <w:lang w:val="sr-Latn-RS"/>
        </w:rPr>
        <w:t xml:space="preserve"> </w:t>
      </w:r>
      <w:r>
        <w:rPr>
          <w:lang w:val="sr-Latn-RS"/>
        </w:rPr>
        <w:t>vršenja</w:t>
      </w:r>
      <w:r w:rsidRPr="00D70050">
        <w:rPr>
          <w:lang w:val="sr-Latn-RS"/>
        </w:rPr>
        <w:t xml:space="preserve"> </w:t>
      </w:r>
      <w:r>
        <w:rPr>
          <w:lang w:val="sr-Latn-RS"/>
        </w:rPr>
        <w:t>bilo</w:t>
      </w:r>
      <w:r w:rsidRPr="00D70050">
        <w:rPr>
          <w:lang w:val="sr-Latn-RS"/>
        </w:rPr>
        <w:t xml:space="preserve"> </w:t>
      </w:r>
      <w:r>
        <w:rPr>
          <w:lang w:val="sr-Latn-RS"/>
        </w:rPr>
        <w:t>kakvih</w:t>
      </w:r>
      <w:r w:rsidRPr="00D70050">
        <w:rPr>
          <w:lang w:val="sr-Latn-RS"/>
        </w:rPr>
        <w:t xml:space="preserve"> </w:t>
      </w:r>
      <w:r>
        <w:rPr>
          <w:lang w:val="sr-Latn-RS"/>
        </w:rPr>
        <w:t>izmena</w:t>
      </w:r>
      <w:r w:rsidRPr="00D70050">
        <w:rPr>
          <w:lang w:val="sr-Latn-RS"/>
        </w:rPr>
        <w:t xml:space="preserve"> </w:t>
      </w:r>
      <w:r>
        <w:rPr>
          <w:lang w:val="sr-Latn-RS"/>
        </w:rPr>
        <w:t>i</w:t>
      </w:r>
      <w:r w:rsidRPr="00D70050">
        <w:rPr>
          <w:lang w:val="sr-Latn-RS"/>
        </w:rPr>
        <w:t xml:space="preserve"> </w:t>
      </w:r>
      <w:r>
        <w:rPr>
          <w:lang w:val="sr-Latn-RS"/>
        </w:rPr>
        <w:t>dopuna</w:t>
      </w:r>
      <w:r w:rsidRPr="00D70050">
        <w:rPr>
          <w:lang w:val="sr-Latn-RS"/>
        </w:rPr>
        <w:t xml:space="preserve"> </w:t>
      </w:r>
      <w:r>
        <w:rPr>
          <w:lang w:val="sr-Latn-RS"/>
        </w:rPr>
        <w:t>na</w:t>
      </w:r>
      <w:r w:rsidRPr="00D70050">
        <w:rPr>
          <w:lang w:val="sr-Latn-RS"/>
        </w:rPr>
        <w:t xml:space="preserve"> </w:t>
      </w:r>
      <w:r>
        <w:rPr>
          <w:lang w:val="sr-Latn-RS"/>
        </w:rPr>
        <w:t>bilo</w:t>
      </w:r>
      <w:r w:rsidRPr="00D70050">
        <w:rPr>
          <w:lang w:val="sr-Latn-RS"/>
        </w:rPr>
        <w:t xml:space="preserve"> </w:t>
      </w:r>
      <w:r>
        <w:rPr>
          <w:lang w:val="sr-Latn-RS"/>
        </w:rPr>
        <w:t>kom</w:t>
      </w:r>
      <w:r w:rsidRPr="00D70050">
        <w:rPr>
          <w:lang w:val="sr-Latn-RS"/>
        </w:rPr>
        <w:t xml:space="preserve"> </w:t>
      </w:r>
      <w:r>
        <w:rPr>
          <w:lang w:val="sr-Latn-RS"/>
        </w:rPr>
        <w:t>delu</w:t>
      </w:r>
      <w:r w:rsidRPr="00D70050">
        <w:rPr>
          <w:lang w:val="sr-Latn-RS"/>
        </w:rPr>
        <w:t xml:space="preserve"> </w:t>
      </w:r>
      <w:r>
        <w:rPr>
          <w:lang w:val="sr-Latn-RS"/>
        </w:rPr>
        <w:t>Softvera</w:t>
      </w:r>
      <w:r w:rsidRPr="00D70050">
        <w:rPr>
          <w:lang w:val="sr-Latn-RS"/>
        </w:rPr>
        <w:t>,</w:t>
      </w:r>
      <w:r>
        <w:rPr>
          <w:lang w:val="sr-Latn-RS"/>
        </w:rPr>
        <w:t xml:space="preserve"> kao</w:t>
      </w:r>
      <w:r w:rsidRPr="00D70050">
        <w:rPr>
          <w:lang w:val="sr-Latn-RS"/>
        </w:rPr>
        <w:t xml:space="preserve"> </w:t>
      </w:r>
      <w:r>
        <w:rPr>
          <w:lang w:val="sr-Latn-RS"/>
        </w:rPr>
        <w:t>ni</w:t>
      </w:r>
      <w:r w:rsidRPr="00D70050">
        <w:rPr>
          <w:lang w:val="sr-Latn-RS"/>
        </w:rPr>
        <w:t xml:space="preserve"> </w:t>
      </w:r>
      <w:r>
        <w:rPr>
          <w:lang w:val="sr-Latn-RS"/>
        </w:rPr>
        <w:t>pravo</w:t>
      </w:r>
      <w:r w:rsidRPr="00D70050">
        <w:rPr>
          <w:lang w:val="sr-Latn-RS"/>
        </w:rPr>
        <w:t xml:space="preserve"> </w:t>
      </w:r>
      <w:r>
        <w:rPr>
          <w:lang w:val="sr-Latn-RS"/>
        </w:rPr>
        <w:t>pristupa</w:t>
      </w:r>
      <w:r w:rsidRPr="00D70050">
        <w:rPr>
          <w:lang w:val="sr-Latn-RS"/>
        </w:rPr>
        <w:t xml:space="preserve"> </w:t>
      </w:r>
      <w:r>
        <w:rPr>
          <w:lang w:val="sr-Latn-RS"/>
        </w:rPr>
        <w:t>izvornom</w:t>
      </w:r>
      <w:r w:rsidRPr="00D70050">
        <w:rPr>
          <w:lang w:val="sr-Latn-RS"/>
        </w:rPr>
        <w:t xml:space="preserve"> </w:t>
      </w:r>
      <w:r>
        <w:rPr>
          <w:lang w:val="sr-Latn-RS"/>
        </w:rPr>
        <w:t>kodu</w:t>
      </w:r>
      <w:r w:rsidRPr="00D70050">
        <w:rPr>
          <w:lang w:val="sr-Latn-RS"/>
        </w:rPr>
        <w:t xml:space="preserve"> </w:t>
      </w:r>
      <w:r>
        <w:rPr>
          <w:lang w:val="sr-Latn-RS"/>
        </w:rPr>
        <w:t>Softera</w:t>
      </w:r>
      <w:r w:rsidRPr="00D70050">
        <w:rPr>
          <w:lang w:val="sr-Latn-RS"/>
        </w:rPr>
        <w:t xml:space="preserve"> </w:t>
      </w:r>
      <w:r>
        <w:rPr>
          <w:lang w:val="sr-Latn-RS"/>
        </w:rPr>
        <w:t>u</w:t>
      </w:r>
      <w:r w:rsidRPr="00D70050">
        <w:rPr>
          <w:lang w:val="sr-Latn-RS"/>
        </w:rPr>
        <w:t xml:space="preserve"> </w:t>
      </w:r>
      <w:r>
        <w:rPr>
          <w:lang w:val="sr-Latn-RS"/>
        </w:rPr>
        <w:t>bilo</w:t>
      </w:r>
      <w:r w:rsidRPr="00D70050">
        <w:rPr>
          <w:lang w:val="sr-Latn-RS"/>
        </w:rPr>
        <w:t xml:space="preserve"> </w:t>
      </w:r>
      <w:r>
        <w:rPr>
          <w:lang w:val="sr-Latn-RS"/>
        </w:rPr>
        <w:t>kom</w:t>
      </w:r>
      <w:r w:rsidRPr="00D70050">
        <w:rPr>
          <w:lang w:val="sr-Latn-RS"/>
        </w:rPr>
        <w:t xml:space="preserve"> </w:t>
      </w:r>
      <w:r>
        <w:rPr>
          <w:lang w:val="sr-Latn-RS"/>
        </w:rPr>
        <w:t>smislu</w:t>
      </w:r>
      <w:r w:rsidRPr="00D70050">
        <w:rPr>
          <w:lang w:val="sr-Latn-RS"/>
        </w:rPr>
        <w:t xml:space="preserve"> </w:t>
      </w:r>
      <w:r>
        <w:rPr>
          <w:lang w:val="sr-Latn-RS"/>
        </w:rPr>
        <w:t>i</w:t>
      </w:r>
      <w:r w:rsidRPr="00D70050">
        <w:rPr>
          <w:lang w:val="sr-Latn-RS"/>
        </w:rPr>
        <w:t xml:space="preserve"> </w:t>
      </w:r>
      <w:r>
        <w:rPr>
          <w:lang w:val="sr-Latn-RS"/>
        </w:rPr>
        <w:t>na</w:t>
      </w:r>
      <w:r w:rsidRPr="00D70050">
        <w:rPr>
          <w:lang w:val="sr-Latn-RS"/>
        </w:rPr>
        <w:t xml:space="preserve"> </w:t>
      </w:r>
      <w:r>
        <w:rPr>
          <w:lang w:val="sr-Latn-RS"/>
        </w:rPr>
        <w:t>bilo koji</w:t>
      </w:r>
      <w:r w:rsidRPr="00D70050">
        <w:rPr>
          <w:lang w:val="sr-Latn-RS"/>
        </w:rPr>
        <w:t xml:space="preserve"> </w:t>
      </w:r>
      <w:r>
        <w:rPr>
          <w:lang w:val="sr-Latn-RS"/>
        </w:rPr>
        <w:t>način</w:t>
      </w:r>
      <w:r w:rsidRPr="00D70050">
        <w:rPr>
          <w:lang w:val="sr-Latn-RS"/>
        </w:rPr>
        <w:t xml:space="preserve"> </w:t>
      </w:r>
      <w:r>
        <w:rPr>
          <w:lang w:val="sr-Latn-RS"/>
        </w:rPr>
        <w:t>za</w:t>
      </w:r>
      <w:r w:rsidRPr="00D70050">
        <w:rPr>
          <w:lang w:val="sr-Latn-RS"/>
        </w:rPr>
        <w:t xml:space="preserve"> </w:t>
      </w:r>
      <w:r>
        <w:rPr>
          <w:lang w:val="sr-Latn-RS"/>
        </w:rPr>
        <w:t>sve</w:t>
      </w:r>
      <w:r w:rsidRPr="00D70050">
        <w:rPr>
          <w:lang w:val="sr-Latn-RS"/>
        </w:rPr>
        <w:t xml:space="preserve"> </w:t>
      </w:r>
      <w:r>
        <w:rPr>
          <w:lang w:val="sr-Latn-RS"/>
        </w:rPr>
        <w:t>vreme</w:t>
      </w:r>
      <w:r w:rsidRPr="00D70050">
        <w:rPr>
          <w:lang w:val="sr-Latn-RS"/>
        </w:rPr>
        <w:t xml:space="preserve"> </w:t>
      </w:r>
      <w:r>
        <w:rPr>
          <w:lang w:val="sr-Latn-RS"/>
        </w:rPr>
        <w:t>dok</w:t>
      </w:r>
      <w:r w:rsidRPr="00D70050">
        <w:rPr>
          <w:lang w:val="sr-Latn-RS"/>
        </w:rPr>
        <w:t xml:space="preserve"> </w:t>
      </w:r>
      <w:r>
        <w:rPr>
          <w:lang w:val="sr-Latn-RS"/>
        </w:rPr>
        <w:t>je</w:t>
      </w:r>
      <w:r w:rsidRPr="00D70050">
        <w:rPr>
          <w:lang w:val="sr-Latn-RS"/>
        </w:rPr>
        <w:t xml:space="preserve"> </w:t>
      </w:r>
      <w:r>
        <w:rPr>
          <w:lang w:val="sr-Latn-RS"/>
        </w:rPr>
        <w:t>Softver</w:t>
      </w:r>
      <w:r w:rsidRPr="00D70050">
        <w:rPr>
          <w:lang w:val="sr-Latn-RS"/>
        </w:rPr>
        <w:t xml:space="preserve"> </w:t>
      </w:r>
      <w:r>
        <w:rPr>
          <w:lang w:val="sr-Latn-RS"/>
        </w:rPr>
        <w:t>u</w:t>
      </w:r>
      <w:r w:rsidRPr="00D70050">
        <w:rPr>
          <w:lang w:val="sr-Latn-RS"/>
        </w:rPr>
        <w:t xml:space="preserve"> </w:t>
      </w:r>
      <w:r>
        <w:rPr>
          <w:lang w:val="sr-Latn-RS"/>
        </w:rPr>
        <w:t>upotrebi</w:t>
      </w:r>
      <w:r w:rsidRPr="00D70050">
        <w:rPr>
          <w:lang w:val="sr-Latn-RS"/>
        </w:rPr>
        <w:t xml:space="preserve"> </w:t>
      </w:r>
      <w:r>
        <w:rPr>
          <w:lang w:val="sr-Latn-RS"/>
        </w:rPr>
        <w:t>kod</w:t>
      </w:r>
      <w:r w:rsidRPr="00D70050">
        <w:rPr>
          <w:lang w:val="sr-Latn-RS"/>
        </w:rPr>
        <w:t xml:space="preserve"> </w:t>
      </w:r>
      <w:r>
        <w:rPr>
          <w:lang w:val="sr-Latn-RS"/>
        </w:rPr>
        <w:t>Naručioca</w:t>
      </w:r>
      <w:r w:rsidRPr="00D70050">
        <w:rPr>
          <w:lang w:val="sr-Latn-RS"/>
        </w:rPr>
        <w:t xml:space="preserve">, </w:t>
      </w:r>
      <w:r>
        <w:rPr>
          <w:lang w:val="sr-Latn-RS"/>
        </w:rPr>
        <w:t>odnosno trajno</w:t>
      </w:r>
      <w:r w:rsidRPr="00D70050">
        <w:rPr>
          <w:lang w:val="sr-Latn-RS"/>
        </w:rPr>
        <w:t xml:space="preserve"> </w:t>
      </w:r>
      <w:r>
        <w:rPr>
          <w:lang w:val="sr-Latn-RS"/>
        </w:rPr>
        <w:t>po</w:t>
      </w:r>
      <w:r w:rsidRPr="00D70050">
        <w:rPr>
          <w:lang w:val="sr-Latn-RS"/>
        </w:rPr>
        <w:t xml:space="preserve"> </w:t>
      </w:r>
      <w:r>
        <w:rPr>
          <w:lang w:val="sr-Latn-RS"/>
        </w:rPr>
        <w:t>prestanku</w:t>
      </w:r>
      <w:r w:rsidRPr="00D70050">
        <w:rPr>
          <w:lang w:val="sr-Latn-RS"/>
        </w:rPr>
        <w:t xml:space="preserve"> </w:t>
      </w:r>
      <w:r>
        <w:rPr>
          <w:lang w:val="sr-Latn-RS"/>
        </w:rPr>
        <w:t>korišćenja</w:t>
      </w:r>
      <w:r w:rsidRPr="00D70050">
        <w:rPr>
          <w:lang w:val="sr-Latn-RS"/>
        </w:rPr>
        <w:t xml:space="preserve"> </w:t>
      </w:r>
      <w:r>
        <w:rPr>
          <w:lang w:val="sr-Latn-RS"/>
        </w:rPr>
        <w:t>predmetnog</w:t>
      </w:r>
      <w:r w:rsidRPr="00D70050">
        <w:rPr>
          <w:lang w:val="sr-Latn-RS"/>
        </w:rPr>
        <w:t xml:space="preserve"> </w:t>
      </w:r>
      <w:r>
        <w:rPr>
          <w:lang w:val="sr-Latn-RS"/>
        </w:rPr>
        <w:t>Softvera</w:t>
      </w:r>
      <w:r w:rsidRPr="00D70050">
        <w:rPr>
          <w:lang w:val="sr-Latn-RS"/>
        </w:rPr>
        <w:t>.</w:t>
      </w:r>
    </w:p>
    <w:p w:rsidR="00A97D23" w:rsidRDefault="00A97D23" w:rsidP="00A97D23">
      <w:pPr>
        <w:jc w:val="both"/>
        <w:rPr>
          <w:lang w:val="sr-Latn-RS"/>
        </w:rPr>
      </w:pPr>
    </w:p>
    <w:p w:rsidR="00A97D23" w:rsidRPr="00D70050" w:rsidRDefault="00A97D23" w:rsidP="00A97D23">
      <w:pPr>
        <w:jc w:val="both"/>
        <w:rPr>
          <w:lang w:val="sr-Latn-RS"/>
        </w:rPr>
      </w:pPr>
      <w:r>
        <w:rPr>
          <w:lang w:val="sr-Latn-RS"/>
        </w:rPr>
        <w:t>Naručilac</w:t>
      </w:r>
      <w:r w:rsidRPr="00D70050">
        <w:rPr>
          <w:lang w:val="sr-Latn-RS"/>
        </w:rPr>
        <w:t xml:space="preserve"> </w:t>
      </w:r>
      <w:r>
        <w:rPr>
          <w:lang w:val="sr-Latn-RS"/>
        </w:rPr>
        <w:t>je</w:t>
      </w:r>
      <w:r w:rsidRPr="00D70050">
        <w:rPr>
          <w:lang w:val="sr-Latn-RS"/>
        </w:rPr>
        <w:t xml:space="preserve"> </w:t>
      </w:r>
      <w:r>
        <w:rPr>
          <w:lang w:val="sr-Latn-RS"/>
        </w:rPr>
        <w:t>saglasan</w:t>
      </w:r>
      <w:r w:rsidRPr="00D70050">
        <w:rPr>
          <w:lang w:val="sr-Latn-RS"/>
        </w:rPr>
        <w:t xml:space="preserve"> </w:t>
      </w:r>
      <w:r>
        <w:rPr>
          <w:lang w:val="sr-Latn-RS"/>
        </w:rPr>
        <w:t>da</w:t>
      </w:r>
      <w:r w:rsidRPr="00D70050">
        <w:rPr>
          <w:lang w:val="sr-Latn-RS"/>
        </w:rPr>
        <w:t xml:space="preserve"> </w:t>
      </w:r>
      <w:r>
        <w:rPr>
          <w:lang w:val="sr-Latn-RS"/>
        </w:rPr>
        <w:t>jedino</w:t>
      </w:r>
      <w:r w:rsidRPr="00D70050">
        <w:rPr>
          <w:lang w:val="sr-Latn-RS"/>
        </w:rPr>
        <w:t xml:space="preserve"> </w:t>
      </w:r>
      <w:r>
        <w:rPr>
          <w:lang w:val="sr-Latn-RS"/>
        </w:rPr>
        <w:t>lica</w:t>
      </w:r>
      <w:r w:rsidRPr="00D70050">
        <w:rPr>
          <w:lang w:val="sr-Latn-RS"/>
        </w:rPr>
        <w:t xml:space="preserve"> </w:t>
      </w:r>
      <w:r>
        <w:rPr>
          <w:lang w:val="sr-Latn-RS"/>
        </w:rPr>
        <w:t>angažovana</w:t>
      </w:r>
      <w:r w:rsidRPr="00D70050">
        <w:rPr>
          <w:lang w:val="sr-Latn-RS"/>
        </w:rPr>
        <w:t xml:space="preserve"> </w:t>
      </w:r>
      <w:r>
        <w:rPr>
          <w:lang w:val="sr-Latn-RS"/>
        </w:rPr>
        <w:t>od</w:t>
      </w:r>
      <w:r w:rsidRPr="00D70050">
        <w:rPr>
          <w:lang w:val="sr-Latn-RS"/>
        </w:rPr>
        <w:t xml:space="preserve"> </w:t>
      </w:r>
      <w:r>
        <w:rPr>
          <w:lang w:val="sr-Latn-RS"/>
        </w:rPr>
        <w:t>strane</w:t>
      </w:r>
      <w:r w:rsidRPr="00D70050">
        <w:rPr>
          <w:lang w:val="sr-Latn-RS"/>
        </w:rPr>
        <w:t xml:space="preserve"> </w:t>
      </w:r>
      <w:r>
        <w:rPr>
          <w:lang w:val="sr-Latn-RS"/>
        </w:rPr>
        <w:t>Izvršioca</w:t>
      </w:r>
      <w:r w:rsidRPr="00D70050">
        <w:rPr>
          <w:lang w:val="sr-Latn-RS"/>
        </w:rPr>
        <w:t xml:space="preserve"> </w:t>
      </w:r>
      <w:r>
        <w:rPr>
          <w:lang w:val="sr-Latn-RS"/>
        </w:rPr>
        <w:t>usluga imaju</w:t>
      </w:r>
      <w:r w:rsidRPr="00D70050">
        <w:rPr>
          <w:lang w:val="sr-Latn-RS"/>
        </w:rPr>
        <w:t xml:space="preserve"> </w:t>
      </w:r>
      <w:r>
        <w:rPr>
          <w:lang w:val="sr-Latn-RS"/>
        </w:rPr>
        <w:t>pravo</w:t>
      </w:r>
      <w:r w:rsidRPr="00D70050">
        <w:rPr>
          <w:lang w:val="sr-Latn-RS"/>
        </w:rPr>
        <w:t xml:space="preserve"> </w:t>
      </w:r>
      <w:r>
        <w:rPr>
          <w:lang w:val="sr-Latn-RS"/>
        </w:rPr>
        <w:t>da</w:t>
      </w:r>
      <w:r w:rsidRPr="00D70050">
        <w:rPr>
          <w:lang w:val="sr-Latn-RS"/>
        </w:rPr>
        <w:t xml:space="preserve"> </w:t>
      </w:r>
      <w:r>
        <w:rPr>
          <w:lang w:val="sr-Latn-RS"/>
        </w:rPr>
        <w:t>vrše</w:t>
      </w:r>
      <w:r w:rsidRPr="00D70050">
        <w:rPr>
          <w:lang w:val="sr-Latn-RS"/>
        </w:rPr>
        <w:t xml:space="preserve"> </w:t>
      </w:r>
      <w:r>
        <w:rPr>
          <w:lang w:val="sr-Latn-RS"/>
        </w:rPr>
        <w:t>izmene</w:t>
      </w:r>
      <w:r w:rsidRPr="00D70050">
        <w:rPr>
          <w:lang w:val="sr-Latn-RS"/>
        </w:rPr>
        <w:t xml:space="preserve"> </w:t>
      </w:r>
      <w:r>
        <w:rPr>
          <w:lang w:val="sr-Latn-RS"/>
        </w:rPr>
        <w:t>i</w:t>
      </w:r>
      <w:r w:rsidRPr="00D70050">
        <w:rPr>
          <w:lang w:val="sr-Latn-RS"/>
        </w:rPr>
        <w:t xml:space="preserve"> </w:t>
      </w:r>
      <w:r>
        <w:rPr>
          <w:lang w:val="sr-Latn-RS"/>
        </w:rPr>
        <w:t>dopune</w:t>
      </w:r>
      <w:r w:rsidRPr="00D70050">
        <w:rPr>
          <w:lang w:val="sr-Latn-RS"/>
        </w:rPr>
        <w:t xml:space="preserve"> </w:t>
      </w:r>
      <w:r>
        <w:rPr>
          <w:lang w:val="sr-Latn-RS"/>
        </w:rPr>
        <w:t>na</w:t>
      </w:r>
      <w:r w:rsidRPr="00D70050">
        <w:rPr>
          <w:lang w:val="sr-Latn-RS"/>
        </w:rPr>
        <w:t xml:space="preserve"> </w:t>
      </w:r>
      <w:r>
        <w:rPr>
          <w:lang w:val="sr-Latn-RS"/>
        </w:rPr>
        <w:t>bilo</w:t>
      </w:r>
      <w:r w:rsidRPr="00D70050">
        <w:rPr>
          <w:lang w:val="sr-Latn-RS"/>
        </w:rPr>
        <w:t xml:space="preserve"> </w:t>
      </w:r>
      <w:r>
        <w:rPr>
          <w:lang w:val="sr-Latn-RS"/>
        </w:rPr>
        <w:t>kom</w:t>
      </w:r>
      <w:r w:rsidRPr="00D70050">
        <w:rPr>
          <w:lang w:val="sr-Latn-RS"/>
        </w:rPr>
        <w:t xml:space="preserve"> </w:t>
      </w:r>
      <w:r>
        <w:rPr>
          <w:lang w:val="sr-Latn-RS"/>
        </w:rPr>
        <w:t>delu</w:t>
      </w:r>
      <w:r w:rsidRPr="00D70050">
        <w:rPr>
          <w:lang w:val="sr-Latn-RS"/>
        </w:rPr>
        <w:t xml:space="preserve"> </w:t>
      </w:r>
      <w:r>
        <w:rPr>
          <w:lang w:val="sr-Latn-RS"/>
        </w:rPr>
        <w:t>Softvera</w:t>
      </w:r>
      <w:r w:rsidRPr="00D70050">
        <w:rPr>
          <w:lang w:val="sr-Latn-RS"/>
        </w:rPr>
        <w:t xml:space="preserve">, </w:t>
      </w:r>
      <w:r>
        <w:rPr>
          <w:lang w:val="sr-Latn-RS"/>
        </w:rPr>
        <w:t>izvornom kodu</w:t>
      </w:r>
      <w:r w:rsidRPr="00D70050">
        <w:rPr>
          <w:lang w:val="sr-Latn-RS"/>
        </w:rPr>
        <w:t xml:space="preserve">, </w:t>
      </w:r>
      <w:r>
        <w:rPr>
          <w:lang w:val="sr-Latn-RS"/>
        </w:rPr>
        <w:t>strukturi</w:t>
      </w:r>
      <w:r w:rsidRPr="00D70050">
        <w:rPr>
          <w:lang w:val="sr-Latn-RS"/>
        </w:rPr>
        <w:t xml:space="preserve"> </w:t>
      </w:r>
      <w:r>
        <w:rPr>
          <w:lang w:val="sr-Latn-RS"/>
        </w:rPr>
        <w:t>i</w:t>
      </w:r>
      <w:r w:rsidRPr="00D70050">
        <w:rPr>
          <w:lang w:val="sr-Latn-RS"/>
        </w:rPr>
        <w:t>/</w:t>
      </w:r>
      <w:r>
        <w:rPr>
          <w:lang w:val="sr-Latn-RS"/>
        </w:rPr>
        <w:t>ili</w:t>
      </w:r>
      <w:r w:rsidRPr="00D70050">
        <w:rPr>
          <w:lang w:val="sr-Latn-RS"/>
        </w:rPr>
        <w:t xml:space="preserve"> </w:t>
      </w:r>
      <w:r>
        <w:rPr>
          <w:lang w:val="sr-Latn-RS"/>
        </w:rPr>
        <w:t>dizajnu</w:t>
      </w:r>
      <w:r w:rsidRPr="00D70050">
        <w:rPr>
          <w:lang w:val="sr-Latn-RS"/>
        </w:rPr>
        <w:t xml:space="preserve"> </w:t>
      </w:r>
      <w:r>
        <w:rPr>
          <w:lang w:val="sr-Latn-RS"/>
        </w:rPr>
        <w:t>softvera</w:t>
      </w:r>
      <w:r w:rsidRPr="00D70050">
        <w:rPr>
          <w:lang w:val="sr-Latn-RS"/>
        </w:rPr>
        <w:t xml:space="preserve"> </w:t>
      </w:r>
      <w:r>
        <w:rPr>
          <w:lang w:val="sr-Latn-RS"/>
        </w:rPr>
        <w:t>Softvera</w:t>
      </w:r>
      <w:r w:rsidRPr="00D70050">
        <w:rPr>
          <w:lang w:val="sr-Latn-RS"/>
        </w:rPr>
        <w:t>.</w:t>
      </w:r>
    </w:p>
    <w:p w:rsidR="00A97D23" w:rsidRDefault="00A97D23" w:rsidP="00A97D23">
      <w:pPr>
        <w:jc w:val="both"/>
        <w:rPr>
          <w:lang w:val="sr-Latn-RS"/>
        </w:rPr>
      </w:pPr>
    </w:p>
    <w:p w:rsidR="00A97D23" w:rsidRDefault="00A97D23" w:rsidP="00A97D23">
      <w:pPr>
        <w:jc w:val="both"/>
        <w:rPr>
          <w:lang w:val="sr-Latn-RS"/>
        </w:rPr>
      </w:pPr>
      <w:r>
        <w:rPr>
          <w:lang w:val="sr-Latn-RS"/>
        </w:rPr>
        <w:t>Naručilac</w:t>
      </w:r>
      <w:r w:rsidRPr="00D70050">
        <w:rPr>
          <w:lang w:val="sr-Latn-RS"/>
        </w:rPr>
        <w:t xml:space="preserve"> </w:t>
      </w:r>
      <w:r>
        <w:rPr>
          <w:lang w:val="sr-Latn-RS"/>
        </w:rPr>
        <w:t>se</w:t>
      </w:r>
      <w:r w:rsidRPr="00D70050">
        <w:rPr>
          <w:lang w:val="sr-Latn-RS"/>
        </w:rPr>
        <w:t xml:space="preserve"> </w:t>
      </w:r>
      <w:r>
        <w:rPr>
          <w:lang w:val="sr-Latn-RS"/>
        </w:rPr>
        <w:t>obavezuje</w:t>
      </w:r>
      <w:r w:rsidRPr="00D70050">
        <w:rPr>
          <w:lang w:val="sr-Latn-RS"/>
        </w:rPr>
        <w:t xml:space="preserve"> </w:t>
      </w:r>
      <w:r>
        <w:rPr>
          <w:lang w:val="sr-Latn-RS"/>
        </w:rPr>
        <w:t>da</w:t>
      </w:r>
      <w:r w:rsidRPr="00D70050">
        <w:rPr>
          <w:lang w:val="sr-Latn-RS"/>
        </w:rPr>
        <w:t xml:space="preserve"> </w:t>
      </w:r>
      <w:r>
        <w:rPr>
          <w:lang w:val="sr-Latn-RS"/>
        </w:rPr>
        <w:t>će</w:t>
      </w:r>
      <w:r w:rsidRPr="00D70050">
        <w:rPr>
          <w:lang w:val="sr-Latn-RS"/>
        </w:rPr>
        <w:t xml:space="preserve"> </w:t>
      </w:r>
      <w:r>
        <w:rPr>
          <w:lang w:val="sr-Latn-RS"/>
        </w:rPr>
        <w:t>osigurati</w:t>
      </w:r>
      <w:r w:rsidRPr="00D70050">
        <w:rPr>
          <w:lang w:val="sr-Latn-RS"/>
        </w:rPr>
        <w:t xml:space="preserve"> </w:t>
      </w:r>
      <w:r>
        <w:rPr>
          <w:lang w:val="sr-Latn-RS"/>
        </w:rPr>
        <w:t>i</w:t>
      </w:r>
      <w:r w:rsidRPr="00D70050">
        <w:rPr>
          <w:lang w:val="sr-Latn-RS"/>
        </w:rPr>
        <w:t xml:space="preserve"> </w:t>
      </w:r>
      <w:r>
        <w:rPr>
          <w:lang w:val="sr-Latn-RS"/>
        </w:rPr>
        <w:t>obezbediti</w:t>
      </w:r>
      <w:r w:rsidRPr="00D70050">
        <w:rPr>
          <w:lang w:val="sr-Latn-RS"/>
        </w:rPr>
        <w:t xml:space="preserve"> </w:t>
      </w:r>
      <w:r>
        <w:rPr>
          <w:lang w:val="sr-Latn-RS"/>
        </w:rPr>
        <w:t>zabranu</w:t>
      </w:r>
      <w:r w:rsidRPr="00D70050">
        <w:rPr>
          <w:lang w:val="sr-Latn-RS"/>
        </w:rPr>
        <w:t xml:space="preserve"> </w:t>
      </w:r>
      <w:r>
        <w:rPr>
          <w:lang w:val="sr-Latn-RS"/>
        </w:rPr>
        <w:t>pristupa</w:t>
      </w:r>
      <w:r w:rsidRPr="00D70050">
        <w:rPr>
          <w:lang w:val="sr-Latn-RS"/>
        </w:rPr>
        <w:t xml:space="preserve"> </w:t>
      </w:r>
      <w:r>
        <w:rPr>
          <w:lang w:val="sr-Latn-RS"/>
        </w:rPr>
        <w:t>u smislu</w:t>
      </w:r>
      <w:r w:rsidRPr="00D70050">
        <w:rPr>
          <w:lang w:val="sr-Latn-RS"/>
        </w:rPr>
        <w:t xml:space="preserve"> </w:t>
      </w:r>
      <w:r>
        <w:rPr>
          <w:lang w:val="sr-Latn-RS"/>
        </w:rPr>
        <w:t>vršenja</w:t>
      </w:r>
      <w:r w:rsidRPr="00D70050">
        <w:rPr>
          <w:lang w:val="sr-Latn-RS"/>
        </w:rPr>
        <w:t xml:space="preserve"> </w:t>
      </w:r>
      <w:r>
        <w:rPr>
          <w:lang w:val="sr-Latn-RS"/>
        </w:rPr>
        <w:t>izmena</w:t>
      </w:r>
      <w:r w:rsidRPr="00D70050">
        <w:rPr>
          <w:lang w:val="sr-Latn-RS"/>
        </w:rPr>
        <w:t xml:space="preserve">, </w:t>
      </w:r>
      <w:r>
        <w:rPr>
          <w:lang w:val="sr-Latn-RS"/>
        </w:rPr>
        <w:t>prilagođavanja</w:t>
      </w:r>
      <w:r w:rsidRPr="00D70050">
        <w:rPr>
          <w:lang w:val="sr-Latn-RS"/>
        </w:rPr>
        <w:t xml:space="preserve">, </w:t>
      </w:r>
      <w:r>
        <w:rPr>
          <w:lang w:val="sr-Latn-RS"/>
        </w:rPr>
        <w:t>brisanja</w:t>
      </w:r>
      <w:r w:rsidRPr="00D70050">
        <w:rPr>
          <w:lang w:val="sr-Latn-RS"/>
        </w:rPr>
        <w:t xml:space="preserve"> </w:t>
      </w:r>
      <w:r>
        <w:rPr>
          <w:lang w:val="sr-Latn-RS"/>
        </w:rPr>
        <w:t>delova</w:t>
      </w:r>
      <w:r w:rsidRPr="00D70050">
        <w:rPr>
          <w:lang w:val="sr-Latn-RS"/>
        </w:rPr>
        <w:t xml:space="preserve"> </w:t>
      </w:r>
      <w:r>
        <w:rPr>
          <w:lang w:val="sr-Latn-RS"/>
        </w:rPr>
        <w:t>softvera</w:t>
      </w:r>
      <w:r w:rsidRPr="00D70050">
        <w:rPr>
          <w:lang w:val="sr-Latn-RS"/>
        </w:rPr>
        <w:t xml:space="preserve">, </w:t>
      </w:r>
      <w:r>
        <w:rPr>
          <w:lang w:val="sr-Latn-RS"/>
        </w:rPr>
        <w:t>zatim vršenja</w:t>
      </w:r>
      <w:r w:rsidRPr="00D70050">
        <w:rPr>
          <w:lang w:val="sr-Latn-RS"/>
        </w:rPr>
        <w:t xml:space="preserve"> </w:t>
      </w:r>
      <w:r>
        <w:rPr>
          <w:lang w:val="sr-Latn-RS"/>
        </w:rPr>
        <w:t>prevođenja</w:t>
      </w:r>
      <w:r w:rsidRPr="00D70050">
        <w:rPr>
          <w:lang w:val="sr-Latn-RS"/>
        </w:rPr>
        <w:t xml:space="preserve">, </w:t>
      </w:r>
      <w:r>
        <w:rPr>
          <w:lang w:val="sr-Latn-RS"/>
        </w:rPr>
        <w:t>inverznog</w:t>
      </w:r>
      <w:r w:rsidRPr="00D70050">
        <w:rPr>
          <w:lang w:val="sr-Latn-RS"/>
        </w:rPr>
        <w:t xml:space="preserve"> </w:t>
      </w:r>
      <w:r>
        <w:rPr>
          <w:lang w:val="sr-Latn-RS"/>
        </w:rPr>
        <w:t>inženjeringa</w:t>
      </w:r>
      <w:r w:rsidRPr="00D70050">
        <w:rPr>
          <w:lang w:val="sr-Latn-RS"/>
        </w:rPr>
        <w:t xml:space="preserve">, </w:t>
      </w:r>
      <w:r>
        <w:rPr>
          <w:lang w:val="sr-Latn-RS"/>
        </w:rPr>
        <w:t>dekompilacije</w:t>
      </w:r>
      <w:r w:rsidRPr="00D70050">
        <w:rPr>
          <w:lang w:val="sr-Latn-RS"/>
        </w:rPr>
        <w:t xml:space="preserve">, </w:t>
      </w:r>
      <w:r>
        <w:rPr>
          <w:lang w:val="sr-Latn-RS"/>
        </w:rPr>
        <w:t>deasembliranja</w:t>
      </w:r>
      <w:r w:rsidRPr="00D70050">
        <w:rPr>
          <w:lang w:val="sr-Latn-RS"/>
        </w:rPr>
        <w:t xml:space="preserve"> </w:t>
      </w:r>
      <w:r>
        <w:rPr>
          <w:lang w:val="sr-Latn-RS"/>
        </w:rPr>
        <w:t>i drugih</w:t>
      </w:r>
      <w:r w:rsidRPr="00D70050">
        <w:rPr>
          <w:lang w:val="sr-Latn-RS"/>
        </w:rPr>
        <w:t xml:space="preserve"> </w:t>
      </w:r>
      <w:r>
        <w:rPr>
          <w:lang w:val="sr-Latn-RS"/>
        </w:rPr>
        <w:t>radnji</w:t>
      </w:r>
      <w:r w:rsidRPr="00D70050">
        <w:rPr>
          <w:lang w:val="sr-Latn-RS"/>
        </w:rPr>
        <w:t xml:space="preserve"> </w:t>
      </w:r>
      <w:r>
        <w:rPr>
          <w:lang w:val="sr-Latn-RS"/>
        </w:rPr>
        <w:t>na</w:t>
      </w:r>
      <w:r w:rsidRPr="00D70050">
        <w:rPr>
          <w:lang w:val="sr-Latn-RS"/>
        </w:rPr>
        <w:t xml:space="preserve"> </w:t>
      </w:r>
      <w:r>
        <w:rPr>
          <w:lang w:val="sr-Latn-RS"/>
        </w:rPr>
        <w:t>softveru</w:t>
      </w:r>
      <w:r w:rsidRPr="00D70050">
        <w:rPr>
          <w:lang w:val="sr-Latn-RS"/>
        </w:rPr>
        <w:t xml:space="preserve"> </w:t>
      </w:r>
      <w:r>
        <w:rPr>
          <w:lang w:val="sr-Latn-RS"/>
        </w:rPr>
        <w:t>od</w:t>
      </w:r>
      <w:r w:rsidRPr="00D70050">
        <w:rPr>
          <w:lang w:val="sr-Latn-RS"/>
        </w:rPr>
        <w:t xml:space="preserve"> </w:t>
      </w:r>
      <w:r>
        <w:rPr>
          <w:lang w:val="sr-Latn-RS"/>
        </w:rPr>
        <w:t>strane</w:t>
      </w:r>
      <w:r w:rsidRPr="00D70050">
        <w:rPr>
          <w:lang w:val="sr-Latn-RS"/>
        </w:rPr>
        <w:t xml:space="preserve"> </w:t>
      </w:r>
      <w:r>
        <w:rPr>
          <w:lang w:val="sr-Latn-RS"/>
        </w:rPr>
        <w:t>zaposlenih</w:t>
      </w:r>
      <w:r w:rsidRPr="00D70050">
        <w:rPr>
          <w:lang w:val="sr-Latn-RS"/>
        </w:rPr>
        <w:t xml:space="preserve"> </w:t>
      </w:r>
      <w:r>
        <w:rPr>
          <w:lang w:val="sr-Latn-RS"/>
        </w:rPr>
        <w:t>ili</w:t>
      </w:r>
      <w:r w:rsidRPr="00D70050">
        <w:rPr>
          <w:lang w:val="sr-Latn-RS"/>
        </w:rPr>
        <w:t xml:space="preserve"> </w:t>
      </w:r>
      <w:r>
        <w:rPr>
          <w:lang w:val="sr-Latn-RS"/>
        </w:rPr>
        <w:t>trećih</w:t>
      </w:r>
      <w:r w:rsidRPr="00D70050">
        <w:rPr>
          <w:lang w:val="sr-Latn-RS"/>
        </w:rPr>
        <w:t xml:space="preserve"> </w:t>
      </w:r>
      <w:r>
        <w:rPr>
          <w:lang w:val="sr-Latn-RS"/>
        </w:rPr>
        <w:t>lica</w:t>
      </w:r>
      <w:r w:rsidRPr="00D70050">
        <w:rPr>
          <w:lang w:val="sr-Latn-RS"/>
        </w:rPr>
        <w:t xml:space="preserve">, </w:t>
      </w:r>
      <w:r>
        <w:rPr>
          <w:lang w:val="sr-Latn-RS"/>
        </w:rPr>
        <w:t>kao</w:t>
      </w:r>
      <w:r w:rsidRPr="00D70050">
        <w:rPr>
          <w:lang w:val="sr-Latn-RS"/>
        </w:rPr>
        <w:t xml:space="preserve"> </w:t>
      </w:r>
      <w:r>
        <w:rPr>
          <w:lang w:val="sr-Latn-RS"/>
        </w:rPr>
        <w:t>i</w:t>
      </w:r>
      <w:r w:rsidRPr="00D70050">
        <w:rPr>
          <w:lang w:val="sr-Latn-RS"/>
        </w:rPr>
        <w:t xml:space="preserve"> </w:t>
      </w:r>
      <w:r>
        <w:rPr>
          <w:lang w:val="sr-Latn-RS"/>
        </w:rPr>
        <w:t>da snosi</w:t>
      </w:r>
      <w:r w:rsidRPr="00D70050">
        <w:rPr>
          <w:lang w:val="sr-Latn-RS"/>
        </w:rPr>
        <w:t xml:space="preserve"> </w:t>
      </w:r>
      <w:r>
        <w:rPr>
          <w:lang w:val="sr-Latn-RS"/>
        </w:rPr>
        <w:t>potpunu</w:t>
      </w:r>
      <w:r w:rsidRPr="00D70050">
        <w:rPr>
          <w:lang w:val="sr-Latn-RS"/>
        </w:rPr>
        <w:t xml:space="preserve"> </w:t>
      </w:r>
      <w:r>
        <w:rPr>
          <w:lang w:val="sr-Latn-RS"/>
        </w:rPr>
        <w:t>odgovornost</w:t>
      </w:r>
      <w:r w:rsidRPr="00D70050">
        <w:rPr>
          <w:lang w:val="sr-Latn-RS"/>
        </w:rPr>
        <w:t xml:space="preserve"> </w:t>
      </w:r>
      <w:r>
        <w:rPr>
          <w:lang w:val="sr-Latn-RS"/>
        </w:rPr>
        <w:t>za</w:t>
      </w:r>
      <w:r w:rsidRPr="00D70050">
        <w:rPr>
          <w:lang w:val="sr-Latn-RS"/>
        </w:rPr>
        <w:t xml:space="preserve"> </w:t>
      </w:r>
      <w:r>
        <w:rPr>
          <w:lang w:val="sr-Latn-RS"/>
        </w:rPr>
        <w:t>svaku</w:t>
      </w:r>
      <w:r w:rsidRPr="00D70050">
        <w:rPr>
          <w:lang w:val="sr-Latn-RS"/>
        </w:rPr>
        <w:t xml:space="preserve"> </w:t>
      </w:r>
      <w:r>
        <w:rPr>
          <w:lang w:val="sr-Latn-RS"/>
        </w:rPr>
        <w:t>štetu</w:t>
      </w:r>
      <w:r w:rsidRPr="00D70050">
        <w:rPr>
          <w:lang w:val="sr-Latn-RS"/>
        </w:rPr>
        <w:t xml:space="preserve"> </w:t>
      </w:r>
      <w:r>
        <w:rPr>
          <w:lang w:val="sr-Latn-RS"/>
        </w:rPr>
        <w:t>koja</w:t>
      </w:r>
      <w:r w:rsidRPr="00D70050">
        <w:rPr>
          <w:lang w:val="sr-Latn-RS"/>
        </w:rPr>
        <w:t xml:space="preserve"> </w:t>
      </w:r>
      <w:r>
        <w:rPr>
          <w:lang w:val="sr-Latn-RS"/>
        </w:rPr>
        <w:t>nastane</w:t>
      </w:r>
      <w:r w:rsidRPr="00D70050">
        <w:rPr>
          <w:lang w:val="sr-Latn-RS"/>
        </w:rPr>
        <w:t xml:space="preserve"> </w:t>
      </w:r>
      <w:r>
        <w:rPr>
          <w:lang w:val="sr-Latn-RS"/>
        </w:rPr>
        <w:t>navedenim</w:t>
      </w:r>
      <w:r w:rsidRPr="00D70050">
        <w:rPr>
          <w:lang w:val="sr-Latn-RS"/>
        </w:rPr>
        <w:t xml:space="preserve"> </w:t>
      </w:r>
      <w:r>
        <w:rPr>
          <w:lang w:val="sr-Latn-RS"/>
        </w:rPr>
        <w:t>ili</w:t>
      </w:r>
      <w:r w:rsidRPr="00D70050">
        <w:rPr>
          <w:lang w:val="sr-Latn-RS"/>
        </w:rPr>
        <w:t xml:space="preserve"> </w:t>
      </w:r>
      <w:r>
        <w:rPr>
          <w:lang w:val="sr-Latn-RS"/>
        </w:rPr>
        <w:t>bilo kojim</w:t>
      </w:r>
      <w:r w:rsidRPr="00D70050">
        <w:rPr>
          <w:lang w:val="sr-Latn-RS"/>
        </w:rPr>
        <w:t xml:space="preserve"> </w:t>
      </w:r>
      <w:r>
        <w:rPr>
          <w:lang w:val="sr-Latn-RS"/>
        </w:rPr>
        <w:t>drugim</w:t>
      </w:r>
      <w:r w:rsidRPr="00D70050">
        <w:rPr>
          <w:lang w:val="sr-Latn-RS"/>
        </w:rPr>
        <w:t xml:space="preserve"> </w:t>
      </w:r>
      <w:r>
        <w:rPr>
          <w:lang w:val="sr-Latn-RS"/>
        </w:rPr>
        <w:t>neovlašćenim</w:t>
      </w:r>
      <w:r w:rsidRPr="00D70050">
        <w:rPr>
          <w:lang w:val="sr-Latn-RS"/>
        </w:rPr>
        <w:t xml:space="preserve"> </w:t>
      </w:r>
      <w:r>
        <w:rPr>
          <w:lang w:val="sr-Latn-RS"/>
        </w:rPr>
        <w:t>postupanjem</w:t>
      </w:r>
      <w:r w:rsidRPr="00D70050">
        <w:rPr>
          <w:lang w:val="sr-Latn-RS"/>
        </w:rPr>
        <w:t xml:space="preserve"> </w:t>
      </w:r>
      <w:r>
        <w:rPr>
          <w:lang w:val="sr-Latn-RS"/>
        </w:rPr>
        <w:t>zaposlenih</w:t>
      </w:r>
      <w:r w:rsidRPr="00D70050">
        <w:rPr>
          <w:lang w:val="sr-Latn-RS"/>
        </w:rPr>
        <w:t xml:space="preserve"> </w:t>
      </w:r>
      <w:r>
        <w:rPr>
          <w:lang w:val="sr-Latn-RS"/>
        </w:rPr>
        <w:t>ili</w:t>
      </w:r>
      <w:r w:rsidRPr="00D70050">
        <w:rPr>
          <w:lang w:val="sr-Latn-RS"/>
        </w:rPr>
        <w:t xml:space="preserve"> </w:t>
      </w:r>
      <w:r>
        <w:rPr>
          <w:lang w:val="sr-Latn-RS"/>
        </w:rPr>
        <w:t>trećih</w:t>
      </w:r>
      <w:r w:rsidRPr="00D70050">
        <w:rPr>
          <w:lang w:val="sr-Latn-RS"/>
        </w:rPr>
        <w:t xml:space="preserve"> </w:t>
      </w:r>
      <w:r>
        <w:rPr>
          <w:lang w:val="sr-Latn-RS"/>
        </w:rPr>
        <w:t>lica</w:t>
      </w:r>
      <w:r w:rsidRPr="00D70050">
        <w:rPr>
          <w:lang w:val="sr-Latn-RS"/>
        </w:rPr>
        <w:t xml:space="preserve"> </w:t>
      </w:r>
      <w:r>
        <w:rPr>
          <w:lang w:val="sr-Latn-RS"/>
        </w:rPr>
        <w:t>od strane</w:t>
      </w:r>
      <w:r w:rsidRPr="00D70050">
        <w:rPr>
          <w:lang w:val="sr-Latn-RS"/>
        </w:rPr>
        <w:t xml:space="preserve"> </w:t>
      </w:r>
      <w:r>
        <w:rPr>
          <w:lang w:val="sr-Latn-RS"/>
        </w:rPr>
        <w:t>Naručioca.</w:t>
      </w:r>
    </w:p>
    <w:p w:rsidR="00A97D23" w:rsidRDefault="00A97D23" w:rsidP="00A97D23">
      <w:pPr>
        <w:jc w:val="both"/>
        <w:rPr>
          <w:lang w:val="sr-Latn-RS"/>
        </w:rPr>
      </w:pPr>
    </w:p>
    <w:p w:rsidR="00A97D23" w:rsidRPr="00D70050" w:rsidRDefault="00A97D23" w:rsidP="00A97D23">
      <w:pPr>
        <w:jc w:val="both"/>
        <w:rPr>
          <w:lang w:val="sr-Latn-RS"/>
        </w:rPr>
      </w:pPr>
      <w:r>
        <w:rPr>
          <w:lang w:val="sr-Latn-RS"/>
        </w:rPr>
        <w:t>ZAŠTITA</w:t>
      </w:r>
      <w:r w:rsidRPr="00D70050">
        <w:rPr>
          <w:lang w:val="sr-Latn-RS"/>
        </w:rPr>
        <w:t xml:space="preserve"> </w:t>
      </w:r>
      <w:r>
        <w:rPr>
          <w:lang w:val="sr-Latn-RS"/>
        </w:rPr>
        <w:t>PODATAKA</w:t>
      </w:r>
      <w:r w:rsidRPr="00D70050">
        <w:rPr>
          <w:lang w:val="sr-Latn-RS"/>
        </w:rPr>
        <w:t xml:space="preserve"> </w:t>
      </w:r>
      <w:r>
        <w:rPr>
          <w:lang w:val="sr-Latn-RS"/>
        </w:rPr>
        <w:t>O</w:t>
      </w:r>
      <w:r w:rsidRPr="00D70050">
        <w:rPr>
          <w:lang w:val="sr-Latn-RS"/>
        </w:rPr>
        <w:t xml:space="preserve"> </w:t>
      </w:r>
      <w:r>
        <w:rPr>
          <w:lang w:val="sr-Latn-RS"/>
        </w:rPr>
        <w:t>LIČNOSTI</w:t>
      </w:r>
    </w:p>
    <w:p w:rsidR="00A97D23" w:rsidRDefault="00A97D23" w:rsidP="00A97D23">
      <w:pPr>
        <w:jc w:val="center"/>
        <w:rPr>
          <w:lang w:val="sr-Latn-RS"/>
        </w:rPr>
      </w:pPr>
      <w:r>
        <w:rPr>
          <w:lang w:val="sr-Latn-RS"/>
        </w:rPr>
        <w:t>Član</w:t>
      </w:r>
      <w:r w:rsidRPr="00D70050">
        <w:rPr>
          <w:lang w:val="sr-Latn-RS"/>
        </w:rPr>
        <w:t xml:space="preserve"> 10.</w:t>
      </w:r>
    </w:p>
    <w:p w:rsidR="00A97D23" w:rsidRPr="00D70050" w:rsidRDefault="00A97D23" w:rsidP="00A97D23">
      <w:pPr>
        <w:jc w:val="center"/>
        <w:rPr>
          <w:lang w:val="sr-Latn-RS"/>
        </w:rPr>
      </w:pPr>
    </w:p>
    <w:p w:rsidR="00A97D23" w:rsidRPr="00D70050" w:rsidRDefault="00A97D23" w:rsidP="00A97D23">
      <w:pPr>
        <w:jc w:val="both"/>
        <w:rPr>
          <w:lang w:val="sr-Latn-RS"/>
        </w:rPr>
      </w:pPr>
      <w:r>
        <w:rPr>
          <w:lang w:val="sr-Latn-RS"/>
        </w:rPr>
        <w:t>Izvršilac</w:t>
      </w:r>
      <w:r w:rsidRPr="00D70050">
        <w:rPr>
          <w:lang w:val="sr-Latn-RS"/>
        </w:rPr>
        <w:t xml:space="preserve"> </w:t>
      </w:r>
      <w:r>
        <w:rPr>
          <w:lang w:val="sr-Latn-RS"/>
        </w:rPr>
        <w:t>usluge</w:t>
      </w:r>
      <w:r w:rsidRPr="00D70050">
        <w:rPr>
          <w:lang w:val="sr-Latn-RS"/>
        </w:rPr>
        <w:t xml:space="preserve"> </w:t>
      </w:r>
      <w:r>
        <w:rPr>
          <w:lang w:val="sr-Latn-RS"/>
        </w:rPr>
        <w:t>izjavlјuje</w:t>
      </w:r>
      <w:r w:rsidRPr="00D70050">
        <w:rPr>
          <w:lang w:val="sr-Latn-RS"/>
        </w:rPr>
        <w:t xml:space="preserve"> </w:t>
      </w:r>
      <w:r>
        <w:rPr>
          <w:lang w:val="sr-Latn-RS"/>
        </w:rPr>
        <w:t>da</w:t>
      </w:r>
      <w:r w:rsidRPr="00D70050">
        <w:rPr>
          <w:lang w:val="sr-Latn-RS"/>
        </w:rPr>
        <w:t xml:space="preserve"> </w:t>
      </w:r>
      <w:r>
        <w:rPr>
          <w:lang w:val="sr-Latn-RS"/>
        </w:rPr>
        <w:t>neće</w:t>
      </w:r>
      <w:r w:rsidRPr="00D70050">
        <w:rPr>
          <w:lang w:val="sr-Latn-RS"/>
        </w:rPr>
        <w:t xml:space="preserve"> </w:t>
      </w:r>
      <w:r>
        <w:rPr>
          <w:lang w:val="sr-Latn-RS"/>
        </w:rPr>
        <w:t>ni</w:t>
      </w:r>
      <w:r w:rsidRPr="00D70050">
        <w:rPr>
          <w:lang w:val="sr-Latn-RS"/>
        </w:rPr>
        <w:t xml:space="preserve"> </w:t>
      </w:r>
      <w:r>
        <w:rPr>
          <w:lang w:val="sr-Latn-RS"/>
        </w:rPr>
        <w:t>na koji način samostalno i izvan naloga</w:t>
      </w:r>
      <w:r w:rsidRPr="00D70050">
        <w:rPr>
          <w:lang w:val="sr-Latn-RS"/>
        </w:rPr>
        <w:t xml:space="preserve"> </w:t>
      </w:r>
      <w:r>
        <w:rPr>
          <w:lang w:val="sr-Latn-RS"/>
        </w:rPr>
        <w:t>i</w:t>
      </w:r>
      <w:r w:rsidRPr="00D70050">
        <w:rPr>
          <w:lang w:val="sr-Latn-RS"/>
        </w:rPr>
        <w:t xml:space="preserve"> </w:t>
      </w:r>
      <w:r>
        <w:rPr>
          <w:lang w:val="sr-Latn-RS"/>
        </w:rPr>
        <w:t>instrukcija</w:t>
      </w:r>
      <w:r w:rsidRPr="00D70050">
        <w:rPr>
          <w:lang w:val="sr-Latn-RS"/>
        </w:rPr>
        <w:t xml:space="preserve"> </w:t>
      </w:r>
      <w:r>
        <w:rPr>
          <w:lang w:val="sr-Latn-RS"/>
        </w:rPr>
        <w:t>koje</w:t>
      </w:r>
      <w:r w:rsidRPr="00D70050">
        <w:rPr>
          <w:lang w:val="sr-Latn-RS"/>
        </w:rPr>
        <w:t xml:space="preserve"> </w:t>
      </w:r>
      <w:r>
        <w:rPr>
          <w:lang w:val="sr-Latn-RS"/>
        </w:rPr>
        <w:t>bude</w:t>
      </w:r>
      <w:r w:rsidRPr="00D70050">
        <w:rPr>
          <w:lang w:val="sr-Latn-RS"/>
        </w:rPr>
        <w:t xml:space="preserve"> </w:t>
      </w:r>
      <w:r>
        <w:rPr>
          <w:lang w:val="sr-Latn-RS"/>
        </w:rPr>
        <w:t>dobio</w:t>
      </w:r>
      <w:r w:rsidRPr="00D70050">
        <w:rPr>
          <w:lang w:val="sr-Latn-RS"/>
        </w:rPr>
        <w:t xml:space="preserve"> </w:t>
      </w:r>
      <w:r>
        <w:rPr>
          <w:lang w:val="sr-Latn-RS"/>
        </w:rPr>
        <w:t>od</w:t>
      </w:r>
      <w:r w:rsidRPr="00D70050">
        <w:rPr>
          <w:lang w:val="sr-Latn-RS"/>
        </w:rPr>
        <w:t xml:space="preserve"> </w:t>
      </w:r>
      <w:r>
        <w:rPr>
          <w:lang w:val="sr-Latn-RS"/>
        </w:rPr>
        <w:t>osobe</w:t>
      </w:r>
      <w:r w:rsidRPr="00D70050">
        <w:rPr>
          <w:lang w:val="sr-Latn-RS"/>
        </w:rPr>
        <w:t xml:space="preserve"> </w:t>
      </w:r>
      <w:r>
        <w:rPr>
          <w:lang w:val="sr-Latn-RS"/>
        </w:rPr>
        <w:t>ovlašćene</w:t>
      </w:r>
      <w:r w:rsidRPr="00D70050">
        <w:rPr>
          <w:lang w:val="sr-Latn-RS"/>
        </w:rPr>
        <w:t xml:space="preserve"> </w:t>
      </w:r>
      <w:r>
        <w:rPr>
          <w:lang w:val="sr-Latn-RS"/>
        </w:rPr>
        <w:t>za</w:t>
      </w:r>
      <w:r w:rsidRPr="00D70050">
        <w:rPr>
          <w:lang w:val="sr-Latn-RS"/>
        </w:rPr>
        <w:t xml:space="preserve"> </w:t>
      </w:r>
      <w:r>
        <w:rPr>
          <w:lang w:val="sr-Latn-RS"/>
        </w:rPr>
        <w:t>kontakt</w:t>
      </w:r>
      <w:r w:rsidRPr="00D70050">
        <w:rPr>
          <w:lang w:val="sr-Latn-RS"/>
        </w:rPr>
        <w:t xml:space="preserve"> </w:t>
      </w:r>
      <w:r>
        <w:rPr>
          <w:lang w:val="sr-Latn-RS"/>
        </w:rPr>
        <w:t>kod Naručioca</w:t>
      </w:r>
      <w:r w:rsidRPr="00D70050">
        <w:rPr>
          <w:lang w:val="sr-Latn-RS"/>
        </w:rPr>
        <w:t xml:space="preserve">, </w:t>
      </w:r>
      <w:r>
        <w:rPr>
          <w:lang w:val="sr-Latn-RS"/>
        </w:rPr>
        <w:t>koristiti</w:t>
      </w:r>
      <w:r w:rsidRPr="00D70050">
        <w:rPr>
          <w:lang w:val="sr-Latn-RS"/>
        </w:rPr>
        <w:t xml:space="preserve"> </w:t>
      </w:r>
      <w:r>
        <w:rPr>
          <w:lang w:val="sr-Latn-RS"/>
        </w:rPr>
        <w:t>podatke</w:t>
      </w:r>
      <w:r w:rsidRPr="00D70050">
        <w:rPr>
          <w:lang w:val="sr-Latn-RS"/>
        </w:rPr>
        <w:t xml:space="preserve"> </w:t>
      </w:r>
      <w:r>
        <w:rPr>
          <w:lang w:val="sr-Latn-RS"/>
        </w:rPr>
        <w:t>koji</w:t>
      </w:r>
      <w:r w:rsidRPr="00D70050">
        <w:rPr>
          <w:lang w:val="sr-Latn-RS"/>
        </w:rPr>
        <w:t xml:space="preserve"> </w:t>
      </w:r>
      <w:r>
        <w:rPr>
          <w:lang w:val="sr-Latn-RS"/>
        </w:rPr>
        <w:t>se</w:t>
      </w:r>
      <w:r w:rsidRPr="00D70050">
        <w:rPr>
          <w:lang w:val="sr-Latn-RS"/>
        </w:rPr>
        <w:t xml:space="preserve"> </w:t>
      </w:r>
      <w:r>
        <w:rPr>
          <w:lang w:val="sr-Latn-RS"/>
        </w:rPr>
        <w:t>nalaze</w:t>
      </w:r>
      <w:r w:rsidRPr="00D70050">
        <w:rPr>
          <w:lang w:val="sr-Latn-RS"/>
        </w:rPr>
        <w:t xml:space="preserve"> </w:t>
      </w:r>
      <w:r>
        <w:rPr>
          <w:lang w:val="sr-Latn-RS"/>
        </w:rPr>
        <w:t>u</w:t>
      </w:r>
      <w:r w:rsidRPr="00D70050">
        <w:rPr>
          <w:lang w:val="sr-Latn-RS"/>
        </w:rPr>
        <w:t xml:space="preserve"> </w:t>
      </w:r>
      <w:r>
        <w:rPr>
          <w:lang w:val="sr-Latn-RS"/>
        </w:rPr>
        <w:t>bazama</w:t>
      </w:r>
      <w:r w:rsidRPr="00D70050">
        <w:rPr>
          <w:lang w:val="sr-Latn-RS"/>
        </w:rPr>
        <w:t xml:space="preserve"> </w:t>
      </w:r>
      <w:r>
        <w:rPr>
          <w:lang w:val="sr-Latn-RS"/>
        </w:rPr>
        <w:t>podataka</w:t>
      </w:r>
      <w:r w:rsidRPr="00D70050">
        <w:rPr>
          <w:lang w:val="sr-Latn-RS"/>
        </w:rPr>
        <w:t xml:space="preserve"> </w:t>
      </w:r>
      <w:r>
        <w:rPr>
          <w:lang w:val="sr-Latn-RS"/>
        </w:rPr>
        <w:t>Naručioca</w:t>
      </w:r>
      <w:r w:rsidRPr="00D70050">
        <w:rPr>
          <w:lang w:val="sr-Latn-RS"/>
        </w:rPr>
        <w:t xml:space="preserve">, </w:t>
      </w:r>
      <w:r>
        <w:rPr>
          <w:lang w:val="sr-Latn-RS"/>
        </w:rPr>
        <w:t>a u</w:t>
      </w:r>
      <w:r w:rsidRPr="00D70050">
        <w:rPr>
          <w:lang w:val="sr-Latn-RS"/>
        </w:rPr>
        <w:t xml:space="preserve"> </w:t>
      </w:r>
      <w:r>
        <w:rPr>
          <w:lang w:val="sr-Latn-RS"/>
        </w:rPr>
        <w:t>koje</w:t>
      </w:r>
      <w:r w:rsidRPr="00D70050">
        <w:rPr>
          <w:lang w:val="sr-Latn-RS"/>
        </w:rPr>
        <w:t xml:space="preserve"> </w:t>
      </w:r>
      <w:r>
        <w:rPr>
          <w:lang w:val="sr-Latn-RS"/>
        </w:rPr>
        <w:t>bude</w:t>
      </w:r>
      <w:r w:rsidRPr="00D70050">
        <w:rPr>
          <w:lang w:val="sr-Latn-RS"/>
        </w:rPr>
        <w:t xml:space="preserve"> </w:t>
      </w:r>
      <w:r>
        <w:rPr>
          <w:lang w:val="sr-Latn-RS"/>
        </w:rPr>
        <w:t>imao</w:t>
      </w:r>
      <w:r w:rsidRPr="00D70050">
        <w:rPr>
          <w:lang w:val="sr-Latn-RS"/>
        </w:rPr>
        <w:t xml:space="preserve"> </w:t>
      </w:r>
      <w:r>
        <w:rPr>
          <w:lang w:val="sr-Latn-RS"/>
        </w:rPr>
        <w:t>uvid</w:t>
      </w:r>
      <w:r w:rsidRPr="00D70050">
        <w:rPr>
          <w:lang w:val="sr-Latn-RS"/>
        </w:rPr>
        <w:t xml:space="preserve"> </w:t>
      </w:r>
      <w:r>
        <w:rPr>
          <w:lang w:val="sr-Latn-RS"/>
        </w:rPr>
        <w:t>tokom</w:t>
      </w:r>
      <w:r w:rsidRPr="00D70050">
        <w:rPr>
          <w:lang w:val="sr-Latn-RS"/>
        </w:rPr>
        <w:t xml:space="preserve"> </w:t>
      </w:r>
      <w:r>
        <w:rPr>
          <w:lang w:val="sr-Latn-RS"/>
        </w:rPr>
        <w:t>izvršavanja</w:t>
      </w:r>
      <w:r w:rsidRPr="00D70050">
        <w:rPr>
          <w:lang w:val="sr-Latn-RS"/>
        </w:rPr>
        <w:t xml:space="preserve"> </w:t>
      </w:r>
      <w:r>
        <w:rPr>
          <w:lang w:val="sr-Latn-RS"/>
        </w:rPr>
        <w:t>obaveza</w:t>
      </w:r>
      <w:r w:rsidRPr="00D70050">
        <w:rPr>
          <w:lang w:val="sr-Latn-RS"/>
        </w:rPr>
        <w:t xml:space="preserve"> </w:t>
      </w:r>
      <w:r>
        <w:rPr>
          <w:lang w:val="sr-Latn-RS"/>
        </w:rPr>
        <w:t>preuzetih</w:t>
      </w:r>
      <w:r w:rsidRPr="00D70050">
        <w:rPr>
          <w:lang w:val="sr-Latn-RS"/>
        </w:rPr>
        <w:t xml:space="preserve"> </w:t>
      </w:r>
      <w:r>
        <w:rPr>
          <w:lang w:val="sr-Latn-RS"/>
        </w:rPr>
        <w:t>ovim</w:t>
      </w:r>
      <w:r w:rsidRPr="00D70050">
        <w:rPr>
          <w:lang w:val="sr-Latn-RS"/>
        </w:rPr>
        <w:t xml:space="preserve"> </w:t>
      </w:r>
      <w:r>
        <w:rPr>
          <w:lang w:val="sr-Latn-RS"/>
        </w:rPr>
        <w:t>Ugovorom</w:t>
      </w:r>
      <w:r w:rsidRPr="00D70050">
        <w:rPr>
          <w:lang w:val="sr-Latn-RS"/>
        </w:rPr>
        <w:t>.</w:t>
      </w:r>
      <w:r>
        <w:rPr>
          <w:lang w:val="sr-Latn-RS"/>
        </w:rPr>
        <w:t xml:space="preserve"> Izvršilac</w:t>
      </w:r>
      <w:r w:rsidRPr="00D70050">
        <w:rPr>
          <w:lang w:val="sr-Latn-RS"/>
        </w:rPr>
        <w:t xml:space="preserve"> </w:t>
      </w:r>
      <w:r>
        <w:rPr>
          <w:lang w:val="sr-Latn-RS"/>
        </w:rPr>
        <w:t>usluge</w:t>
      </w:r>
      <w:r w:rsidRPr="00D70050">
        <w:rPr>
          <w:lang w:val="sr-Latn-RS"/>
        </w:rPr>
        <w:t xml:space="preserve"> </w:t>
      </w:r>
      <w:r>
        <w:rPr>
          <w:lang w:val="sr-Latn-RS"/>
        </w:rPr>
        <w:t>se</w:t>
      </w:r>
      <w:r w:rsidRPr="00D70050">
        <w:rPr>
          <w:lang w:val="sr-Latn-RS"/>
        </w:rPr>
        <w:t xml:space="preserve"> </w:t>
      </w:r>
      <w:r>
        <w:rPr>
          <w:lang w:val="sr-Latn-RS"/>
        </w:rPr>
        <w:t>obavezuje</w:t>
      </w:r>
      <w:r w:rsidRPr="00D70050">
        <w:rPr>
          <w:lang w:val="sr-Latn-RS"/>
        </w:rPr>
        <w:t xml:space="preserve"> </w:t>
      </w:r>
      <w:r>
        <w:rPr>
          <w:lang w:val="sr-Latn-RS"/>
        </w:rPr>
        <w:t>da</w:t>
      </w:r>
      <w:r w:rsidRPr="00D70050">
        <w:rPr>
          <w:lang w:val="sr-Latn-RS"/>
        </w:rPr>
        <w:t xml:space="preserve"> </w:t>
      </w:r>
      <w:r>
        <w:rPr>
          <w:lang w:val="sr-Latn-RS"/>
        </w:rPr>
        <w:t>neće</w:t>
      </w:r>
      <w:r w:rsidRPr="00D70050">
        <w:rPr>
          <w:lang w:val="sr-Latn-RS"/>
        </w:rPr>
        <w:t xml:space="preserve"> </w:t>
      </w:r>
      <w:r>
        <w:rPr>
          <w:lang w:val="sr-Latn-RS"/>
        </w:rPr>
        <w:t>ni</w:t>
      </w:r>
      <w:r w:rsidRPr="00D70050">
        <w:rPr>
          <w:lang w:val="sr-Latn-RS"/>
        </w:rPr>
        <w:t xml:space="preserve"> </w:t>
      </w:r>
      <w:r>
        <w:rPr>
          <w:lang w:val="sr-Latn-RS"/>
        </w:rPr>
        <w:t>u</w:t>
      </w:r>
      <w:r w:rsidRPr="00D70050">
        <w:rPr>
          <w:lang w:val="sr-Latn-RS"/>
        </w:rPr>
        <w:t xml:space="preserve"> </w:t>
      </w:r>
      <w:r>
        <w:rPr>
          <w:lang w:val="sr-Latn-RS"/>
        </w:rPr>
        <w:t>kom</w:t>
      </w:r>
      <w:r w:rsidRPr="00D70050">
        <w:rPr>
          <w:lang w:val="sr-Latn-RS"/>
        </w:rPr>
        <w:t xml:space="preserve"> </w:t>
      </w:r>
      <w:r>
        <w:rPr>
          <w:lang w:val="sr-Latn-RS"/>
        </w:rPr>
        <w:t>slučaju</w:t>
      </w:r>
      <w:r w:rsidRPr="00D70050">
        <w:rPr>
          <w:lang w:val="sr-Latn-RS"/>
        </w:rPr>
        <w:t xml:space="preserve"> </w:t>
      </w:r>
      <w:r>
        <w:rPr>
          <w:lang w:val="sr-Latn-RS"/>
        </w:rPr>
        <w:t>koristiti</w:t>
      </w:r>
      <w:r w:rsidRPr="00D70050">
        <w:rPr>
          <w:lang w:val="sr-Latn-RS"/>
        </w:rPr>
        <w:t xml:space="preserve"> </w:t>
      </w:r>
      <w:r>
        <w:rPr>
          <w:lang w:val="sr-Latn-RS"/>
        </w:rPr>
        <w:t>podatke</w:t>
      </w:r>
      <w:r w:rsidRPr="00D70050">
        <w:rPr>
          <w:lang w:val="sr-Latn-RS"/>
        </w:rPr>
        <w:t xml:space="preserve"> </w:t>
      </w:r>
      <w:r>
        <w:rPr>
          <w:lang w:val="sr-Latn-RS"/>
        </w:rPr>
        <w:t>o fizičkim</w:t>
      </w:r>
      <w:r w:rsidRPr="00D70050">
        <w:rPr>
          <w:lang w:val="sr-Latn-RS"/>
        </w:rPr>
        <w:t xml:space="preserve"> </w:t>
      </w:r>
      <w:r>
        <w:rPr>
          <w:lang w:val="sr-Latn-RS"/>
        </w:rPr>
        <w:t>licima</w:t>
      </w:r>
      <w:r w:rsidRPr="00D70050">
        <w:rPr>
          <w:lang w:val="sr-Latn-RS"/>
        </w:rPr>
        <w:t xml:space="preserve"> </w:t>
      </w:r>
      <w:r>
        <w:rPr>
          <w:lang w:val="sr-Latn-RS"/>
        </w:rPr>
        <w:t>kojima</w:t>
      </w:r>
      <w:r w:rsidRPr="00D70050">
        <w:rPr>
          <w:lang w:val="sr-Latn-RS"/>
        </w:rPr>
        <w:t xml:space="preserve"> </w:t>
      </w:r>
      <w:r>
        <w:rPr>
          <w:lang w:val="sr-Latn-RS"/>
        </w:rPr>
        <w:t>bude</w:t>
      </w:r>
      <w:r w:rsidRPr="00D70050">
        <w:rPr>
          <w:lang w:val="sr-Latn-RS"/>
        </w:rPr>
        <w:t xml:space="preserve"> </w:t>
      </w:r>
      <w:r>
        <w:rPr>
          <w:lang w:val="sr-Latn-RS"/>
        </w:rPr>
        <w:t>imao</w:t>
      </w:r>
      <w:r w:rsidRPr="00D70050">
        <w:rPr>
          <w:lang w:val="sr-Latn-RS"/>
        </w:rPr>
        <w:t xml:space="preserve"> </w:t>
      </w:r>
      <w:r>
        <w:rPr>
          <w:lang w:val="sr-Latn-RS"/>
        </w:rPr>
        <w:t>pristupa</w:t>
      </w:r>
      <w:r w:rsidRPr="00D70050">
        <w:rPr>
          <w:lang w:val="sr-Latn-RS"/>
        </w:rPr>
        <w:t xml:space="preserve"> </w:t>
      </w:r>
      <w:r>
        <w:rPr>
          <w:lang w:val="sr-Latn-RS"/>
        </w:rPr>
        <w:t>suprotno</w:t>
      </w:r>
      <w:r w:rsidRPr="00D70050">
        <w:rPr>
          <w:lang w:val="sr-Latn-RS"/>
        </w:rPr>
        <w:t xml:space="preserve"> </w:t>
      </w:r>
      <w:r>
        <w:rPr>
          <w:lang w:val="sr-Latn-RS"/>
        </w:rPr>
        <w:t>odredbama</w:t>
      </w:r>
      <w:r w:rsidRPr="00D70050">
        <w:rPr>
          <w:lang w:val="sr-Latn-RS"/>
        </w:rPr>
        <w:t xml:space="preserve"> </w:t>
      </w:r>
      <w:r>
        <w:rPr>
          <w:lang w:val="sr-Latn-RS"/>
        </w:rPr>
        <w:t>ovog Ugovora</w:t>
      </w:r>
      <w:r w:rsidRPr="00D70050">
        <w:rPr>
          <w:lang w:val="sr-Latn-RS"/>
        </w:rPr>
        <w:t xml:space="preserve"> </w:t>
      </w:r>
      <w:r>
        <w:rPr>
          <w:lang w:val="sr-Latn-RS"/>
        </w:rPr>
        <w:t>i</w:t>
      </w:r>
      <w:r w:rsidRPr="00D70050">
        <w:rPr>
          <w:lang w:val="sr-Latn-RS"/>
        </w:rPr>
        <w:t xml:space="preserve"> </w:t>
      </w:r>
      <w:r>
        <w:rPr>
          <w:lang w:val="sr-Latn-RS"/>
        </w:rPr>
        <w:t>zakona</w:t>
      </w:r>
      <w:r w:rsidRPr="00D70050">
        <w:rPr>
          <w:lang w:val="sr-Latn-RS"/>
        </w:rPr>
        <w:t xml:space="preserve"> </w:t>
      </w:r>
      <w:r>
        <w:rPr>
          <w:lang w:val="sr-Latn-RS"/>
        </w:rPr>
        <w:t>koji</w:t>
      </w:r>
      <w:r w:rsidRPr="00D70050">
        <w:rPr>
          <w:lang w:val="sr-Latn-RS"/>
        </w:rPr>
        <w:t xml:space="preserve"> </w:t>
      </w:r>
      <w:r>
        <w:rPr>
          <w:lang w:val="sr-Latn-RS"/>
        </w:rPr>
        <w:t>regulišu</w:t>
      </w:r>
      <w:r w:rsidRPr="00D70050">
        <w:rPr>
          <w:lang w:val="sr-Latn-RS"/>
        </w:rPr>
        <w:t xml:space="preserve"> </w:t>
      </w:r>
      <w:r>
        <w:rPr>
          <w:lang w:val="sr-Latn-RS"/>
        </w:rPr>
        <w:t>zaštitu</w:t>
      </w:r>
      <w:r w:rsidRPr="00D70050">
        <w:rPr>
          <w:lang w:val="sr-Latn-RS"/>
        </w:rPr>
        <w:t xml:space="preserve"> </w:t>
      </w:r>
      <w:r>
        <w:rPr>
          <w:lang w:val="sr-Latn-RS"/>
        </w:rPr>
        <w:t>podataka</w:t>
      </w:r>
      <w:r w:rsidRPr="00D70050">
        <w:rPr>
          <w:lang w:val="sr-Latn-RS"/>
        </w:rPr>
        <w:t xml:space="preserve"> </w:t>
      </w:r>
      <w:r>
        <w:rPr>
          <w:lang w:val="sr-Latn-RS"/>
        </w:rPr>
        <w:t>o</w:t>
      </w:r>
      <w:r w:rsidRPr="00D70050">
        <w:rPr>
          <w:lang w:val="sr-Latn-RS"/>
        </w:rPr>
        <w:t xml:space="preserve"> </w:t>
      </w:r>
      <w:r>
        <w:rPr>
          <w:lang w:val="sr-Latn-RS"/>
        </w:rPr>
        <w:t>ličnosti</w:t>
      </w:r>
      <w:r w:rsidRPr="00D70050">
        <w:rPr>
          <w:lang w:val="sr-Latn-RS"/>
        </w:rPr>
        <w:t>.</w:t>
      </w:r>
    </w:p>
    <w:p w:rsidR="00A97D23" w:rsidRDefault="00A97D23" w:rsidP="00A97D23">
      <w:pPr>
        <w:jc w:val="both"/>
      </w:pPr>
    </w:p>
    <w:p w:rsidR="00A97D23" w:rsidRPr="00D70050" w:rsidRDefault="00A97D23" w:rsidP="00A97D23">
      <w:pPr>
        <w:jc w:val="both"/>
        <w:rPr>
          <w:lang w:val="sr-Latn-RS"/>
        </w:rPr>
      </w:pPr>
      <w:r>
        <w:rPr>
          <w:lang w:val="sr-Latn-RS"/>
        </w:rPr>
        <w:t>Naručilac</w:t>
      </w:r>
      <w:r w:rsidRPr="00D70050">
        <w:rPr>
          <w:lang w:val="sr-Latn-RS"/>
        </w:rPr>
        <w:t xml:space="preserve"> </w:t>
      </w:r>
      <w:r>
        <w:rPr>
          <w:lang w:val="sr-Latn-RS"/>
        </w:rPr>
        <w:t>izjavlјuje</w:t>
      </w:r>
      <w:r w:rsidRPr="00D70050">
        <w:rPr>
          <w:lang w:val="sr-Latn-RS"/>
        </w:rPr>
        <w:t xml:space="preserve"> </w:t>
      </w:r>
      <w:r>
        <w:rPr>
          <w:lang w:val="sr-Latn-RS"/>
        </w:rPr>
        <w:t>da</w:t>
      </w:r>
      <w:r w:rsidRPr="00D70050">
        <w:rPr>
          <w:lang w:val="sr-Latn-RS"/>
        </w:rPr>
        <w:t xml:space="preserve"> </w:t>
      </w:r>
      <w:r>
        <w:rPr>
          <w:lang w:val="sr-Latn-RS"/>
        </w:rPr>
        <w:t>snosi</w:t>
      </w:r>
      <w:r w:rsidRPr="00D70050">
        <w:rPr>
          <w:lang w:val="sr-Latn-RS"/>
        </w:rPr>
        <w:t xml:space="preserve"> </w:t>
      </w:r>
      <w:r>
        <w:rPr>
          <w:lang w:val="sr-Latn-RS"/>
        </w:rPr>
        <w:t>punu</w:t>
      </w:r>
      <w:r w:rsidRPr="00D70050">
        <w:rPr>
          <w:lang w:val="sr-Latn-RS"/>
        </w:rPr>
        <w:t xml:space="preserve"> </w:t>
      </w:r>
      <w:r>
        <w:rPr>
          <w:lang w:val="sr-Latn-RS"/>
        </w:rPr>
        <w:t>materijalnu</w:t>
      </w:r>
      <w:r w:rsidRPr="00D70050">
        <w:rPr>
          <w:lang w:val="sr-Latn-RS"/>
        </w:rPr>
        <w:t xml:space="preserve"> </w:t>
      </w:r>
      <w:r>
        <w:rPr>
          <w:lang w:val="sr-Latn-RS"/>
        </w:rPr>
        <w:t>i</w:t>
      </w:r>
      <w:r w:rsidRPr="00D70050">
        <w:rPr>
          <w:lang w:val="sr-Latn-RS"/>
        </w:rPr>
        <w:t xml:space="preserve"> </w:t>
      </w:r>
      <w:r>
        <w:rPr>
          <w:lang w:val="sr-Latn-RS"/>
        </w:rPr>
        <w:t>svaku</w:t>
      </w:r>
      <w:r w:rsidRPr="00D70050">
        <w:rPr>
          <w:lang w:val="sr-Latn-RS"/>
        </w:rPr>
        <w:t xml:space="preserve"> </w:t>
      </w:r>
      <w:r>
        <w:rPr>
          <w:lang w:val="sr-Latn-RS"/>
        </w:rPr>
        <w:t>drugu</w:t>
      </w:r>
      <w:r w:rsidRPr="00D70050">
        <w:rPr>
          <w:lang w:val="sr-Latn-RS"/>
        </w:rPr>
        <w:t xml:space="preserve"> </w:t>
      </w:r>
      <w:r>
        <w:rPr>
          <w:lang w:val="sr-Latn-RS"/>
        </w:rPr>
        <w:t>odgovornost</w:t>
      </w:r>
      <w:r>
        <w:t xml:space="preserve"> </w:t>
      </w:r>
      <w:r>
        <w:rPr>
          <w:lang w:val="sr-Latn-RS"/>
        </w:rPr>
        <w:t>uklјučujući</w:t>
      </w:r>
      <w:r w:rsidRPr="00D70050">
        <w:rPr>
          <w:lang w:val="sr-Latn-RS"/>
        </w:rPr>
        <w:t xml:space="preserve"> </w:t>
      </w:r>
      <w:r>
        <w:rPr>
          <w:lang w:val="sr-Latn-RS"/>
        </w:rPr>
        <w:t>i</w:t>
      </w:r>
      <w:r w:rsidRPr="00D70050">
        <w:rPr>
          <w:lang w:val="sr-Latn-RS"/>
        </w:rPr>
        <w:t xml:space="preserve"> </w:t>
      </w:r>
      <w:r>
        <w:rPr>
          <w:lang w:val="sr-Latn-RS"/>
        </w:rPr>
        <w:t>sudsku</w:t>
      </w:r>
      <w:r w:rsidRPr="00D70050">
        <w:rPr>
          <w:lang w:val="sr-Latn-RS"/>
        </w:rPr>
        <w:t xml:space="preserve"> </w:t>
      </w:r>
      <w:r>
        <w:rPr>
          <w:lang w:val="sr-Latn-RS"/>
        </w:rPr>
        <w:t>prema</w:t>
      </w:r>
      <w:r w:rsidRPr="00D70050">
        <w:rPr>
          <w:lang w:val="sr-Latn-RS"/>
        </w:rPr>
        <w:t xml:space="preserve"> </w:t>
      </w:r>
      <w:r>
        <w:rPr>
          <w:lang w:val="sr-Latn-RS"/>
        </w:rPr>
        <w:t>trećim</w:t>
      </w:r>
      <w:r w:rsidRPr="00D70050">
        <w:rPr>
          <w:lang w:val="sr-Latn-RS"/>
        </w:rPr>
        <w:t xml:space="preserve"> </w:t>
      </w:r>
      <w:r>
        <w:rPr>
          <w:lang w:val="sr-Latn-RS"/>
        </w:rPr>
        <w:t>licima</w:t>
      </w:r>
      <w:r w:rsidRPr="00D70050">
        <w:rPr>
          <w:lang w:val="sr-Latn-RS"/>
        </w:rPr>
        <w:t xml:space="preserve"> </w:t>
      </w:r>
      <w:r>
        <w:rPr>
          <w:lang w:val="sr-Latn-RS"/>
        </w:rPr>
        <w:t>u</w:t>
      </w:r>
      <w:r w:rsidRPr="00D70050">
        <w:rPr>
          <w:lang w:val="sr-Latn-RS"/>
        </w:rPr>
        <w:t xml:space="preserve"> </w:t>
      </w:r>
      <w:r>
        <w:rPr>
          <w:lang w:val="sr-Latn-RS"/>
        </w:rPr>
        <w:t>slučaju</w:t>
      </w:r>
      <w:r w:rsidRPr="00D70050">
        <w:rPr>
          <w:lang w:val="sr-Latn-RS"/>
        </w:rPr>
        <w:t xml:space="preserve"> </w:t>
      </w:r>
      <w:r>
        <w:rPr>
          <w:lang w:val="sr-Latn-RS"/>
        </w:rPr>
        <w:t>nastanka</w:t>
      </w:r>
      <w:r w:rsidRPr="00D70050">
        <w:rPr>
          <w:lang w:val="sr-Latn-RS"/>
        </w:rPr>
        <w:t xml:space="preserve"> </w:t>
      </w:r>
      <w:r>
        <w:rPr>
          <w:lang w:val="sr-Latn-RS"/>
        </w:rPr>
        <w:t>bilo</w:t>
      </w:r>
      <w:r w:rsidRPr="00D70050">
        <w:rPr>
          <w:lang w:val="sr-Latn-RS"/>
        </w:rPr>
        <w:t xml:space="preserve"> </w:t>
      </w:r>
      <w:r>
        <w:rPr>
          <w:lang w:val="sr-Latn-RS"/>
        </w:rPr>
        <w:t>kakve</w:t>
      </w:r>
      <w:r>
        <w:t xml:space="preserve"> </w:t>
      </w:r>
      <w:r>
        <w:rPr>
          <w:lang w:val="sr-Latn-RS"/>
        </w:rPr>
        <w:t>štete</w:t>
      </w:r>
      <w:r w:rsidRPr="00D70050">
        <w:rPr>
          <w:lang w:val="sr-Latn-RS"/>
        </w:rPr>
        <w:t xml:space="preserve"> </w:t>
      </w:r>
      <w:r>
        <w:rPr>
          <w:lang w:val="sr-Latn-RS"/>
        </w:rPr>
        <w:t>zbog</w:t>
      </w:r>
      <w:r w:rsidRPr="00D70050">
        <w:rPr>
          <w:lang w:val="sr-Latn-RS"/>
        </w:rPr>
        <w:t xml:space="preserve"> </w:t>
      </w:r>
      <w:r>
        <w:rPr>
          <w:lang w:val="sr-Latn-RS"/>
        </w:rPr>
        <w:t>nepravilnog</w:t>
      </w:r>
      <w:r w:rsidRPr="00D70050">
        <w:rPr>
          <w:lang w:val="sr-Latn-RS"/>
        </w:rPr>
        <w:t xml:space="preserve"> </w:t>
      </w:r>
      <w:r>
        <w:rPr>
          <w:lang w:val="sr-Latn-RS"/>
        </w:rPr>
        <w:t>ili</w:t>
      </w:r>
      <w:r w:rsidRPr="00D70050">
        <w:rPr>
          <w:lang w:val="sr-Latn-RS"/>
        </w:rPr>
        <w:t xml:space="preserve"> </w:t>
      </w:r>
      <w:r>
        <w:rPr>
          <w:lang w:val="sr-Latn-RS"/>
        </w:rPr>
        <w:t>nezakonitog</w:t>
      </w:r>
      <w:r w:rsidRPr="00D70050">
        <w:rPr>
          <w:lang w:val="sr-Latn-RS"/>
        </w:rPr>
        <w:t xml:space="preserve"> </w:t>
      </w:r>
      <w:r>
        <w:rPr>
          <w:lang w:val="sr-Latn-RS"/>
        </w:rPr>
        <w:t>rukovanja</w:t>
      </w:r>
      <w:r w:rsidRPr="00D70050">
        <w:rPr>
          <w:lang w:val="sr-Latn-RS"/>
        </w:rPr>
        <w:t xml:space="preserve"> </w:t>
      </w:r>
      <w:r>
        <w:rPr>
          <w:lang w:val="sr-Latn-RS"/>
        </w:rPr>
        <w:t>podacima</w:t>
      </w:r>
      <w:r w:rsidRPr="00D70050">
        <w:rPr>
          <w:lang w:val="sr-Latn-RS"/>
        </w:rPr>
        <w:t xml:space="preserve"> </w:t>
      </w:r>
      <w:r>
        <w:rPr>
          <w:lang w:val="sr-Latn-RS"/>
        </w:rPr>
        <w:t>koji</w:t>
      </w:r>
      <w:r w:rsidRPr="00D70050">
        <w:rPr>
          <w:lang w:val="sr-Latn-RS"/>
        </w:rPr>
        <w:t xml:space="preserve"> </w:t>
      </w:r>
      <w:r>
        <w:rPr>
          <w:lang w:val="sr-Latn-RS"/>
        </w:rPr>
        <w:t>su</w:t>
      </w:r>
      <w:r w:rsidRPr="00D70050">
        <w:rPr>
          <w:lang w:val="sr-Latn-RS"/>
        </w:rPr>
        <w:t xml:space="preserve"> </w:t>
      </w:r>
      <w:r>
        <w:rPr>
          <w:lang w:val="sr-Latn-RS"/>
        </w:rPr>
        <w:t>uneti</w:t>
      </w:r>
      <w:r w:rsidRPr="00D70050">
        <w:rPr>
          <w:lang w:val="sr-Latn-RS"/>
        </w:rPr>
        <w:t xml:space="preserve"> </w:t>
      </w:r>
      <w:r>
        <w:rPr>
          <w:lang w:val="sr-Latn-RS"/>
        </w:rPr>
        <w:t>u</w:t>
      </w:r>
      <w:r>
        <w:t xml:space="preserve"> </w:t>
      </w:r>
      <w:r>
        <w:rPr>
          <w:lang w:val="sr-Latn-RS"/>
        </w:rPr>
        <w:t>Softver</w:t>
      </w:r>
      <w:r w:rsidRPr="00D70050">
        <w:rPr>
          <w:lang w:val="sr-Latn-RS"/>
        </w:rPr>
        <w:t xml:space="preserve"> </w:t>
      </w:r>
      <w:r>
        <w:rPr>
          <w:lang w:val="sr-Latn-RS"/>
        </w:rPr>
        <w:t>od</w:t>
      </w:r>
      <w:r w:rsidRPr="00D70050">
        <w:rPr>
          <w:lang w:val="sr-Latn-RS"/>
        </w:rPr>
        <w:t xml:space="preserve"> </w:t>
      </w:r>
      <w:r>
        <w:rPr>
          <w:lang w:val="sr-Latn-RS"/>
        </w:rPr>
        <w:t>strane</w:t>
      </w:r>
      <w:r w:rsidRPr="00D70050">
        <w:rPr>
          <w:lang w:val="sr-Latn-RS"/>
        </w:rPr>
        <w:t xml:space="preserve"> </w:t>
      </w:r>
      <w:r>
        <w:rPr>
          <w:lang w:val="sr-Latn-RS"/>
        </w:rPr>
        <w:t>zaposlenih</w:t>
      </w:r>
      <w:r w:rsidRPr="00D70050">
        <w:rPr>
          <w:lang w:val="sr-Latn-RS"/>
        </w:rPr>
        <w:t xml:space="preserve"> </w:t>
      </w:r>
      <w:r>
        <w:rPr>
          <w:lang w:val="sr-Latn-RS"/>
        </w:rPr>
        <w:t>kod</w:t>
      </w:r>
      <w:r w:rsidRPr="00D70050">
        <w:rPr>
          <w:lang w:val="sr-Latn-RS"/>
        </w:rPr>
        <w:t xml:space="preserve"> </w:t>
      </w:r>
      <w:r>
        <w:rPr>
          <w:lang w:val="sr-Latn-RS"/>
        </w:rPr>
        <w:t>Naručioca</w:t>
      </w:r>
      <w:r w:rsidRPr="00D70050">
        <w:rPr>
          <w:lang w:val="sr-Latn-RS"/>
        </w:rPr>
        <w:t xml:space="preserve">, </w:t>
      </w:r>
      <w:r>
        <w:rPr>
          <w:lang w:val="sr-Latn-RS"/>
        </w:rPr>
        <w:t>ili</w:t>
      </w:r>
      <w:r w:rsidRPr="00D70050">
        <w:rPr>
          <w:lang w:val="sr-Latn-RS"/>
        </w:rPr>
        <w:t xml:space="preserve"> </w:t>
      </w:r>
      <w:r>
        <w:rPr>
          <w:lang w:val="sr-Latn-RS"/>
        </w:rPr>
        <w:t>bilo</w:t>
      </w:r>
      <w:r w:rsidRPr="00D70050">
        <w:rPr>
          <w:lang w:val="sr-Latn-RS"/>
        </w:rPr>
        <w:t xml:space="preserve"> </w:t>
      </w:r>
      <w:r>
        <w:rPr>
          <w:lang w:val="sr-Latn-RS"/>
        </w:rPr>
        <w:t>kog</w:t>
      </w:r>
      <w:r w:rsidRPr="00D70050">
        <w:rPr>
          <w:lang w:val="sr-Latn-RS"/>
        </w:rPr>
        <w:t xml:space="preserve"> </w:t>
      </w:r>
      <w:r>
        <w:rPr>
          <w:lang w:val="sr-Latn-RS"/>
        </w:rPr>
        <w:t>drugog</w:t>
      </w:r>
      <w:r w:rsidRPr="00D70050">
        <w:rPr>
          <w:lang w:val="sr-Latn-RS"/>
        </w:rPr>
        <w:t xml:space="preserve"> </w:t>
      </w:r>
      <w:r>
        <w:rPr>
          <w:lang w:val="sr-Latn-RS"/>
        </w:rPr>
        <w:t>lica</w:t>
      </w:r>
      <w:r w:rsidRPr="00D70050">
        <w:rPr>
          <w:lang w:val="sr-Latn-RS"/>
        </w:rPr>
        <w:t xml:space="preserve"> </w:t>
      </w:r>
      <w:r>
        <w:rPr>
          <w:lang w:val="sr-Latn-RS"/>
        </w:rPr>
        <w:t>koje</w:t>
      </w:r>
      <w:r>
        <w:t xml:space="preserve"> </w:t>
      </w:r>
      <w:r>
        <w:rPr>
          <w:lang w:val="sr-Latn-RS"/>
        </w:rPr>
        <w:t>nije</w:t>
      </w:r>
      <w:r w:rsidRPr="00D70050">
        <w:rPr>
          <w:lang w:val="sr-Latn-RS"/>
        </w:rPr>
        <w:t xml:space="preserve"> </w:t>
      </w:r>
      <w:r>
        <w:rPr>
          <w:lang w:val="sr-Latn-RS"/>
        </w:rPr>
        <w:t>neposredno</w:t>
      </w:r>
      <w:r w:rsidRPr="00D70050">
        <w:rPr>
          <w:lang w:val="sr-Latn-RS"/>
        </w:rPr>
        <w:t xml:space="preserve"> </w:t>
      </w:r>
      <w:r>
        <w:rPr>
          <w:lang w:val="sr-Latn-RS"/>
        </w:rPr>
        <w:t>angažovano</w:t>
      </w:r>
      <w:r w:rsidRPr="00D70050">
        <w:rPr>
          <w:lang w:val="sr-Latn-RS"/>
        </w:rPr>
        <w:t xml:space="preserve"> </w:t>
      </w:r>
      <w:r>
        <w:rPr>
          <w:lang w:val="sr-Latn-RS"/>
        </w:rPr>
        <w:t>od</w:t>
      </w:r>
      <w:r w:rsidRPr="00D70050">
        <w:rPr>
          <w:lang w:val="sr-Latn-RS"/>
        </w:rPr>
        <w:t xml:space="preserve"> </w:t>
      </w:r>
      <w:r>
        <w:rPr>
          <w:lang w:val="sr-Latn-RS"/>
        </w:rPr>
        <w:t>strane</w:t>
      </w:r>
      <w:r w:rsidRPr="00D70050">
        <w:rPr>
          <w:lang w:val="sr-Latn-RS"/>
        </w:rPr>
        <w:t xml:space="preserve"> </w:t>
      </w:r>
      <w:r>
        <w:rPr>
          <w:lang w:val="sr-Latn-RS"/>
        </w:rPr>
        <w:t>Izvršioca</w:t>
      </w:r>
      <w:r w:rsidRPr="00D70050">
        <w:rPr>
          <w:lang w:val="sr-Latn-RS"/>
        </w:rPr>
        <w:t>.</w:t>
      </w:r>
    </w:p>
    <w:p w:rsidR="00A97D23" w:rsidRDefault="00A97D23" w:rsidP="00A97D23">
      <w:pPr>
        <w:jc w:val="both"/>
      </w:pPr>
    </w:p>
    <w:p w:rsidR="00A97D23" w:rsidRPr="00D70050" w:rsidRDefault="00A97D23" w:rsidP="00A97D23">
      <w:pPr>
        <w:jc w:val="both"/>
        <w:rPr>
          <w:lang w:val="sr-Latn-RS"/>
        </w:rPr>
      </w:pPr>
      <w:r>
        <w:rPr>
          <w:lang w:val="sr-Latn-RS"/>
        </w:rPr>
        <w:t>VIŠA</w:t>
      </w:r>
      <w:r w:rsidRPr="00D70050">
        <w:rPr>
          <w:lang w:val="sr-Latn-RS"/>
        </w:rPr>
        <w:t xml:space="preserve"> </w:t>
      </w:r>
      <w:r>
        <w:rPr>
          <w:lang w:val="sr-Latn-RS"/>
        </w:rPr>
        <w:t>SILA</w:t>
      </w:r>
    </w:p>
    <w:p w:rsidR="00A97D23" w:rsidRDefault="00A97D23" w:rsidP="00A97D23">
      <w:pPr>
        <w:jc w:val="center"/>
        <w:rPr>
          <w:lang w:val="sr-Latn-RS"/>
        </w:rPr>
      </w:pPr>
      <w:r>
        <w:rPr>
          <w:lang w:val="sr-Latn-RS"/>
        </w:rPr>
        <w:t>Član</w:t>
      </w:r>
      <w:r w:rsidRPr="0056196D">
        <w:rPr>
          <w:lang w:val="sr-Latn-RS"/>
        </w:rPr>
        <w:t xml:space="preserve"> 11.</w:t>
      </w:r>
    </w:p>
    <w:p w:rsidR="00A97D23" w:rsidRPr="0056196D" w:rsidRDefault="00A97D23" w:rsidP="00A97D23">
      <w:pPr>
        <w:jc w:val="center"/>
        <w:rPr>
          <w:lang w:val="sr-Latn-RS"/>
        </w:rPr>
      </w:pPr>
    </w:p>
    <w:p w:rsidR="00A97D23" w:rsidRPr="00D70050" w:rsidRDefault="00A97D23" w:rsidP="00A97D23">
      <w:pPr>
        <w:jc w:val="both"/>
        <w:rPr>
          <w:lang w:val="sr-Latn-RS"/>
        </w:rPr>
      </w:pPr>
      <w:r>
        <w:rPr>
          <w:lang w:val="sr-Latn-RS"/>
        </w:rPr>
        <w:t>Slučaj</w:t>
      </w:r>
      <w:r w:rsidRPr="00D70050">
        <w:rPr>
          <w:lang w:val="sr-Latn-RS"/>
        </w:rPr>
        <w:t xml:space="preserve"> </w:t>
      </w:r>
      <w:r>
        <w:rPr>
          <w:lang w:val="sr-Latn-RS"/>
        </w:rPr>
        <w:t>više</w:t>
      </w:r>
      <w:r w:rsidRPr="00D70050">
        <w:rPr>
          <w:lang w:val="sr-Latn-RS"/>
        </w:rPr>
        <w:t xml:space="preserve"> </w:t>
      </w:r>
      <w:r>
        <w:rPr>
          <w:lang w:val="sr-Latn-RS"/>
        </w:rPr>
        <w:t>sile</w:t>
      </w:r>
      <w:r w:rsidRPr="00D70050">
        <w:rPr>
          <w:lang w:val="sr-Latn-RS"/>
        </w:rPr>
        <w:t xml:space="preserve"> </w:t>
      </w:r>
      <w:r>
        <w:rPr>
          <w:lang w:val="sr-Latn-RS"/>
        </w:rPr>
        <w:t>za</w:t>
      </w:r>
      <w:r w:rsidRPr="00D70050">
        <w:rPr>
          <w:lang w:val="sr-Latn-RS"/>
        </w:rPr>
        <w:t xml:space="preserve"> </w:t>
      </w:r>
      <w:r>
        <w:rPr>
          <w:lang w:val="sr-Latn-RS"/>
        </w:rPr>
        <w:t>vreme</w:t>
      </w:r>
      <w:r w:rsidRPr="00D70050">
        <w:rPr>
          <w:lang w:val="sr-Latn-RS"/>
        </w:rPr>
        <w:t xml:space="preserve"> </w:t>
      </w:r>
      <w:r>
        <w:rPr>
          <w:lang w:val="sr-Latn-RS"/>
        </w:rPr>
        <w:t>trajanja</w:t>
      </w:r>
      <w:r w:rsidRPr="00D70050">
        <w:rPr>
          <w:lang w:val="sr-Latn-RS"/>
        </w:rPr>
        <w:t xml:space="preserve"> </w:t>
      </w:r>
      <w:r>
        <w:rPr>
          <w:lang w:val="sr-Latn-RS"/>
        </w:rPr>
        <w:t>ovog</w:t>
      </w:r>
      <w:r w:rsidRPr="00D70050">
        <w:rPr>
          <w:lang w:val="sr-Latn-RS"/>
        </w:rPr>
        <w:t xml:space="preserve"> </w:t>
      </w:r>
      <w:r>
        <w:rPr>
          <w:lang w:val="sr-Latn-RS"/>
        </w:rPr>
        <w:t>Ugovora, oslobađa ugovorne strane od</w:t>
      </w:r>
      <w:r>
        <w:t xml:space="preserve"> </w:t>
      </w:r>
      <w:r>
        <w:rPr>
          <w:lang w:val="sr-Latn-RS"/>
        </w:rPr>
        <w:t>izvršenja</w:t>
      </w:r>
      <w:r w:rsidRPr="00D70050">
        <w:rPr>
          <w:lang w:val="sr-Latn-RS"/>
        </w:rPr>
        <w:t xml:space="preserve"> </w:t>
      </w:r>
      <w:r>
        <w:rPr>
          <w:lang w:val="sr-Latn-RS"/>
        </w:rPr>
        <w:t>obaveza</w:t>
      </w:r>
      <w:r w:rsidRPr="00D70050">
        <w:rPr>
          <w:lang w:val="sr-Latn-RS"/>
        </w:rPr>
        <w:t xml:space="preserve"> </w:t>
      </w:r>
      <w:r>
        <w:rPr>
          <w:lang w:val="sr-Latn-RS"/>
        </w:rPr>
        <w:t>po</w:t>
      </w:r>
      <w:r w:rsidRPr="00D70050">
        <w:rPr>
          <w:lang w:val="sr-Latn-RS"/>
        </w:rPr>
        <w:t xml:space="preserve"> </w:t>
      </w:r>
      <w:r>
        <w:rPr>
          <w:lang w:val="sr-Latn-RS"/>
        </w:rPr>
        <w:t>ovom</w:t>
      </w:r>
      <w:r w:rsidRPr="00D70050">
        <w:rPr>
          <w:lang w:val="sr-Latn-RS"/>
        </w:rPr>
        <w:t xml:space="preserve"> </w:t>
      </w:r>
      <w:r>
        <w:rPr>
          <w:lang w:val="sr-Latn-RS"/>
        </w:rPr>
        <w:t>Ugovoru</w:t>
      </w:r>
      <w:r w:rsidRPr="00D70050">
        <w:rPr>
          <w:lang w:val="sr-Latn-RS"/>
        </w:rPr>
        <w:t xml:space="preserve">, </w:t>
      </w:r>
      <w:r>
        <w:rPr>
          <w:lang w:val="sr-Latn-RS"/>
        </w:rPr>
        <w:t>ukoliko</w:t>
      </w:r>
      <w:r w:rsidRPr="00D70050">
        <w:rPr>
          <w:lang w:val="sr-Latn-RS"/>
        </w:rPr>
        <w:t xml:space="preserve"> </w:t>
      </w:r>
      <w:r>
        <w:rPr>
          <w:lang w:val="sr-Latn-RS"/>
        </w:rPr>
        <w:t>su</w:t>
      </w:r>
      <w:r w:rsidRPr="00D70050">
        <w:rPr>
          <w:lang w:val="sr-Latn-RS"/>
        </w:rPr>
        <w:t xml:space="preserve"> </w:t>
      </w:r>
      <w:r>
        <w:rPr>
          <w:lang w:val="sr-Latn-RS"/>
        </w:rPr>
        <w:t>one</w:t>
      </w:r>
      <w:r w:rsidRPr="00D70050">
        <w:rPr>
          <w:lang w:val="sr-Latn-RS"/>
        </w:rPr>
        <w:t xml:space="preserve"> </w:t>
      </w:r>
      <w:r>
        <w:rPr>
          <w:lang w:val="sr-Latn-RS"/>
        </w:rPr>
        <w:t>njenim</w:t>
      </w:r>
      <w:r w:rsidRPr="00D70050">
        <w:rPr>
          <w:lang w:val="sr-Latn-RS"/>
        </w:rPr>
        <w:t xml:space="preserve"> </w:t>
      </w:r>
      <w:r>
        <w:rPr>
          <w:lang w:val="sr-Latn-RS"/>
        </w:rPr>
        <w:t>dejstvom</w:t>
      </w:r>
      <w:r w:rsidRPr="00D70050">
        <w:rPr>
          <w:lang w:val="sr-Latn-RS"/>
        </w:rPr>
        <w:t xml:space="preserve"> </w:t>
      </w:r>
      <w:r>
        <w:rPr>
          <w:lang w:val="sr-Latn-RS"/>
        </w:rPr>
        <w:t>zaista</w:t>
      </w:r>
      <w:r>
        <w:t xml:space="preserve"> </w:t>
      </w:r>
      <w:r>
        <w:rPr>
          <w:lang w:val="sr-Latn-RS"/>
        </w:rPr>
        <w:t>pogođene</w:t>
      </w:r>
      <w:r w:rsidRPr="00D70050">
        <w:rPr>
          <w:lang w:val="sr-Latn-RS"/>
        </w:rPr>
        <w:t>.</w:t>
      </w:r>
    </w:p>
    <w:p w:rsidR="00A97D23" w:rsidRDefault="00A97D23" w:rsidP="00A97D23">
      <w:pPr>
        <w:jc w:val="both"/>
      </w:pPr>
    </w:p>
    <w:p w:rsidR="00A97D23" w:rsidRPr="00D70050" w:rsidRDefault="00A97D23" w:rsidP="00A97D23">
      <w:pPr>
        <w:jc w:val="both"/>
        <w:rPr>
          <w:lang w:val="sr-Latn-RS"/>
        </w:rPr>
      </w:pPr>
      <w:r>
        <w:rPr>
          <w:lang w:val="sr-Latn-RS"/>
        </w:rPr>
        <w:t>Slučajem</w:t>
      </w:r>
      <w:r w:rsidRPr="00D70050">
        <w:rPr>
          <w:lang w:val="sr-Latn-RS"/>
        </w:rPr>
        <w:t xml:space="preserve"> </w:t>
      </w:r>
      <w:r>
        <w:rPr>
          <w:lang w:val="sr-Latn-RS"/>
        </w:rPr>
        <w:t>više</w:t>
      </w:r>
      <w:r w:rsidRPr="00D70050">
        <w:rPr>
          <w:lang w:val="sr-Latn-RS"/>
        </w:rPr>
        <w:t xml:space="preserve"> </w:t>
      </w:r>
      <w:r>
        <w:rPr>
          <w:lang w:val="sr-Latn-RS"/>
        </w:rPr>
        <w:t>sile</w:t>
      </w:r>
      <w:r w:rsidRPr="00D70050">
        <w:rPr>
          <w:lang w:val="sr-Latn-RS"/>
        </w:rPr>
        <w:t xml:space="preserve"> </w:t>
      </w:r>
      <w:r>
        <w:rPr>
          <w:lang w:val="sr-Latn-RS"/>
        </w:rPr>
        <w:t>smatraju</w:t>
      </w:r>
      <w:r w:rsidRPr="00D70050">
        <w:rPr>
          <w:lang w:val="sr-Latn-RS"/>
        </w:rPr>
        <w:t xml:space="preserve"> </w:t>
      </w:r>
      <w:r>
        <w:rPr>
          <w:lang w:val="sr-Latn-RS"/>
        </w:rPr>
        <w:t>se</w:t>
      </w:r>
      <w:r w:rsidRPr="00D70050">
        <w:rPr>
          <w:lang w:val="sr-Latn-RS"/>
        </w:rPr>
        <w:t xml:space="preserve"> </w:t>
      </w:r>
      <w:r>
        <w:rPr>
          <w:lang w:val="sr-Latn-RS"/>
        </w:rPr>
        <w:t>događaji</w:t>
      </w:r>
      <w:r w:rsidRPr="00D70050">
        <w:rPr>
          <w:lang w:val="sr-Latn-RS"/>
        </w:rPr>
        <w:t xml:space="preserve"> </w:t>
      </w:r>
      <w:r>
        <w:rPr>
          <w:lang w:val="sr-Latn-RS"/>
        </w:rPr>
        <w:t>i</w:t>
      </w:r>
      <w:r w:rsidRPr="00D70050">
        <w:rPr>
          <w:lang w:val="sr-Latn-RS"/>
        </w:rPr>
        <w:t xml:space="preserve"> </w:t>
      </w:r>
      <w:r>
        <w:rPr>
          <w:lang w:val="sr-Latn-RS"/>
        </w:rPr>
        <w:t>okolnosti</w:t>
      </w:r>
      <w:r w:rsidRPr="00D70050">
        <w:rPr>
          <w:lang w:val="sr-Latn-RS"/>
        </w:rPr>
        <w:t xml:space="preserve"> </w:t>
      </w:r>
      <w:r>
        <w:rPr>
          <w:lang w:val="sr-Latn-RS"/>
        </w:rPr>
        <w:t>na</w:t>
      </w:r>
      <w:r w:rsidRPr="00D70050">
        <w:rPr>
          <w:lang w:val="sr-Latn-RS"/>
        </w:rPr>
        <w:t xml:space="preserve"> </w:t>
      </w:r>
      <w:r>
        <w:rPr>
          <w:lang w:val="sr-Latn-RS"/>
        </w:rPr>
        <w:t>koje</w:t>
      </w:r>
      <w:r w:rsidRPr="00D70050">
        <w:rPr>
          <w:lang w:val="sr-Latn-RS"/>
        </w:rPr>
        <w:t xml:space="preserve"> </w:t>
      </w:r>
      <w:r>
        <w:rPr>
          <w:lang w:val="sr-Latn-RS"/>
        </w:rPr>
        <w:t>ugovorne</w:t>
      </w:r>
      <w:r w:rsidRPr="00D70050">
        <w:rPr>
          <w:lang w:val="sr-Latn-RS"/>
        </w:rPr>
        <w:t xml:space="preserve"> </w:t>
      </w:r>
      <w:r>
        <w:rPr>
          <w:lang w:val="sr-Latn-RS"/>
        </w:rPr>
        <w:t>strane</w:t>
      </w:r>
      <w:r>
        <w:t xml:space="preserve"> </w:t>
      </w:r>
      <w:r>
        <w:rPr>
          <w:lang w:val="sr-Latn-RS"/>
        </w:rPr>
        <w:t>nisu</w:t>
      </w:r>
      <w:r w:rsidRPr="00D70050">
        <w:rPr>
          <w:lang w:val="sr-Latn-RS"/>
        </w:rPr>
        <w:t xml:space="preserve"> </w:t>
      </w:r>
      <w:r>
        <w:rPr>
          <w:lang w:val="sr-Latn-RS"/>
        </w:rPr>
        <w:t>mogle</w:t>
      </w:r>
      <w:r w:rsidRPr="00D70050">
        <w:rPr>
          <w:lang w:val="sr-Latn-RS"/>
        </w:rPr>
        <w:t xml:space="preserve"> </w:t>
      </w:r>
      <w:r>
        <w:rPr>
          <w:lang w:val="sr-Latn-RS"/>
        </w:rPr>
        <w:t>uticati</w:t>
      </w:r>
      <w:r w:rsidRPr="00D70050">
        <w:rPr>
          <w:lang w:val="sr-Latn-RS"/>
        </w:rPr>
        <w:t xml:space="preserve"> </w:t>
      </w:r>
      <w:r>
        <w:rPr>
          <w:lang w:val="sr-Latn-RS"/>
        </w:rPr>
        <w:t>u</w:t>
      </w:r>
      <w:r w:rsidRPr="00D70050">
        <w:rPr>
          <w:lang w:val="sr-Latn-RS"/>
        </w:rPr>
        <w:t xml:space="preserve"> </w:t>
      </w:r>
      <w:r>
        <w:rPr>
          <w:lang w:val="sr-Latn-RS"/>
        </w:rPr>
        <w:t>smislu</w:t>
      </w:r>
      <w:r w:rsidRPr="00D70050">
        <w:rPr>
          <w:lang w:val="sr-Latn-RS"/>
        </w:rPr>
        <w:t xml:space="preserve"> </w:t>
      </w:r>
      <w:r>
        <w:rPr>
          <w:lang w:val="sr-Latn-RS"/>
        </w:rPr>
        <w:t>umanjenja</w:t>
      </w:r>
      <w:r w:rsidRPr="00D70050">
        <w:rPr>
          <w:lang w:val="sr-Latn-RS"/>
        </w:rPr>
        <w:t xml:space="preserve">, </w:t>
      </w:r>
      <w:r>
        <w:rPr>
          <w:lang w:val="sr-Latn-RS"/>
        </w:rPr>
        <w:t>otklanjanja</w:t>
      </w:r>
      <w:r w:rsidRPr="00D70050">
        <w:rPr>
          <w:lang w:val="sr-Latn-RS"/>
        </w:rPr>
        <w:t xml:space="preserve"> </w:t>
      </w:r>
      <w:r>
        <w:rPr>
          <w:lang w:val="sr-Latn-RS"/>
        </w:rPr>
        <w:t>ili</w:t>
      </w:r>
      <w:r w:rsidRPr="00D70050">
        <w:rPr>
          <w:lang w:val="sr-Latn-RS"/>
        </w:rPr>
        <w:t xml:space="preserve"> </w:t>
      </w:r>
      <w:r>
        <w:rPr>
          <w:lang w:val="sr-Latn-RS"/>
        </w:rPr>
        <w:t>ukidanja</w:t>
      </w:r>
      <w:r w:rsidRPr="00D70050">
        <w:rPr>
          <w:lang w:val="sr-Latn-RS"/>
        </w:rPr>
        <w:t xml:space="preserve"> </w:t>
      </w:r>
      <w:r>
        <w:rPr>
          <w:lang w:val="sr-Latn-RS"/>
        </w:rPr>
        <w:t>njihovog</w:t>
      </w:r>
      <w:r>
        <w:t xml:space="preserve"> </w:t>
      </w:r>
      <w:r>
        <w:rPr>
          <w:lang w:val="sr-Latn-RS"/>
        </w:rPr>
        <w:t>dejstva</w:t>
      </w:r>
      <w:r w:rsidRPr="00D70050">
        <w:rPr>
          <w:lang w:val="sr-Latn-RS"/>
        </w:rPr>
        <w:t xml:space="preserve"> </w:t>
      </w:r>
      <w:r>
        <w:rPr>
          <w:lang w:val="sr-Latn-RS"/>
        </w:rPr>
        <w:t>odnosno</w:t>
      </w:r>
      <w:r w:rsidRPr="00D70050">
        <w:rPr>
          <w:lang w:val="sr-Latn-RS"/>
        </w:rPr>
        <w:t xml:space="preserve"> </w:t>
      </w:r>
      <w:r>
        <w:rPr>
          <w:lang w:val="sr-Latn-RS"/>
        </w:rPr>
        <w:t>pod</w:t>
      </w:r>
      <w:r w:rsidRPr="00D70050">
        <w:rPr>
          <w:lang w:val="sr-Latn-RS"/>
        </w:rPr>
        <w:t xml:space="preserve"> </w:t>
      </w:r>
      <w:r>
        <w:rPr>
          <w:lang w:val="sr-Latn-RS"/>
        </w:rPr>
        <w:t>višom</w:t>
      </w:r>
      <w:r w:rsidRPr="00D70050">
        <w:rPr>
          <w:lang w:val="sr-Latn-RS"/>
        </w:rPr>
        <w:t xml:space="preserve"> </w:t>
      </w:r>
      <w:r>
        <w:rPr>
          <w:lang w:val="sr-Latn-RS"/>
        </w:rPr>
        <w:t>silom</w:t>
      </w:r>
      <w:r w:rsidRPr="00D70050">
        <w:rPr>
          <w:lang w:val="sr-Latn-RS"/>
        </w:rPr>
        <w:t xml:space="preserve"> </w:t>
      </w:r>
      <w:r>
        <w:rPr>
          <w:lang w:val="sr-Latn-RS"/>
        </w:rPr>
        <w:t>se</w:t>
      </w:r>
      <w:r w:rsidRPr="00D70050">
        <w:rPr>
          <w:lang w:val="sr-Latn-RS"/>
        </w:rPr>
        <w:t xml:space="preserve"> </w:t>
      </w:r>
      <w:r>
        <w:rPr>
          <w:lang w:val="sr-Latn-RS"/>
        </w:rPr>
        <w:t>podrazumevaju</w:t>
      </w:r>
      <w:r w:rsidRPr="00D70050">
        <w:rPr>
          <w:lang w:val="sr-Latn-RS"/>
        </w:rPr>
        <w:t xml:space="preserve"> </w:t>
      </w:r>
      <w:r>
        <w:rPr>
          <w:lang w:val="sr-Latn-RS"/>
        </w:rPr>
        <w:t>samo</w:t>
      </w:r>
      <w:r w:rsidRPr="00D70050">
        <w:rPr>
          <w:lang w:val="sr-Latn-RS"/>
        </w:rPr>
        <w:t xml:space="preserve"> </w:t>
      </w:r>
      <w:r>
        <w:rPr>
          <w:lang w:val="sr-Latn-RS"/>
        </w:rPr>
        <w:t>oni</w:t>
      </w:r>
      <w:r w:rsidRPr="00D70050">
        <w:rPr>
          <w:lang w:val="sr-Latn-RS"/>
        </w:rPr>
        <w:t xml:space="preserve"> </w:t>
      </w:r>
      <w:r>
        <w:rPr>
          <w:lang w:val="sr-Latn-RS"/>
        </w:rPr>
        <w:t>događaji</w:t>
      </w:r>
      <w:r w:rsidRPr="00D70050">
        <w:rPr>
          <w:lang w:val="sr-Latn-RS"/>
        </w:rPr>
        <w:t xml:space="preserve"> </w:t>
      </w:r>
      <w:r>
        <w:rPr>
          <w:lang w:val="sr-Latn-RS"/>
        </w:rPr>
        <w:t>koji</w:t>
      </w:r>
      <w:r>
        <w:t xml:space="preserve"> </w:t>
      </w:r>
      <w:r>
        <w:rPr>
          <w:lang w:val="sr-Latn-RS"/>
        </w:rPr>
        <w:t>utiču</w:t>
      </w:r>
      <w:r w:rsidRPr="00D70050">
        <w:rPr>
          <w:lang w:val="sr-Latn-RS"/>
        </w:rPr>
        <w:t xml:space="preserve"> </w:t>
      </w:r>
      <w:r>
        <w:rPr>
          <w:lang w:val="sr-Latn-RS"/>
        </w:rPr>
        <w:t>na</w:t>
      </w:r>
      <w:r w:rsidRPr="00D70050">
        <w:rPr>
          <w:lang w:val="sr-Latn-RS"/>
        </w:rPr>
        <w:t xml:space="preserve"> </w:t>
      </w:r>
      <w:r>
        <w:rPr>
          <w:lang w:val="sr-Latn-RS"/>
        </w:rPr>
        <w:t>izvršavanje</w:t>
      </w:r>
      <w:r w:rsidRPr="00D70050">
        <w:rPr>
          <w:lang w:val="sr-Latn-RS"/>
        </w:rPr>
        <w:t xml:space="preserve"> </w:t>
      </w:r>
      <w:r>
        <w:rPr>
          <w:lang w:val="sr-Latn-RS"/>
        </w:rPr>
        <w:t>obaveza</w:t>
      </w:r>
      <w:r w:rsidRPr="00D70050">
        <w:rPr>
          <w:lang w:val="sr-Latn-RS"/>
        </w:rPr>
        <w:t xml:space="preserve"> </w:t>
      </w:r>
      <w:r>
        <w:rPr>
          <w:lang w:val="sr-Latn-RS"/>
        </w:rPr>
        <w:t>preuzetih</w:t>
      </w:r>
      <w:r w:rsidRPr="00D70050">
        <w:rPr>
          <w:lang w:val="sr-Latn-RS"/>
        </w:rPr>
        <w:t xml:space="preserve"> </w:t>
      </w:r>
      <w:r>
        <w:rPr>
          <w:lang w:val="sr-Latn-RS"/>
        </w:rPr>
        <w:t>ovim</w:t>
      </w:r>
      <w:r w:rsidRPr="00D70050">
        <w:rPr>
          <w:lang w:val="sr-Latn-RS"/>
        </w:rPr>
        <w:t xml:space="preserve"> </w:t>
      </w:r>
      <w:r>
        <w:rPr>
          <w:lang w:val="sr-Latn-RS"/>
        </w:rPr>
        <w:t>ugovorom</w:t>
      </w:r>
      <w:r w:rsidRPr="00D70050">
        <w:rPr>
          <w:lang w:val="sr-Latn-RS"/>
        </w:rPr>
        <w:t xml:space="preserve">, </w:t>
      </w:r>
      <w:r>
        <w:rPr>
          <w:lang w:val="sr-Latn-RS"/>
        </w:rPr>
        <w:t>a</w:t>
      </w:r>
      <w:r w:rsidRPr="00D70050">
        <w:rPr>
          <w:lang w:val="sr-Latn-RS"/>
        </w:rPr>
        <w:t xml:space="preserve"> </w:t>
      </w:r>
      <w:r>
        <w:rPr>
          <w:lang w:val="sr-Latn-RS"/>
        </w:rPr>
        <w:lastRenderedPageBreak/>
        <w:t>na</w:t>
      </w:r>
      <w:r w:rsidRPr="00D70050">
        <w:rPr>
          <w:lang w:val="sr-Latn-RS"/>
        </w:rPr>
        <w:t xml:space="preserve"> </w:t>
      </w:r>
      <w:r>
        <w:rPr>
          <w:lang w:val="sr-Latn-RS"/>
        </w:rPr>
        <w:t>koje</w:t>
      </w:r>
      <w:r w:rsidRPr="00D70050">
        <w:rPr>
          <w:lang w:val="sr-Latn-RS"/>
        </w:rPr>
        <w:t xml:space="preserve"> </w:t>
      </w:r>
      <w:r>
        <w:rPr>
          <w:lang w:val="sr-Latn-RS"/>
        </w:rPr>
        <w:t>ugovorne</w:t>
      </w:r>
      <w:r>
        <w:t xml:space="preserve"> </w:t>
      </w:r>
      <w:r>
        <w:rPr>
          <w:lang w:val="sr-Latn-RS"/>
        </w:rPr>
        <w:t>strane</w:t>
      </w:r>
      <w:r w:rsidRPr="00D70050">
        <w:rPr>
          <w:lang w:val="sr-Latn-RS"/>
        </w:rPr>
        <w:t xml:space="preserve"> </w:t>
      </w:r>
      <w:r>
        <w:rPr>
          <w:lang w:val="sr-Latn-RS"/>
        </w:rPr>
        <w:t>ne</w:t>
      </w:r>
      <w:r w:rsidRPr="00D70050">
        <w:rPr>
          <w:lang w:val="sr-Latn-RS"/>
        </w:rPr>
        <w:t xml:space="preserve"> </w:t>
      </w:r>
      <w:r>
        <w:rPr>
          <w:lang w:val="sr-Latn-RS"/>
        </w:rPr>
        <w:t>mogu</w:t>
      </w:r>
      <w:r w:rsidRPr="00D70050">
        <w:rPr>
          <w:lang w:val="sr-Latn-RS"/>
        </w:rPr>
        <w:t xml:space="preserve"> </w:t>
      </w:r>
      <w:r>
        <w:rPr>
          <w:lang w:val="sr-Latn-RS"/>
        </w:rPr>
        <w:t>ili</w:t>
      </w:r>
      <w:r w:rsidRPr="00D70050">
        <w:rPr>
          <w:lang w:val="sr-Latn-RS"/>
        </w:rPr>
        <w:t xml:space="preserve"> </w:t>
      </w:r>
      <w:r>
        <w:rPr>
          <w:lang w:val="sr-Latn-RS"/>
        </w:rPr>
        <w:t>nisu</w:t>
      </w:r>
      <w:r w:rsidRPr="00D70050">
        <w:rPr>
          <w:lang w:val="sr-Latn-RS"/>
        </w:rPr>
        <w:t xml:space="preserve"> </w:t>
      </w:r>
      <w:r>
        <w:rPr>
          <w:lang w:val="sr-Latn-RS"/>
        </w:rPr>
        <w:t>mogli</w:t>
      </w:r>
      <w:r w:rsidRPr="00D70050">
        <w:rPr>
          <w:lang w:val="sr-Latn-RS"/>
        </w:rPr>
        <w:t xml:space="preserve"> </w:t>
      </w:r>
      <w:r>
        <w:rPr>
          <w:lang w:val="sr-Latn-RS"/>
        </w:rPr>
        <w:t>uticati</w:t>
      </w:r>
      <w:r w:rsidRPr="00D70050">
        <w:rPr>
          <w:lang w:val="sr-Latn-RS"/>
        </w:rPr>
        <w:t xml:space="preserve">, </w:t>
      </w:r>
      <w:r>
        <w:rPr>
          <w:lang w:val="sr-Latn-RS"/>
        </w:rPr>
        <w:t>koji</w:t>
      </w:r>
      <w:r w:rsidRPr="00D70050">
        <w:rPr>
          <w:lang w:val="sr-Latn-RS"/>
        </w:rPr>
        <w:t xml:space="preserve"> </w:t>
      </w:r>
      <w:r>
        <w:rPr>
          <w:lang w:val="sr-Latn-RS"/>
        </w:rPr>
        <w:t>se</w:t>
      </w:r>
      <w:r w:rsidRPr="00D70050">
        <w:rPr>
          <w:lang w:val="sr-Latn-RS"/>
        </w:rPr>
        <w:t xml:space="preserve"> </w:t>
      </w:r>
      <w:r>
        <w:rPr>
          <w:lang w:val="sr-Latn-RS"/>
        </w:rPr>
        <w:t>ne</w:t>
      </w:r>
      <w:r w:rsidRPr="00D70050">
        <w:rPr>
          <w:lang w:val="sr-Latn-RS"/>
        </w:rPr>
        <w:t xml:space="preserve"> </w:t>
      </w:r>
      <w:r>
        <w:rPr>
          <w:lang w:val="sr-Latn-RS"/>
        </w:rPr>
        <w:t>mogu</w:t>
      </w:r>
      <w:r w:rsidRPr="00D70050">
        <w:rPr>
          <w:lang w:val="sr-Latn-RS"/>
        </w:rPr>
        <w:t xml:space="preserve"> </w:t>
      </w:r>
      <w:r>
        <w:rPr>
          <w:lang w:val="sr-Latn-RS"/>
        </w:rPr>
        <w:t>ili</w:t>
      </w:r>
      <w:r w:rsidRPr="00D70050">
        <w:rPr>
          <w:lang w:val="sr-Latn-RS"/>
        </w:rPr>
        <w:t xml:space="preserve"> </w:t>
      </w:r>
      <w:r>
        <w:rPr>
          <w:lang w:val="sr-Latn-RS"/>
        </w:rPr>
        <w:t>nisu</w:t>
      </w:r>
      <w:r w:rsidRPr="00D70050">
        <w:rPr>
          <w:lang w:val="sr-Latn-RS"/>
        </w:rPr>
        <w:t xml:space="preserve"> </w:t>
      </w:r>
      <w:r>
        <w:rPr>
          <w:lang w:val="sr-Latn-RS"/>
        </w:rPr>
        <w:t>mogli</w:t>
      </w:r>
      <w:r>
        <w:t xml:space="preserve"> </w:t>
      </w:r>
      <w:r>
        <w:rPr>
          <w:lang w:val="sr-Latn-RS"/>
        </w:rPr>
        <w:t>predvideti</w:t>
      </w:r>
      <w:r w:rsidRPr="00D70050">
        <w:rPr>
          <w:lang w:val="sr-Latn-RS"/>
        </w:rPr>
        <w:t xml:space="preserve"> </w:t>
      </w:r>
      <w:r>
        <w:rPr>
          <w:lang w:val="sr-Latn-RS"/>
        </w:rPr>
        <w:t>ili</w:t>
      </w:r>
      <w:r w:rsidRPr="00D70050">
        <w:rPr>
          <w:lang w:val="sr-Latn-RS"/>
        </w:rPr>
        <w:t xml:space="preserve"> </w:t>
      </w:r>
      <w:r>
        <w:rPr>
          <w:lang w:val="sr-Latn-RS"/>
        </w:rPr>
        <w:t>koji</w:t>
      </w:r>
      <w:r w:rsidRPr="00D70050">
        <w:rPr>
          <w:lang w:val="sr-Latn-RS"/>
        </w:rPr>
        <w:t xml:space="preserve"> </w:t>
      </w:r>
      <w:r>
        <w:rPr>
          <w:lang w:val="sr-Latn-RS"/>
        </w:rPr>
        <w:t>se</w:t>
      </w:r>
      <w:r w:rsidRPr="00D70050">
        <w:rPr>
          <w:lang w:val="sr-Latn-RS"/>
        </w:rPr>
        <w:t xml:space="preserve"> </w:t>
      </w:r>
      <w:r>
        <w:rPr>
          <w:lang w:val="sr-Latn-RS"/>
        </w:rPr>
        <w:t>ne</w:t>
      </w:r>
      <w:r w:rsidRPr="00D70050">
        <w:rPr>
          <w:lang w:val="sr-Latn-RS"/>
        </w:rPr>
        <w:t xml:space="preserve"> </w:t>
      </w:r>
      <w:r>
        <w:rPr>
          <w:lang w:val="sr-Latn-RS"/>
        </w:rPr>
        <w:t>mogu</w:t>
      </w:r>
      <w:r w:rsidRPr="00D70050">
        <w:rPr>
          <w:lang w:val="sr-Latn-RS"/>
        </w:rPr>
        <w:t xml:space="preserve"> </w:t>
      </w:r>
      <w:r>
        <w:rPr>
          <w:lang w:val="sr-Latn-RS"/>
        </w:rPr>
        <w:t>sprečiti</w:t>
      </w:r>
      <w:r w:rsidRPr="00D70050">
        <w:rPr>
          <w:lang w:val="sr-Latn-RS"/>
        </w:rPr>
        <w:t xml:space="preserve"> </w:t>
      </w:r>
      <w:r>
        <w:rPr>
          <w:lang w:val="sr-Latn-RS"/>
        </w:rPr>
        <w:t>ili</w:t>
      </w:r>
      <w:r w:rsidRPr="00D70050">
        <w:rPr>
          <w:lang w:val="sr-Latn-RS"/>
        </w:rPr>
        <w:t xml:space="preserve"> </w:t>
      </w:r>
      <w:r>
        <w:rPr>
          <w:lang w:val="sr-Latn-RS"/>
        </w:rPr>
        <w:t>prevazići</w:t>
      </w:r>
      <w:r w:rsidRPr="00D70050">
        <w:rPr>
          <w:lang w:val="sr-Latn-RS"/>
        </w:rPr>
        <w:t>.</w:t>
      </w:r>
    </w:p>
    <w:p w:rsidR="00A97D23" w:rsidRDefault="00A97D23" w:rsidP="00A97D23">
      <w:pPr>
        <w:jc w:val="both"/>
      </w:pPr>
    </w:p>
    <w:p w:rsidR="00A97D23" w:rsidRPr="00D70050" w:rsidRDefault="00A97D23" w:rsidP="00A97D23">
      <w:pPr>
        <w:jc w:val="both"/>
        <w:rPr>
          <w:lang w:val="sr-Latn-RS"/>
        </w:rPr>
      </w:pPr>
      <w:r>
        <w:rPr>
          <w:lang w:val="sr-Latn-RS"/>
        </w:rPr>
        <w:t>Ugovorne</w:t>
      </w:r>
      <w:r w:rsidRPr="00D70050">
        <w:rPr>
          <w:lang w:val="sr-Latn-RS"/>
        </w:rPr>
        <w:t xml:space="preserve"> </w:t>
      </w:r>
      <w:r>
        <w:rPr>
          <w:lang w:val="sr-Latn-RS"/>
        </w:rPr>
        <w:t>strane</w:t>
      </w:r>
      <w:r w:rsidRPr="00D70050">
        <w:rPr>
          <w:lang w:val="sr-Latn-RS"/>
        </w:rPr>
        <w:t xml:space="preserve"> </w:t>
      </w:r>
      <w:r>
        <w:rPr>
          <w:lang w:val="sr-Latn-RS"/>
        </w:rPr>
        <w:t>su</w:t>
      </w:r>
      <w:r w:rsidRPr="00D70050">
        <w:rPr>
          <w:lang w:val="sr-Latn-RS"/>
        </w:rPr>
        <w:t xml:space="preserve"> </w:t>
      </w:r>
      <w:r>
        <w:rPr>
          <w:lang w:val="sr-Latn-RS"/>
        </w:rPr>
        <w:t>saglasne</w:t>
      </w:r>
      <w:r w:rsidRPr="00D70050">
        <w:rPr>
          <w:lang w:val="sr-Latn-RS"/>
        </w:rPr>
        <w:t xml:space="preserve"> </w:t>
      </w:r>
      <w:r>
        <w:rPr>
          <w:lang w:val="sr-Latn-RS"/>
        </w:rPr>
        <w:t>da</w:t>
      </w:r>
      <w:r w:rsidRPr="00D70050">
        <w:rPr>
          <w:lang w:val="sr-Latn-RS"/>
        </w:rPr>
        <w:t xml:space="preserve"> </w:t>
      </w:r>
      <w:r>
        <w:rPr>
          <w:lang w:val="sr-Latn-RS"/>
        </w:rPr>
        <w:t>niti</w:t>
      </w:r>
      <w:r w:rsidRPr="00D70050">
        <w:rPr>
          <w:lang w:val="sr-Latn-RS"/>
        </w:rPr>
        <w:t xml:space="preserve"> </w:t>
      </w:r>
      <w:r>
        <w:rPr>
          <w:lang w:val="sr-Latn-RS"/>
        </w:rPr>
        <w:t>jedna</w:t>
      </w:r>
      <w:r w:rsidRPr="00D70050">
        <w:rPr>
          <w:lang w:val="sr-Latn-RS"/>
        </w:rPr>
        <w:t xml:space="preserve"> </w:t>
      </w:r>
      <w:r>
        <w:rPr>
          <w:lang w:val="sr-Latn-RS"/>
        </w:rPr>
        <w:t>ugovorna</w:t>
      </w:r>
      <w:r w:rsidRPr="00D70050">
        <w:rPr>
          <w:lang w:val="sr-Latn-RS"/>
        </w:rPr>
        <w:t xml:space="preserve"> </w:t>
      </w:r>
      <w:r>
        <w:rPr>
          <w:lang w:val="sr-Latn-RS"/>
        </w:rPr>
        <w:t>strana</w:t>
      </w:r>
      <w:r w:rsidRPr="00D70050">
        <w:rPr>
          <w:lang w:val="sr-Latn-RS"/>
        </w:rPr>
        <w:t xml:space="preserve"> </w:t>
      </w:r>
      <w:r>
        <w:rPr>
          <w:lang w:val="sr-Latn-RS"/>
        </w:rPr>
        <w:t>neće</w:t>
      </w:r>
      <w:r w:rsidRPr="00D70050">
        <w:rPr>
          <w:lang w:val="sr-Latn-RS"/>
        </w:rPr>
        <w:t xml:space="preserve"> </w:t>
      </w:r>
      <w:r>
        <w:rPr>
          <w:lang w:val="sr-Latn-RS"/>
        </w:rPr>
        <w:t>preuzeti</w:t>
      </w:r>
      <w:r>
        <w:t xml:space="preserve"> </w:t>
      </w:r>
      <w:r>
        <w:rPr>
          <w:lang w:val="sr-Latn-RS"/>
        </w:rPr>
        <w:t>odgovornost</w:t>
      </w:r>
      <w:r w:rsidRPr="00D70050">
        <w:rPr>
          <w:lang w:val="sr-Latn-RS"/>
        </w:rPr>
        <w:t xml:space="preserve"> </w:t>
      </w:r>
      <w:r>
        <w:rPr>
          <w:lang w:val="sr-Latn-RS"/>
        </w:rPr>
        <w:t>za</w:t>
      </w:r>
      <w:r w:rsidRPr="00D70050">
        <w:rPr>
          <w:lang w:val="sr-Latn-RS"/>
        </w:rPr>
        <w:t xml:space="preserve"> </w:t>
      </w:r>
      <w:r>
        <w:rPr>
          <w:lang w:val="sr-Latn-RS"/>
        </w:rPr>
        <w:t>gubitak</w:t>
      </w:r>
      <w:r w:rsidRPr="00D70050">
        <w:rPr>
          <w:lang w:val="sr-Latn-RS"/>
        </w:rPr>
        <w:t xml:space="preserve">, </w:t>
      </w:r>
      <w:r>
        <w:rPr>
          <w:lang w:val="sr-Latn-RS"/>
        </w:rPr>
        <w:t>pretrplјenu</w:t>
      </w:r>
      <w:r w:rsidRPr="00D70050">
        <w:rPr>
          <w:lang w:val="sr-Latn-RS"/>
        </w:rPr>
        <w:t xml:space="preserve"> </w:t>
      </w:r>
      <w:r>
        <w:rPr>
          <w:lang w:val="sr-Latn-RS"/>
        </w:rPr>
        <w:t>štetu</w:t>
      </w:r>
      <w:r w:rsidRPr="00D70050">
        <w:rPr>
          <w:lang w:val="sr-Latn-RS"/>
        </w:rPr>
        <w:t xml:space="preserve"> </w:t>
      </w:r>
      <w:r>
        <w:rPr>
          <w:lang w:val="sr-Latn-RS"/>
        </w:rPr>
        <w:t>ili</w:t>
      </w:r>
      <w:r w:rsidRPr="00D70050">
        <w:rPr>
          <w:lang w:val="sr-Latn-RS"/>
        </w:rPr>
        <w:t xml:space="preserve"> </w:t>
      </w:r>
      <w:r>
        <w:rPr>
          <w:lang w:val="sr-Latn-RS"/>
        </w:rPr>
        <w:t>neispunjavanje</w:t>
      </w:r>
      <w:r w:rsidRPr="00D70050">
        <w:rPr>
          <w:lang w:val="sr-Latn-RS"/>
        </w:rPr>
        <w:t xml:space="preserve"> </w:t>
      </w:r>
      <w:r>
        <w:rPr>
          <w:lang w:val="sr-Latn-RS"/>
        </w:rPr>
        <w:t>uslova</w:t>
      </w:r>
      <w:r w:rsidRPr="00D70050">
        <w:rPr>
          <w:lang w:val="sr-Latn-RS"/>
        </w:rPr>
        <w:t xml:space="preserve"> </w:t>
      </w:r>
      <w:r>
        <w:rPr>
          <w:lang w:val="sr-Latn-RS"/>
        </w:rPr>
        <w:t>ovog</w:t>
      </w:r>
      <w:r>
        <w:t xml:space="preserve"> </w:t>
      </w:r>
      <w:r>
        <w:rPr>
          <w:lang w:val="sr-Latn-RS"/>
        </w:rPr>
        <w:t>Ugovora</w:t>
      </w:r>
      <w:r w:rsidRPr="00D70050">
        <w:rPr>
          <w:lang w:val="sr-Latn-RS"/>
        </w:rPr>
        <w:t xml:space="preserve"> </w:t>
      </w:r>
      <w:r>
        <w:rPr>
          <w:lang w:val="sr-Latn-RS"/>
        </w:rPr>
        <w:t>izazvanih</w:t>
      </w:r>
      <w:r w:rsidRPr="00D70050">
        <w:rPr>
          <w:lang w:val="sr-Latn-RS"/>
        </w:rPr>
        <w:t xml:space="preserve"> </w:t>
      </w:r>
      <w:r>
        <w:rPr>
          <w:lang w:val="sr-Latn-RS"/>
        </w:rPr>
        <w:t>dejstvom</w:t>
      </w:r>
      <w:r w:rsidRPr="00D70050">
        <w:rPr>
          <w:lang w:val="sr-Latn-RS"/>
        </w:rPr>
        <w:t xml:space="preserve"> </w:t>
      </w:r>
      <w:r>
        <w:rPr>
          <w:lang w:val="sr-Latn-RS"/>
        </w:rPr>
        <w:t>više</w:t>
      </w:r>
      <w:r w:rsidRPr="00D70050">
        <w:rPr>
          <w:lang w:val="sr-Latn-RS"/>
        </w:rPr>
        <w:t xml:space="preserve"> </w:t>
      </w:r>
      <w:r>
        <w:rPr>
          <w:lang w:val="sr-Latn-RS"/>
        </w:rPr>
        <w:t>sile</w:t>
      </w:r>
      <w:r w:rsidRPr="00D70050">
        <w:rPr>
          <w:lang w:val="sr-Latn-RS"/>
        </w:rPr>
        <w:t>.</w:t>
      </w:r>
    </w:p>
    <w:p w:rsidR="00A97D23" w:rsidRDefault="00A97D23" w:rsidP="00A97D23">
      <w:pPr>
        <w:jc w:val="both"/>
      </w:pPr>
    </w:p>
    <w:p w:rsidR="00A97D23" w:rsidRPr="00D70050" w:rsidRDefault="00A97D23" w:rsidP="00A97D23">
      <w:pPr>
        <w:jc w:val="both"/>
        <w:rPr>
          <w:lang w:val="sr-Latn-RS"/>
        </w:rPr>
      </w:pPr>
      <w:r>
        <w:rPr>
          <w:lang w:val="sr-Latn-RS"/>
        </w:rPr>
        <w:t>Ugovorne</w:t>
      </w:r>
      <w:r w:rsidRPr="00D70050">
        <w:rPr>
          <w:lang w:val="sr-Latn-RS"/>
        </w:rPr>
        <w:t xml:space="preserve"> </w:t>
      </w:r>
      <w:r>
        <w:rPr>
          <w:lang w:val="sr-Latn-RS"/>
        </w:rPr>
        <w:t>strane</w:t>
      </w:r>
      <w:r w:rsidRPr="00D70050">
        <w:rPr>
          <w:lang w:val="sr-Latn-RS"/>
        </w:rPr>
        <w:t xml:space="preserve"> </w:t>
      </w:r>
      <w:r>
        <w:rPr>
          <w:lang w:val="sr-Latn-RS"/>
        </w:rPr>
        <w:t>će</w:t>
      </w:r>
      <w:r w:rsidRPr="00D70050">
        <w:rPr>
          <w:lang w:val="sr-Latn-RS"/>
        </w:rPr>
        <w:t xml:space="preserve"> </w:t>
      </w:r>
      <w:r>
        <w:rPr>
          <w:lang w:val="sr-Latn-RS"/>
        </w:rPr>
        <w:t>pismeno</w:t>
      </w:r>
      <w:r w:rsidRPr="00D70050">
        <w:rPr>
          <w:lang w:val="sr-Latn-RS"/>
        </w:rPr>
        <w:t xml:space="preserve"> </w:t>
      </w:r>
      <w:r>
        <w:rPr>
          <w:lang w:val="sr-Latn-RS"/>
        </w:rPr>
        <w:t>obavestiti</w:t>
      </w:r>
      <w:r w:rsidRPr="00D70050">
        <w:rPr>
          <w:lang w:val="sr-Latn-RS"/>
        </w:rPr>
        <w:t xml:space="preserve"> </w:t>
      </w:r>
      <w:r>
        <w:rPr>
          <w:lang w:val="sr-Latn-RS"/>
        </w:rPr>
        <w:t>jedna</w:t>
      </w:r>
      <w:r w:rsidRPr="00D70050">
        <w:rPr>
          <w:lang w:val="sr-Latn-RS"/>
        </w:rPr>
        <w:t xml:space="preserve"> </w:t>
      </w:r>
      <w:r>
        <w:rPr>
          <w:lang w:val="sr-Latn-RS"/>
        </w:rPr>
        <w:t>drugu</w:t>
      </w:r>
      <w:r w:rsidRPr="00D70050">
        <w:rPr>
          <w:lang w:val="sr-Latn-RS"/>
        </w:rPr>
        <w:t xml:space="preserve"> </w:t>
      </w:r>
      <w:r>
        <w:rPr>
          <w:lang w:val="sr-Latn-RS"/>
        </w:rPr>
        <w:t>o</w:t>
      </w:r>
      <w:r w:rsidRPr="00D70050">
        <w:rPr>
          <w:lang w:val="sr-Latn-RS"/>
        </w:rPr>
        <w:t xml:space="preserve"> </w:t>
      </w:r>
      <w:r>
        <w:rPr>
          <w:lang w:val="sr-Latn-RS"/>
        </w:rPr>
        <w:t>pojavi</w:t>
      </w:r>
      <w:r w:rsidRPr="00D70050">
        <w:rPr>
          <w:lang w:val="sr-Latn-RS"/>
        </w:rPr>
        <w:t xml:space="preserve">, </w:t>
      </w:r>
      <w:r>
        <w:rPr>
          <w:lang w:val="sr-Latn-RS"/>
        </w:rPr>
        <w:t>trajanju</w:t>
      </w:r>
      <w:r w:rsidRPr="00D70050">
        <w:rPr>
          <w:lang w:val="sr-Latn-RS"/>
        </w:rPr>
        <w:t xml:space="preserve">, </w:t>
      </w:r>
      <w:r>
        <w:rPr>
          <w:lang w:val="sr-Latn-RS"/>
        </w:rPr>
        <w:t>dejstvu</w:t>
      </w:r>
      <w:r>
        <w:t xml:space="preserve"> </w:t>
      </w:r>
      <w:r>
        <w:rPr>
          <w:lang w:val="sr-Latn-RS"/>
        </w:rPr>
        <w:t>i</w:t>
      </w:r>
      <w:r w:rsidRPr="00D70050">
        <w:rPr>
          <w:lang w:val="sr-Latn-RS"/>
        </w:rPr>
        <w:t xml:space="preserve"> </w:t>
      </w:r>
      <w:r>
        <w:rPr>
          <w:lang w:val="sr-Latn-RS"/>
        </w:rPr>
        <w:t>prestanku</w:t>
      </w:r>
      <w:r w:rsidRPr="00D70050">
        <w:rPr>
          <w:lang w:val="sr-Latn-RS"/>
        </w:rPr>
        <w:t xml:space="preserve"> </w:t>
      </w:r>
      <w:r>
        <w:rPr>
          <w:lang w:val="sr-Latn-RS"/>
        </w:rPr>
        <w:t>više</w:t>
      </w:r>
      <w:r w:rsidRPr="00D70050">
        <w:rPr>
          <w:lang w:val="sr-Latn-RS"/>
        </w:rPr>
        <w:t xml:space="preserve"> </w:t>
      </w:r>
      <w:r>
        <w:rPr>
          <w:lang w:val="sr-Latn-RS"/>
        </w:rPr>
        <w:t>sile</w:t>
      </w:r>
      <w:r w:rsidRPr="00D70050">
        <w:rPr>
          <w:lang w:val="sr-Latn-RS"/>
        </w:rPr>
        <w:t xml:space="preserve">. </w:t>
      </w:r>
      <w:r>
        <w:rPr>
          <w:lang w:val="sr-Latn-RS"/>
        </w:rPr>
        <w:t>Za</w:t>
      </w:r>
      <w:r w:rsidRPr="00D70050">
        <w:rPr>
          <w:lang w:val="sr-Latn-RS"/>
        </w:rPr>
        <w:t xml:space="preserve"> </w:t>
      </w:r>
      <w:r>
        <w:rPr>
          <w:lang w:val="sr-Latn-RS"/>
        </w:rPr>
        <w:t>vreme</w:t>
      </w:r>
      <w:r w:rsidRPr="00D70050">
        <w:rPr>
          <w:lang w:val="sr-Latn-RS"/>
        </w:rPr>
        <w:t xml:space="preserve"> </w:t>
      </w:r>
      <w:r>
        <w:rPr>
          <w:lang w:val="sr-Latn-RS"/>
        </w:rPr>
        <w:t>trajanja</w:t>
      </w:r>
      <w:r w:rsidRPr="00D70050">
        <w:rPr>
          <w:lang w:val="sr-Latn-RS"/>
        </w:rPr>
        <w:t xml:space="preserve"> </w:t>
      </w:r>
      <w:r>
        <w:rPr>
          <w:lang w:val="sr-Latn-RS"/>
        </w:rPr>
        <w:t>više</w:t>
      </w:r>
      <w:r w:rsidRPr="00D70050">
        <w:rPr>
          <w:lang w:val="sr-Latn-RS"/>
        </w:rPr>
        <w:t xml:space="preserve"> </w:t>
      </w:r>
      <w:r>
        <w:rPr>
          <w:lang w:val="sr-Latn-RS"/>
        </w:rPr>
        <w:t>sile</w:t>
      </w:r>
      <w:r w:rsidRPr="00D70050">
        <w:rPr>
          <w:lang w:val="sr-Latn-RS"/>
        </w:rPr>
        <w:t xml:space="preserve"> </w:t>
      </w:r>
      <w:r>
        <w:rPr>
          <w:lang w:val="sr-Latn-RS"/>
        </w:rPr>
        <w:t>sva</w:t>
      </w:r>
      <w:r w:rsidRPr="00D70050">
        <w:rPr>
          <w:lang w:val="sr-Latn-RS"/>
        </w:rPr>
        <w:t xml:space="preserve"> </w:t>
      </w:r>
      <w:r>
        <w:rPr>
          <w:lang w:val="sr-Latn-RS"/>
        </w:rPr>
        <w:t>prava</w:t>
      </w:r>
      <w:r w:rsidRPr="00D70050">
        <w:rPr>
          <w:lang w:val="sr-Latn-RS"/>
        </w:rPr>
        <w:t xml:space="preserve"> </w:t>
      </w:r>
      <w:r>
        <w:rPr>
          <w:lang w:val="sr-Latn-RS"/>
        </w:rPr>
        <w:t>i</w:t>
      </w:r>
      <w:r w:rsidRPr="00D70050">
        <w:rPr>
          <w:lang w:val="sr-Latn-RS"/>
        </w:rPr>
        <w:t xml:space="preserve"> </w:t>
      </w:r>
      <w:r>
        <w:rPr>
          <w:lang w:val="sr-Latn-RS"/>
        </w:rPr>
        <w:t>obaveze</w:t>
      </w:r>
      <w:r w:rsidRPr="00D70050">
        <w:rPr>
          <w:lang w:val="sr-Latn-RS"/>
        </w:rPr>
        <w:t xml:space="preserve"> </w:t>
      </w:r>
      <w:r>
        <w:rPr>
          <w:lang w:val="sr-Latn-RS"/>
        </w:rPr>
        <w:t>koje proizilaze</w:t>
      </w:r>
      <w:r w:rsidRPr="00D70050">
        <w:rPr>
          <w:lang w:val="sr-Latn-RS"/>
        </w:rPr>
        <w:t xml:space="preserve"> </w:t>
      </w:r>
      <w:r>
        <w:rPr>
          <w:lang w:val="sr-Latn-RS"/>
        </w:rPr>
        <w:t>iz</w:t>
      </w:r>
      <w:r w:rsidRPr="00D70050">
        <w:rPr>
          <w:lang w:val="sr-Latn-RS"/>
        </w:rPr>
        <w:t xml:space="preserve"> </w:t>
      </w:r>
      <w:r>
        <w:rPr>
          <w:lang w:val="sr-Latn-RS"/>
        </w:rPr>
        <w:t>ovog</w:t>
      </w:r>
      <w:r w:rsidRPr="00D70050">
        <w:rPr>
          <w:lang w:val="sr-Latn-RS"/>
        </w:rPr>
        <w:t xml:space="preserve"> </w:t>
      </w:r>
      <w:r>
        <w:rPr>
          <w:lang w:val="sr-Latn-RS"/>
        </w:rPr>
        <w:t>Ugovora</w:t>
      </w:r>
      <w:r w:rsidRPr="00D70050">
        <w:rPr>
          <w:lang w:val="sr-Latn-RS"/>
        </w:rPr>
        <w:t xml:space="preserve"> </w:t>
      </w:r>
      <w:r>
        <w:rPr>
          <w:lang w:val="sr-Latn-RS"/>
        </w:rPr>
        <w:t>biće</w:t>
      </w:r>
      <w:r w:rsidRPr="00D70050">
        <w:rPr>
          <w:lang w:val="sr-Latn-RS"/>
        </w:rPr>
        <w:t xml:space="preserve"> </w:t>
      </w:r>
      <w:r>
        <w:rPr>
          <w:lang w:val="sr-Latn-RS"/>
        </w:rPr>
        <w:t>suspendovane</w:t>
      </w:r>
      <w:r w:rsidRPr="00D70050">
        <w:rPr>
          <w:lang w:val="sr-Latn-RS"/>
        </w:rPr>
        <w:t>.</w:t>
      </w:r>
    </w:p>
    <w:p w:rsidR="00A97D23" w:rsidRPr="0056196D" w:rsidRDefault="00A97D23" w:rsidP="00A97D23">
      <w:pPr>
        <w:jc w:val="both"/>
      </w:pPr>
    </w:p>
    <w:p w:rsidR="00A97D23" w:rsidRPr="00D70050" w:rsidRDefault="00A97D23" w:rsidP="00A97D23">
      <w:pPr>
        <w:jc w:val="both"/>
        <w:rPr>
          <w:lang w:val="sr-Latn-RS"/>
        </w:rPr>
      </w:pPr>
      <w:r>
        <w:rPr>
          <w:lang w:val="sr-Latn-RS"/>
        </w:rPr>
        <w:t>ODRICANJE</w:t>
      </w:r>
      <w:r w:rsidRPr="00D70050">
        <w:rPr>
          <w:lang w:val="sr-Latn-RS"/>
        </w:rPr>
        <w:t xml:space="preserve"> </w:t>
      </w:r>
      <w:r>
        <w:rPr>
          <w:lang w:val="sr-Latn-RS"/>
        </w:rPr>
        <w:t>OD</w:t>
      </w:r>
      <w:r w:rsidRPr="00D70050">
        <w:rPr>
          <w:lang w:val="sr-Latn-RS"/>
        </w:rPr>
        <w:t xml:space="preserve"> </w:t>
      </w:r>
      <w:r>
        <w:rPr>
          <w:lang w:val="sr-Latn-RS"/>
        </w:rPr>
        <w:t>ODGOVORNOSTI</w:t>
      </w:r>
    </w:p>
    <w:p w:rsidR="00A97D23" w:rsidRDefault="00A97D23" w:rsidP="00A97D23">
      <w:pPr>
        <w:jc w:val="center"/>
        <w:rPr>
          <w:lang w:val="sr-Latn-RS"/>
        </w:rPr>
      </w:pPr>
      <w:r>
        <w:rPr>
          <w:lang w:val="sr-Latn-RS"/>
        </w:rPr>
        <w:t>Član</w:t>
      </w:r>
      <w:r w:rsidRPr="00D70050">
        <w:rPr>
          <w:lang w:val="sr-Latn-RS"/>
        </w:rPr>
        <w:t xml:space="preserve"> 12.</w:t>
      </w:r>
    </w:p>
    <w:p w:rsidR="00A97D23" w:rsidRPr="00D70050" w:rsidRDefault="00A97D23" w:rsidP="00A97D23">
      <w:pPr>
        <w:jc w:val="center"/>
        <w:rPr>
          <w:lang w:val="sr-Latn-RS"/>
        </w:rPr>
      </w:pPr>
    </w:p>
    <w:p w:rsidR="00A97D23" w:rsidRPr="00D70050" w:rsidRDefault="00A97D23" w:rsidP="00A97D23">
      <w:pPr>
        <w:jc w:val="both"/>
        <w:rPr>
          <w:lang w:val="sr-Latn-RS"/>
        </w:rPr>
      </w:pPr>
      <w:r>
        <w:rPr>
          <w:lang w:val="sr-Latn-RS"/>
        </w:rPr>
        <w:t>Izvršilac</w:t>
      </w:r>
      <w:r w:rsidRPr="00D70050">
        <w:rPr>
          <w:lang w:val="sr-Latn-RS"/>
        </w:rPr>
        <w:t xml:space="preserve"> </w:t>
      </w:r>
      <w:r>
        <w:rPr>
          <w:lang w:val="sr-Latn-RS"/>
        </w:rPr>
        <w:t>usluge</w:t>
      </w:r>
      <w:r w:rsidRPr="00D70050">
        <w:rPr>
          <w:lang w:val="sr-Latn-RS"/>
        </w:rPr>
        <w:t xml:space="preserve"> </w:t>
      </w:r>
      <w:r>
        <w:rPr>
          <w:lang w:val="sr-Latn-RS"/>
        </w:rPr>
        <w:t>i</w:t>
      </w:r>
      <w:r w:rsidRPr="00D70050">
        <w:rPr>
          <w:lang w:val="sr-Latn-RS"/>
        </w:rPr>
        <w:t xml:space="preserve"> </w:t>
      </w:r>
      <w:r>
        <w:rPr>
          <w:lang w:val="sr-Latn-RS"/>
        </w:rPr>
        <w:t>bilo</w:t>
      </w:r>
      <w:r w:rsidRPr="00D70050">
        <w:rPr>
          <w:lang w:val="sr-Latn-RS"/>
        </w:rPr>
        <w:t xml:space="preserve"> </w:t>
      </w:r>
      <w:r>
        <w:rPr>
          <w:lang w:val="sr-Latn-RS"/>
        </w:rPr>
        <w:t>koje</w:t>
      </w:r>
      <w:r w:rsidRPr="00D70050">
        <w:rPr>
          <w:lang w:val="sr-Latn-RS"/>
        </w:rPr>
        <w:t xml:space="preserve"> </w:t>
      </w:r>
      <w:r>
        <w:rPr>
          <w:lang w:val="sr-Latn-RS"/>
        </w:rPr>
        <w:t>treće</w:t>
      </w:r>
      <w:r w:rsidRPr="00D70050">
        <w:rPr>
          <w:lang w:val="sr-Latn-RS"/>
        </w:rPr>
        <w:t xml:space="preserve"> </w:t>
      </w:r>
      <w:r>
        <w:rPr>
          <w:lang w:val="sr-Latn-RS"/>
        </w:rPr>
        <w:t>lice angažovano od strane Izvršioca</w:t>
      </w:r>
      <w:r>
        <w:t xml:space="preserve"> </w:t>
      </w:r>
      <w:r>
        <w:rPr>
          <w:lang w:val="sr-Latn-RS"/>
        </w:rPr>
        <w:t>usluge neće ni</w:t>
      </w:r>
      <w:r>
        <w:t xml:space="preserve"> </w:t>
      </w:r>
      <w:r>
        <w:rPr>
          <w:lang w:val="sr-Latn-RS"/>
        </w:rPr>
        <w:t>u</w:t>
      </w:r>
      <w:r w:rsidRPr="00D70050">
        <w:rPr>
          <w:lang w:val="sr-Latn-RS"/>
        </w:rPr>
        <w:t xml:space="preserve"> </w:t>
      </w:r>
      <w:r>
        <w:rPr>
          <w:lang w:val="sr-Latn-RS"/>
        </w:rPr>
        <w:t>kom</w:t>
      </w:r>
      <w:r w:rsidRPr="00D70050">
        <w:rPr>
          <w:lang w:val="sr-Latn-RS"/>
        </w:rPr>
        <w:t xml:space="preserve"> </w:t>
      </w:r>
      <w:r>
        <w:rPr>
          <w:lang w:val="sr-Latn-RS"/>
        </w:rPr>
        <w:t>slučaju</w:t>
      </w:r>
      <w:r w:rsidRPr="00D70050">
        <w:rPr>
          <w:lang w:val="sr-Latn-RS"/>
        </w:rPr>
        <w:t xml:space="preserve"> </w:t>
      </w:r>
      <w:r>
        <w:rPr>
          <w:lang w:val="sr-Latn-RS"/>
        </w:rPr>
        <w:t>biti</w:t>
      </w:r>
      <w:r w:rsidRPr="00D70050">
        <w:rPr>
          <w:lang w:val="sr-Latn-RS"/>
        </w:rPr>
        <w:t xml:space="preserve"> </w:t>
      </w:r>
      <w:r>
        <w:rPr>
          <w:lang w:val="sr-Latn-RS"/>
        </w:rPr>
        <w:t>odgovorno</w:t>
      </w:r>
      <w:r w:rsidRPr="00D70050">
        <w:rPr>
          <w:lang w:val="sr-Latn-RS"/>
        </w:rPr>
        <w:t xml:space="preserve"> </w:t>
      </w:r>
      <w:r>
        <w:rPr>
          <w:lang w:val="sr-Latn-RS"/>
        </w:rPr>
        <w:t>za</w:t>
      </w:r>
      <w:r w:rsidRPr="00D70050">
        <w:rPr>
          <w:lang w:val="sr-Latn-RS"/>
        </w:rPr>
        <w:t xml:space="preserve"> </w:t>
      </w:r>
      <w:r>
        <w:rPr>
          <w:lang w:val="sr-Latn-RS"/>
        </w:rPr>
        <w:t>bilo</w:t>
      </w:r>
      <w:r w:rsidRPr="00D70050">
        <w:rPr>
          <w:lang w:val="sr-Latn-RS"/>
        </w:rPr>
        <w:t xml:space="preserve"> </w:t>
      </w:r>
      <w:r>
        <w:rPr>
          <w:lang w:val="sr-Latn-RS"/>
        </w:rPr>
        <w:t>kakvu</w:t>
      </w:r>
      <w:r w:rsidRPr="00D70050">
        <w:rPr>
          <w:lang w:val="sr-Latn-RS"/>
        </w:rPr>
        <w:t xml:space="preserve"> </w:t>
      </w:r>
      <w:r>
        <w:rPr>
          <w:lang w:val="sr-Latn-RS"/>
        </w:rPr>
        <w:t>direktnu</w:t>
      </w:r>
      <w:r w:rsidRPr="00D70050">
        <w:rPr>
          <w:lang w:val="sr-Latn-RS"/>
        </w:rPr>
        <w:t>,</w:t>
      </w:r>
      <w:r>
        <w:t xml:space="preserve"> </w:t>
      </w:r>
      <w:r>
        <w:rPr>
          <w:lang w:val="sr-Latn-RS"/>
        </w:rPr>
        <w:t>indirektnu</w:t>
      </w:r>
      <w:r w:rsidRPr="00D70050">
        <w:rPr>
          <w:lang w:val="sr-Latn-RS"/>
        </w:rPr>
        <w:t xml:space="preserve">, </w:t>
      </w:r>
      <w:r>
        <w:rPr>
          <w:lang w:val="sr-Latn-RS"/>
        </w:rPr>
        <w:t>konsekventnu</w:t>
      </w:r>
      <w:r w:rsidRPr="00D70050">
        <w:rPr>
          <w:lang w:val="sr-Latn-RS"/>
        </w:rPr>
        <w:t xml:space="preserve">, </w:t>
      </w:r>
      <w:r>
        <w:rPr>
          <w:lang w:val="sr-Latn-RS"/>
        </w:rPr>
        <w:t>grešku</w:t>
      </w:r>
      <w:r w:rsidRPr="00D70050">
        <w:rPr>
          <w:lang w:val="sr-Latn-RS"/>
        </w:rPr>
        <w:t xml:space="preserve"> </w:t>
      </w:r>
      <w:r>
        <w:rPr>
          <w:lang w:val="sr-Latn-RS"/>
        </w:rPr>
        <w:t>ili</w:t>
      </w:r>
      <w:r w:rsidRPr="00D70050">
        <w:rPr>
          <w:lang w:val="sr-Latn-RS"/>
        </w:rPr>
        <w:t xml:space="preserve"> </w:t>
      </w:r>
      <w:r>
        <w:rPr>
          <w:lang w:val="sr-Latn-RS"/>
        </w:rPr>
        <w:t>gubitak</w:t>
      </w:r>
      <w:r w:rsidRPr="00D70050">
        <w:rPr>
          <w:lang w:val="sr-Latn-RS"/>
        </w:rPr>
        <w:t xml:space="preserve"> </w:t>
      </w:r>
      <w:r>
        <w:rPr>
          <w:lang w:val="sr-Latn-RS"/>
        </w:rPr>
        <w:t>načinjen</w:t>
      </w:r>
      <w:r w:rsidRPr="00D70050">
        <w:rPr>
          <w:lang w:val="sr-Latn-RS"/>
        </w:rPr>
        <w:t xml:space="preserve"> </w:t>
      </w:r>
      <w:r>
        <w:rPr>
          <w:lang w:val="sr-Latn-RS"/>
        </w:rPr>
        <w:t>Naručiocu</w:t>
      </w:r>
      <w:r w:rsidRPr="00D70050">
        <w:rPr>
          <w:lang w:val="sr-Latn-RS"/>
        </w:rPr>
        <w:t xml:space="preserve"> </w:t>
      </w:r>
      <w:r>
        <w:rPr>
          <w:lang w:val="sr-Latn-RS"/>
        </w:rPr>
        <w:t>ili</w:t>
      </w:r>
      <w:r>
        <w:t xml:space="preserve"> </w:t>
      </w:r>
      <w:r>
        <w:rPr>
          <w:lang w:val="sr-Latn-RS"/>
        </w:rPr>
        <w:t>trećim</w:t>
      </w:r>
      <w:r w:rsidRPr="00D70050">
        <w:rPr>
          <w:lang w:val="sr-Latn-RS"/>
        </w:rPr>
        <w:t xml:space="preserve"> </w:t>
      </w:r>
      <w:r>
        <w:rPr>
          <w:lang w:val="sr-Latn-RS"/>
        </w:rPr>
        <w:t>licima</w:t>
      </w:r>
      <w:r w:rsidRPr="00D70050">
        <w:rPr>
          <w:lang w:val="sr-Latn-RS"/>
        </w:rPr>
        <w:t xml:space="preserve"> </w:t>
      </w:r>
      <w:r>
        <w:rPr>
          <w:lang w:val="sr-Latn-RS"/>
        </w:rPr>
        <w:t>usled</w:t>
      </w:r>
      <w:r w:rsidRPr="00D70050">
        <w:rPr>
          <w:lang w:val="sr-Latn-RS"/>
        </w:rPr>
        <w:t xml:space="preserve"> </w:t>
      </w:r>
      <w:r>
        <w:rPr>
          <w:lang w:val="sr-Latn-RS"/>
        </w:rPr>
        <w:t>rukovanja</w:t>
      </w:r>
      <w:r w:rsidRPr="00D70050">
        <w:rPr>
          <w:lang w:val="sr-Latn-RS"/>
        </w:rPr>
        <w:t xml:space="preserve"> </w:t>
      </w:r>
      <w:r>
        <w:rPr>
          <w:lang w:val="sr-Latn-RS"/>
        </w:rPr>
        <w:t>sa</w:t>
      </w:r>
      <w:r w:rsidRPr="00D70050">
        <w:rPr>
          <w:lang w:val="sr-Latn-RS"/>
        </w:rPr>
        <w:t xml:space="preserve"> </w:t>
      </w:r>
      <w:r>
        <w:rPr>
          <w:lang w:val="sr-Latn-RS"/>
        </w:rPr>
        <w:t>Softverom</w:t>
      </w:r>
      <w:r w:rsidRPr="00D70050">
        <w:rPr>
          <w:lang w:val="sr-Latn-RS"/>
        </w:rPr>
        <w:t xml:space="preserve"> </w:t>
      </w:r>
      <w:r>
        <w:rPr>
          <w:lang w:val="sr-Latn-RS"/>
        </w:rPr>
        <w:t>ili</w:t>
      </w:r>
      <w:r w:rsidRPr="00D70050">
        <w:rPr>
          <w:lang w:val="sr-Latn-RS"/>
        </w:rPr>
        <w:t xml:space="preserve"> </w:t>
      </w:r>
      <w:r>
        <w:rPr>
          <w:lang w:val="sr-Latn-RS"/>
        </w:rPr>
        <w:t>korišćenjem</w:t>
      </w:r>
      <w:r w:rsidRPr="00D70050">
        <w:rPr>
          <w:lang w:val="sr-Latn-RS"/>
        </w:rPr>
        <w:t xml:space="preserve"> </w:t>
      </w:r>
      <w:r>
        <w:rPr>
          <w:lang w:val="sr-Latn-RS"/>
        </w:rPr>
        <w:t>podataka</w:t>
      </w:r>
      <w:r w:rsidRPr="00D70050">
        <w:rPr>
          <w:lang w:val="sr-Latn-RS"/>
        </w:rPr>
        <w:t xml:space="preserve"> </w:t>
      </w:r>
      <w:r>
        <w:rPr>
          <w:lang w:val="sr-Latn-RS"/>
        </w:rPr>
        <w:t>iz</w:t>
      </w:r>
      <w:r>
        <w:t xml:space="preserve"> </w:t>
      </w:r>
      <w:r>
        <w:rPr>
          <w:lang w:val="sr-Latn-RS"/>
        </w:rPr>
        <w:t>Softvera</w:t>
      </w:r>
      <w:r w:rsidRPr="00D70050">
        <w:rPr>
          <w:lang w:val="sr-Latn-RS"/>
        </w:rPr>
        <w:t xml:space="preserve"> </w:t>
      </w:r>
      <w:r>
        <w:rPr>
          <w:lang w:val="sr-Latn-RS"/>
        </w:rPr>
        <w:t>suprotno</w:t>
      </w:r>
      <w:r w:rsidRPr="00D70050">
        <w:rPr>
          <w:lang w:val="sr-Latn-RS"/>
        </w:rPr>
        <w:t xml:space="preserve">, </w:t>
      </w:r>
      <w:r>
        <w:rPr>
          <w:lang w:val="sr-Latn-RS"/>
        </w:rPr>
        <w:t>odnosno</w:t>
      </w:r>
      <w:r w:rsidRPr="00D70050">
        <w:rPr>
          <w:lang w:val="sr-Latn-RS"/>
        </w:rPr>
        <w:t xml:space="preserve"> </w:t>
      </w:r>
      <w:r>
        <w:rPr>
          <w:lang w:val="sr-Latn-RS"/>
        </w:rPr>
        <w:t>različito</w:t>
      </w:r>
      <w:r w:rsidRPr="00D70050">
        <w:rPr>
          <w:lang w:val="sr-Latn-RS"/>
        </w:rPr>
        <w:t xml:space="preserve"> </w:t>
      </w:r>
      <w:r>
        <w:rPr>
          <w:lang w:val="sr-Latn-RS"/>
        </w:rPr>
        <w:t>od</w:t>
      </w:r>
      <w:r w:rsidRPr="00D70050">
        <w:rPr>
          <w:lang w:val="sr-Latn-RS"/>
        </w:rPr>
        <w:t xml:space="preserve"> </w:t>
      </w:r>
      <w:r>
        <w:rPr>
          <w:lang w:val="sr-Latn-RS"/>
        </w:rPr>
        <w:t>njegove</w:t>
      </w:r>
      <w:r w:rsidRPr="00D70050">
        <w:rPr>
          <w:lang w:val="sr-Latn-RS"/>
        </w:rPr>
        <w:t xml:space="preserve"> </w:t>
      </w:r>
      <w:r>
        <w:rPr>
          <w:lang w:val="sr-Latn-RS"/>
        </w:rPr>
        <w:t>namene</w:t>
      </w:r>
      <w:r w:rsidRPr="00D70050">
        <w:rPr>
          <w:lang w:val="sr-Latn-RS"/>
        </w:rPr>
        <w:t xml:space="preserve"> </w:t>
      </w:r>
      <w:r>
        <w:rPr>
          <w:lang w:val="sr-Latn-RS"/>
        </w:rPr>
        <w:t>predviđene</w:t>
      </w:r>
      <w:r w:rsidRPr="00D70050">
        <w:rPr>
          <w:lang w:val="sr-Latn-RS"/>
        </w:rPr>
        <w:t xml:space="preserve"> </w:t>
      </w:r>
      <w:r>
        <w:rPr>
          <w:lang w:val="sr-Latn-RS"/>
        </w:rPr>
        <w:t>ovim</w:t>
      </w:r>
      <w:r>
        <w:t xml:space="preserve"> </w:t>
      </w:r>
      <w:r>
        <w:rPr>
          <w:lang w:val="sr-Latn-RS"/>
        </w:rPr>
        <w:t>ugovorom</w:t>
      </w:r>
      <w:r w:rsidRPr="00D70050">
        <w:rPr>
          <w:lang w:val="sr-Latn-RS"/>
        </w:rPr>
        <w:t xml:space="preserve"> </w:t>
      </w:r>
      <w:r>
        <w:rPr>
          <w:lang w:val="sr-Latn-RS"/>
        </w:rPr>
        <w:t>i</w:t>
      </w:r>
      <w:r w:rsidRPr="00D70050">
        <w:rPr>
          <w:lang w:val="sr-Latn-RS"/>
        </w:rPr>
        <w:t xml:space="preserve"> </w:t>
      </w:r>
      <w:r>
        <w:rPr>
          <w:lang w:val="sr-Latn-RS"/>
        </w:rPr>
        <w:t>korisnikim</w:t>
      </w:r>
      <w:r w:rsidRPr="00D70050">
        <w:rPr>
          <w:lang w:val="sr-Latn-RS"/>
        </w:rPr>
        <w:t xml:space="preserve"> </w:t>
      </w:r>
      <w:r>
        <w:rPr>
          <w:lang w:val="sr-Latn-RS"/>
        </w:rPr>
        <w:t>uputstvom</w:t>
      </w:r>
      <w:r w:rsidRPr="00D70050">
        <w:rPr>
          <w:lang w:val="sr-Latn-RS"/>
        </w:rPr>
        <w:t xml:space="preserve"> </w:t>
      </w:r>
      <w:r>
        <w:rPr>
          <w:lang w:val="sr-Latn-RS"/>
        </w:rPr>
        <w:t>Izvršioca</w:t>
      </w:r>
      <w:r w:rsidRPr="00D70050">
        <w:rPr>
          <w:lang w:val="sr-Latn-RS"/>
        </w:rPr>
        <w:t xml:space="preserve"> </w:t>
      </w:r>
      <w:r>
        <w:rPr>
          <w:lang w:val="sr-Latn-RS"/>
        </w:rPr>
        <w:t>usluge</w:t>
      </w:r>
      <w:r w:rsidRPr="00D70050">
        <w:rPr>
          <w:lang w:val="sr-Latn-RS"/>
        </w:rPr>
        <w:t xml:space="preserve"> </w:t>
      </w:r>
      <w:r>
        <w:rPr>
          <w:lang w:val="sr-Latn-RS"/>
        </w:rPr>
        <w:t>i</w:t>
      </w:r>
      <w:r w:rsidRPr="00D70050">
        <w:rPr>
          <w:lang w:val="sr-Latn-RS"/>
        </w:rPr>
        <w:t xml:space="preserve"> </w:t>
      </w:r>
      <w:r>
        <w:rPr>
          <w:lang w:val="sr-Latn-RS"/>
        </w:rPr>
        <w:t>redovnim</w:t>
      </w:r>
      <w:r w:rsidRPr="00D70050">
        <w:rPr>
          <w:lang w:val="sr-Latn-RS"/>
        </w:rPr>
        <w:t xml:space="preserve"> </w:t>
      </w:r>
      <w:r>
        <w:rPr>
          <w:lang w:val="sr-Latn-RS"/>
        </w:rPr>
        <w:t>poslovanjem</w:t>
      </w:r>
      <w:r>
        <w:t xml:space="preserve"> </w:t>
      </w:r>
      <w:r>
        <w:rPr>
          <w:lang w:val="sr-Latn-RS"/>
        </w:rPr>
        <w:t>Naručioca</w:t>
      </w:r>
      <w:r w:rsidRPr="00D70050">
        <w:rPr>
          <w:lang w:val="sr-Latn-RS"/>
        </w:rPr>
        <w:t>.</w:t>
      </w:r>
    </w:p>
    <w:p w:rsidR="00A97D23" w:rsidRPr="00D70050" w:rsidRDefault="00A97D23" w:rsidP="00A97D23">
      <w:pPr>
        <w:jc w:val="both"/>
        <w:rPr>
          <w:lang w:val="sr-Latn-RS"/>
        </w:rPr>
      </w:pPr>
      <w:r>
        <w:rPr>
          <w:lang w:val="sr-Latn-RS"/>
        </w:rPr>
        <w:t>Ovo</w:t>
      </w:r>
      <w:r w:rsidRPr="00D70050">
        <w:rPr>
          <w:lang w:val="sr-Latn-RS"/>
        </w:rPr>
        <w:t xml:space="preserve"> </w:t>
      </w:r>
      <w:r>
        <w:rPr>
          <w:lang w:val="sr-Latn-RS"/>
        </w:rPr>
        <w:t>se</w:t>
      </w:r>
      <w:r w:rsidRPr="00D70050">
        <w:rPr>
          <w:lang w:val="sr-Latn-RS"/>
        </w:rPr>
        <w:t xml:space="preserve"> </w:t>
      </w:r>
      <w:r>
        <w:rPr>
          <w:lang w:val="sr-Latn-RS"/>
        </w:rPr>
        <w:t>pre</w:t>
      </w:r>
      <w:r w:rsidRPr="00D70050">
        <w:rPr>
          <w:lang w:val="sr-Latn-RS"/>
        </w:rPr>
        <w:t xml:space="preserve"> </w:t>
      </w:r>
      <w:r>
        <w:rPr>
          <w:lang w:val="sr-Latn-RS"/>
        </w:rPr>
        <w:t>svega</w:t>
      </w:r>
      <w:r w:rsidRPr="00D70050">
        <w:rPr>
          <w:lang w:val="sr-Latn-RS"/>
        </w:rPr>
        <w:t xml:space="preserve">, </w:t>
      </w:r>
      <w:r>
        <w:rPr>
          <w:lang w:val="sr-Latn-RS"/>
        </w:rPr>
        <w:t>ali</w:t>
      </w:r>
      <w:r w:rsidRPr="00D70050">
        <w:rPr>
          <w:lang w:val="sr-Latn-RS"/>
        </w:rPr>
        <w:t xml:space="preserve"> </w:t>
      </w:r>
      <w:r>
        <w:rPr>
          <w:lang w:val="sr-Latn-RS"/>
        </w:rPr>
        <w:t>ne</w:t>
      </w:r>
      <w:r w:rsidRPr="00D70050">
        <w:rPr>
          <w:lang w:val="sr-Latn-RS"/>
        </w:rPr>
        <w:t xml:space="preserve"> </w:t>
      </w:r>
      <w:r>
        <w:rPr>
          <w:lang w:val="sr-Latn-RS"/>
        </w:rPr>
        <w:t>isklјučivo</w:t>
      </w:r>
      <w:r w:rsidRPr="00D70050">
        <w:rPr>
          <w:lang w:val="sr-Latn-RS"/>
        </w:rPr>
        <w:t xml:space="preserve">, </w:t>
      </w:r>
      <w:r>
        <w:rPr>
          <w:lang w:val="sr-Latn-RS"/>
        </w:rPr>
        <w:t>odnosi</w:t>
      </w:r>
      <w:r w:rsidRPr="00D70050">
        <w:rPr>
          <w:lang w:val="sr-Latn-RS"/>
        </w:rPr>
        <w:t xml:space="preserve"> </w:t>
      </w:r>
      <w:r>
        <w:rPr>
          <w:lang w:val="sr-Latn-RS"/>
        </w:rPr>
        <w:t>na</w:t>
      </w:r>
      <w:r w:rsidRPr="00D70050">
        <w:rPr>
          <w:lang w:val="sr-Latn-RS"/>
        </w:rPr>
        <w:t>:</w:t>
      </w:r>
    </w:p>
    <w:p w:rsidR="00A97D23" w:rsidRPr="00D70050" w:rsidRDefault="00A97D23" w:rsidP="00A97D23">
      <w:pPr>
        <w:jc w:val="both"/>
        <w:rPr>
          <w:lang w:val="sr-Latn-RS"/>
        </w:rPr>
      </w:pPr>
      <w:r>
        <w:t>-</w:t>
      </w:r>
      <w:r>
        <w:rPr>
          <w:lang w:val="sr-Latn-RS"/>
        </w:rPr>
        <w:t xml:space="preserve"> Gubitak</w:t>
      </w:r>
      <w:r w:rsidRPr="00D70050">
        <w:rPr>
          <w:lang w:val="sr-Latn-RS"/>
        </w:rPr>
        <w:t xml:space="preserve"> </w:t>
      </w:r>
      <w:r>
        <w:rPr>
          <w:lang w:val="sr-Latn-RS"/>
        </w:rPr>
        <w:t>profita</w:t>
      </w:r>
      <w:r w:rsidRPr="00D70050">
        <w:rPr>
          <w:lang w:val="sr-Latn-RS"/>
        </w:rPr>
        <w:t xml:space="preserve">, </w:t>
      </w:r>
      <w:r>
        <w:rPr>
          <w:lang w:val="sr-Latn-RS"/>
        </w:rPr>
        <w:t>ugleda</w:t>
      </w:r>
      <w:r w:rsidRPr="00D70050">
        <w:rPr>
          <w:lang w:val="sr-Latn-RS"/>
        </w:rPr>
        <w:t xml:space="preserve"> </w:t>
      </w:r>
      <w:r>
        <w:rPr>
          <w:lang w:val="sr-Latn-RS"/>
        </w:rPr>
        <w:t>i</w:t>
      </w:r>
      <w:r w:rsidRPr="00D70050">
        <w:rPr>
          <w:lang w:val="sr-Latn-RS"/>
        </w:rPr>
        <w:t xml:space="preserve"> </w:t>
      </w:r>
      <w:r>
        <w:rPr>
          <w:lang w:val="sr-Latn-RS"/>
        </w:rPr>
        <w:t>reputacije</w:t>
      </w:r>
      <w:r w:rsidRPr="00D70050">
        <w:rPr>
          <w:lang w:val="sr-Latn-RS"/>
        </w:rPr>
        <w:t xml:space="preserve">, </w:t>
      </w:r>
      <w:r>
        <w:rPr>
          <w:lang w:val="sr-Latn-RS"/>
        </w:rPr>
        <w:t>ugovora</w:t>
      </w:r>
      <w:r w:rsidRPr="00D70050">
        <w:rPr>
          <w:lang w:val="sr-Latn-RS"/>
        </w:rPr>
        <w:t xml:space="preserve">, </w:t>
      </w:r>
      <w:r>
        <w:rPr>
          <w:lang w:val="sr-Latn-RS"/>
        </w:rPr>
        <w:t>poslovnih</w:t>
      </w:r>
      <w:r w:rsidRPr="00D70050">
        <w:rPr>
          <w:lang w:val="sr-Latn-RS"/>
        </w:rPr>
        <w:t xml:space="preserve"> </w:t>
      </w:r>
      <w:r>
        <w:rPr>
          <w:lang w:val="sr-Latn-RS"/>
        </w:rPr>
        <w:t>prilika</w:t>
      </w:r>
      <w:r w:rsidRPr="00D70050">
        <w:rPr>
          <w:lang w:val="sr-Latn-RS"/>
        </w:rPr>
        <w:t>;</w:t>
      </w:r>
    </w:p>
    <w:p w:rsidR="00A97D23" w:rsidRPr="00D70050" w:rsidRDefault="00A97D23" w:rsidP="00A97D23">
      <w:pPr>
        <w:jc w:val="both"/>
        <w:rPr>
          <w:lang w:val="sr-Latn-RS"/>
        </w:rPr>
      </w:pPr>
      <w:r>
        <w:t>-</w:t>
      </w:r>
      <w:r>
        <w:rPr>
          <w:lang w:val="sr-Latn-RS"/>
        </w:rPr>
        <w:t xml:space="preserve"> Štete</w:t>
      </w:r>
      <w:r w:rsidRPr="00D70050">
        <w:rPr>
          <w:lang w:val="sr-Latn-RS"/>
        </w:rPr>
        <w:t xml:space="preserve"> </w:t>
      </w:r>
      <w:r>
        <w:rPr>
          <w:lang w:val="sr-Latn-RS"/>
        </w:rPr>
        <w:t>nastale</w:t>
      </w:r>
      <w:r w:rsidRPr="00D70050">
        <w:rPr>
          <w:lang w:val="sr-Latn-RS"/>
        </w:rPr>
        <w:t xml:space="preserve"> </w:t>
      </w:r>
      <w:r>
        <w:rPr>
          <w:lang w:val="sr-Latn-RS"/>
        </w:rPr>
        <w:t>usled</w:t>
      </w:r>
      <w:r w:rsidRPr="00D70050">
        <w:rPr>
          <w:lang w:val="sr-Latn-RS"/>
        </w:rPr>
        <w:t xml:space="preserve"> </w:t>
      </w:r>
      <w:r>
        <w:rPr>
          <w:lang w:val="sr-Latn-RS"/>
        </w:rPr>
        <w:t>prekida</w:t>
      </w:r>
      <w:r w:rsidRPr="00D70050">
        <w:rPr>
          <w:lang w:val="sr-Latn-RS"/>
        </w:rPr>
        <w:t xml:space="preserve"> </w:t>
      </w:r>
      <w:r>
        <w:rPr>
          <w:lang w:val="sr-Latn-RS"/>
        </w:rPr>
        <w:t>poslovnih</w:t>
      </w:r>
      <w:r w:rsidRPr="00D70050">
        <w:rPr>
          <w:lang w:val="sr-Latn-RS"/>
        </w:rPr>
        <w:t xml:space="preserve"> </w:t>
      </w:r>
      <w:r>
        <w:rPr>
          <w:lang w:val="sr-Latn-RS"/>
        </w:rPr>
        <w:t>procesa</w:t>
      </w:r>
      <w:r w:rsidRPr="00D70050">
        <w:rPr>
          <w:lang w:val="sr-Latn-RS"/>
        </w:rPr>
        <w:t>;</w:t>
      </w:r>
    </w:p>
    <w:p w:rsidR="00A97D23" w:rsidRDefault="00A97D23" w:rsidP="00A97D23">
      <w:pPr>
        <w:jc w:val="both"/>
      </w:pPr>
      <w:r>
        <w:t>-</w:t>
      </w:r>
      <w:r>
        <w:rPr>
          <w:lang w:val="sr-Latn-RS"/>
        </w:rPr>
        <w:t xml:space="preserve"> Štete</w:t>
      </w:r>
      <w:r w:rsidRPr="00D70050">
        <w:rPr>
          <w:lang w:val="sr-Latn-RS"/>
        </w:rPr>
        <w:t xml:space="preserve"> </w:t>
      </w:r>
      <w:r>
        <w:rPr>
          <w:lang w:val="sr-Latn-RS"/>
        </w:rPr>
        <w:t>nastale</w:t>
      </w:r>
      <w:r w:rsidRPr="00D70050">
        <w:rPr>
          <w:lang w:val="sr-Latn-RS"/>
        </w:rPr>
        <w:t xml:space="preserve"> </w:t>
      </w:r>
      <w:r>
        <w:rPr>
          <w:lang w:val="sr-Latn-RS"/>
        </w:rPr>
        <w:t>usled</w:t>
      </w:r>
      <w:r w:rsidRPr="00D70050">
        <w:rPr>
          <w:lang w:val="sr-Latn-RS"/>
        </w:rPr>
        <w:t xml:space="preserve"> </w:t>
      </w:r>
      <w:r>
        <w:rPr>
          <w:lang w:val="sr-Latn-RS"/>
        </w:rPr>
        <w:t>nestručnog</w:t>
      </w:r>
      <w:r w:rsidRPr="00D70050">
        <w:rPr>
          <w:lang w:val="sr-Latn-RS"/>
        </w:rPr>
        <w:t xml:space="preserve">, </w:t>
      </w:r>
      <w:r>
        <w:rPr>
          <w:lang w:val="sr-Latn-RS"/>
        </w:rPr>
        <w:t>pogrešnog</w:t>
      </w:r>
      <w:r w:rsidRPr="00D70050">
        <w:rPr>
          <w:lang w:val="sr-Latn-RS"/>
        </w:rPr>
        <w:t xml:space="preserve">, </w:t>
      </w:r>
      <w:r>
        <w:rPr>
          <w:lang w:val="sr-Latn-RS"/>
        </w:rPr>
        <w:t>nesavesnog</w:t>
      </w:r>
      <w:r w:rsidRPr="00D70050">
        <w:rPr>
          <w:lang w:val="sr-Latn-RS"/>
        </w:rPr>
        <w:t xml:space="preserve"> </w:t>
      </w:r>
      <w:r>
        <w:rPr>
          <w:lang w:val="sr-Latn-RS"/>
        </w:rPr>
        <w:t>rukovanja</w:t>
      </w:r>
      <w:r>
        <w:t xml:space="preserve"> </w:t>
      </w:r>
      <w:r>
        <w:rPr>
          <w:lang w:val="sr-Latn-RS"/>
        </w:rPr>
        <w:t>Softverom</w:t>
      </w:r>
      <w:r w:rsidRPr="00D70050">
        <w:rPr>
          <w:lang w:val="sr-Latn-RS"/>
        </w:rPr>
        <w:t xml:space="preserve"> </w:t>
      </w:r>
      <w:r>
        <w:rPr>
          <w:lang w:val="sr-Latn-RS"/>
        </w:rPr>
        <w:t>od</w:t>
      </w:r>
      <w:r w:rsidRPr="00D70050">
        <w:rPr>
          <w:lang w:val="sr-Latn-RS"/>
        </w:rPr>
        <w:t xml:space="preserve"> </w:t>
      </w:r>
      <w:r>
        <w:rPr>
          <w:lang w:val="sr-Latn-RS"/>
        </w:rPr>
        <w:t>strane</w:t>
      </w:r>
      <w:r w:rsidRPr="00D70050">
        <w:rPr>
          <w:lang w:val="sr-Latn-RS"/>
        </w:rPr>
        <w:t xml:space="preserve"> </w:t>
      </w:r>
      <w:r>
        <w:rPr>
          <w:lang w:val="sr-Latn-RS"/>
        </w:rPr>
        <w:t>Naručioca</w:t>
      </w:r>
      <w:r w:rsidRPr="00D70050">
        <w:rPr>
          <w:lang w:val="sr-Latn-RS"/>
        </w:rPr>
        <w:t xml:space="preserve"> </w:t>
      </w:r>
      <w:r>
        <w:rPr>
          <w:lang w:val="sr-Latn-RS"/>
        </w:rPr>
        <w:t>ili</w:t>
      </w:r>
      <w:r w:rsidRPr="00D70050">
        <w:rPr>
          <w:lang w:val="sr-Latn-RS"/>
        </w:rPr>
        <w:t xml:space="preserve"> </w:t>
      </w:r>
      <w:r>
        <w:rPr>
          <w:lang w:val="sr-Latn-RS"/>
        </w:rPr>
        <w:t>rukovanja</w:t>
      </w:r>
      <w:r w:rsidRPr="00D70050">
        <w:rPr>
          <w:lang w:val="sr-Latn-RS"/>
        </w:rPr>
        <w:t xml:space="preserve"> </w:t>
      </w:r>
      <w:r>
        <w:rPr>
          <w:lang w:val="sr-Latn-RS"/>
        </w:rPr>
        <w:t>na</w:t>
      </w:r>
      <w:r w:rsidRPr="00D70050">
        <w:rPr>
          <w:lang w:val="sr-Latn-RS"/>
        </w:rPr>
        <w:t xml:space="preserve"> </w:t>
      </w:r>
      <w:r>
        <w:rPr>
          <w:lang w:val="sr-Latn-RS"/>
        </w:rPr>
        <w:t>bilo</w:t>
      </w:r>
      <w:r w:rsidRPr="00D70050">
        <w:rPr>
          <w:lang w:val="sr-Latn-RS"/>
        </w:rPr>
        <w:t xml:space="preserve"> </w:t>
      </w:r>
      <w:r>
        <w:rPr>
          <w:lang w:val="sr-Latn-RS"/>
        </w:rPr>
        <w:t>koji</w:t>
      </w:r>
      <w:r w:rsidRPr="00D70050">
        <w:rPr>
          <w:lang w:val="sr-Latn-RS"/>
        </w:rPr>
        <w:t xml:space="preserve"> </w:t>
      </w:r>
      <w:r>
        <w:rPr>
          <w:lang w:val="sr-Latn-RS"/>
        </w:rPr>
        <w:t>drugi</w:t>
      </w:r>
      <w:r w:rsidRPr="00D70050">
        <w:rPr>
          <w:lang w:val="sr-Latn-RS"/>
        </w:rPr>
        <w:t xml:space="preserve"> </w:t>
      </w:r>
      <w:r>
        <w:rPr>
          <w:lang w:val="sr-Latn-RS"/>
        </w:rPr>
        <w:t>način</w:t>
      </w:r>
      <w:r>
        <w:t xml:space="preserve"> </w:t>
      </w:r>
      <w:r>
        <w:rPr>
          <w:lang w:val="sr-Latn-RS"/>
        </w:rPr>
        <w:t>koji</w:t>
      </w:r>
      <w:r w:rsidRPr="00D70050">
        <w:rPr>
          <w:lang w:val="sr-Latn-RS"/>
        </w:rPr>
        <w:t xml:space="preserve"> </w:t>
      </w:r>
      <w:r>
        <w:rPr>
          <w:lang w:val="sr-Latn-RS"/>
        </w:rPr>
        <w:t>nije</w:t>
      </w:r>
      <w:r w:rsidRPr="00D70050">
        <w:rPr>
          <w:lang w:val="sr-Latn-RS"/>
        </w:rPr>
        <w:t xml:space="preserve"> </w:t>
      </w:r>
      <w:r>
        <w:rPr>
          <w:lang w:val="sr-Latn-RS"/>
        </w:rPr>
        <w:t>predviđen</w:t>
      </w:r>
      <w:r w:rsidRPr="00D70050">
        <w:rPr>
          <w:lang w:val="sr-Latn-RS"/>
        </w:rPr>
        <w:t xml:space="preserve"> </w:t>
      </w:r>
      <w:r>
        <w:rPr>
          <w:lang w:val="sr-Latn-RS"/>
        </w:rPr>
        <w:t>ovim</w:t>
      </w:r>
      <w:r w:rsidRPr="00D70050">
        <w:rPr>
          <w:lang w:val="sr-Latn-RS"/>
        </w:rPr>
        <w:t xml:space="preserve"> </w:t>
      </w:r>
      <w:r>
        <w:rPr>
          <w:lang w:val="sr-Latn-RS"/>
        </w:rPr>
        <w:t>Ugovorom</w:t>
      </w:r>
      <w:r w:rsidRPr="00D70050">
        <w:rPr>
          <w:lang w:val="sr-Latn-RS"/>
        </w:rPr>
        <w:t xml:space="preserve"> </w:t>
      </w:r>
      <w:r>
        <w:rPr>
          <w:lang w:val="sr-Latn-RS"/>
        </w:rPr>
        <w:t>ili</w:t>
      </w:r>
      <w:r w:rsidRPr="00D70050">
        <w:rPr>
          <w:lang w:val="sr-Latn-RS"/>
        </w:rPr>
        <w:t xml:space="preserve"> </w:t>
      </w:r>
      <w:r>
        <w:rPr>
          <w:lang w:val="sr-Latn-RS"/>
        </w:rPr>
        <w:t>korisničkom</w:t>
      </w:r>
      <w:r w:rsidRPr="00D70050">
        <w:rPr>
          <w:lang w:val="sr-Latn-RS"/>
        </w:rPr>
        <w:t xml:space="preserve"> </w:t>
      </w:r>
      <w:r>
        <w:rPr>
          <w:lang w:val="sr-Latn-RS"/>
        </w:rPr>
        <w:t>dokumentacijom</w:t>
      </w:r>
      <w:r w:rsidRPr="00D70050">
        <w:rPr>
          <w:lang w:val="sr-Latn-RS"/>
        </w:rPr>
        <w:t>;</w:t>
      </w:r>
    </w:p>
    <w:p w:rsidR="00A97D23" w:rsidRPr="0056196D" w:rsidRDefault="00A97D23" w:rsidP="00A97D23">
      <w:pPr>
        <w:jc w:val="both"/>
      </w:pPr>
      <w:r>
        <w:t>-</w:t>
      </w:r>
      <w:r>
        <w:rPr>
          <w:lang w:val="sr-Latn-RS"/>
        </w:rPr>
        <w:t xml:space="preserve"> Štete</w:t>
      </w:r>
      <w:r w:rsidRPr="00D70050">
        <w:rPr>
          <w:lang w:val="sr-Latn-RS"/>
        </w:rPr>
        <w:t xml:space="preserve"> </w:t>
      </w:r>
      <w:r>
        <w:rPr>
          <w:lang w:val="sr-Latn-RS"/>
        </w:rPr>
        <w:t>nastale</w:t>
      </w:r>
      <w:r w:rsidRPr="00D70050">
        <w:rPr>
          <w:lang w:val="sr-Latn-RS"/>
        </w:rPr>
        <w:t xml:space="preserve"> </w:t>
      </w:r>
      <w:r>
        <w:rPr>
          <w:lang w:val="sr-Latn-RS"/>
        </w:rPr>
        <w:t>kao</w:t>
      </w:r>
      <w:r w:rsidRPr="00D70050">
        <w:rPr>
          <w:lang w:val="sr-Latn-RS"/>
        </w:rPr>
        <w:t xml:space="preserve"> </w:t>
      </w:r>
      <w:r>
        <w:rPr>
          <w:lang w:val="sr-Latn-RS"/>
        </w:rPr>
        <w:t>posledica</w:t>
      </w:r>
      <w:r w:rsidRPr="00D70050">
        <w:rPr>
          <w:lang w:val="sr-Latn-RS"/>
        </w:rPr>
        <w:t xml:space="preserve"> </w:t>
      </w:r>
      <w:r>
        <w:rPr>
          <w:lang w:val="sr-Latn-RS"/>
        </w:rPr>
        <w:t>kvara</w:t>
      </w:r>
      <w:r w:rsidRPr="00D70050">
        <w:rPr>
          <w:lang w:val="sr-Latn-RS"/>
        </w:rPr>
        <w:t xml:space="preserve"> </w:t>
      </w:r>
      <w:r>
        <w:rPr>
          <w:lang w:val="sr-Latn-RS"/>
        </w:rPr>
        <w:t>na</w:t>
      </w:r>
      <w:r w:rsidRPr="00D70050">
        <w:rPr>
          <w:lang w:val="sr-Latn-RS"/>
        </w:rPr>
        <w:t xml:space="preserve"> </w:t>
      </w:r>
      <w:r>
        <w:rPr>
          <w:lang w:val="sr-Latn-RS"/>
        </w:rPr>
        <w:t>hardveru</w:t>
      </w:r>
      <w:r w:rsidRPr="00D70050">
        <w:rPr>
          <w:lang w:val="sr-Latn-RS"/>
        </w:rPr>
        <w:t xml:space="preserve">, </w:t>
      </w:r>
      <w:r>
        <w:rPr>
          <w:lang w:val="sr-Latn-RS"/>
        </w:rPr>
        <w:t>sistemskom</w:t>
      </w:r>
      <w:r w:rsidRPr="00D70050">
        <w:rPr>
          <w:lang w:val="sr-Latn-RS"/>
        </w:rPr>
        <w:t xml:space="preserve"> </w:t>
      </w:r>
      <w:r>
        <w:rPr>
          <w:lang w:val="sr-Latn-RS"/>
        </w:rPr>
        <w:t>softveru</w:t>
      </w:r>
      <w:r w:rsidRPr="00D70050">
        <w:rPr>
          <w:lang w:val="sr-Latn-RS"/>
        </w:rPr>
        <w:t>,</w:t>
      </w:r>
      <w:r>
        <w:t xml:space="preserve"> </w:t>
      </w:r>
      <w:r>
        <w:rPr>
          <w:lang w:val="sr-Latn-RS"/>
        </w:rPr>
        <w:t>dalјinskoj</w:t>
      </w:r>
      <w:r w:rsidRPr="00D70050">
        <w:rPr>
          <w:lang w:val="sr-Latn-RS"/>
        </w:rPr>
        <w:t xml:space="preserve"> </w:t>
      </w:r>
      <w:r>
        <w:rPr>
          <w:lang w:val="sr-Latn-RS"/>
        </w:rPr>
        <w:t>vezi</w:t>
      </w:r>
      <w:r w:rsidRPr="00D70050">
        <w:rPr>
          <w:lang w:val="sr-Latn-RS"/>
        </w:rPr>
        <w:t xml:space="preserve"> </w:t>
      </w:r>
      <w:r>
        <w:rPr>
          <w:lang w:val="sr-Latn-RS"/>
        </w:rPr>
        <w:t>i</w:t>
      </w:r>
      <w:r w:rsidRPr="00D70050">
        <w:rPr>
          <w:lang w:val="sr-Latn-RS"/>
        </w:rPr>
        <w:t xml:space="preserve"> </w:t>
      </w:r>
      <w:r>
        <w:rPr>
          <w:lang w:val="sr-Latn-RS"/>
        </w:rPr>
        <w:t>dr</w:t>
      </w:r>
      <w:r w:rsidRPr="00D70050">
        <w:rPr>
          <w:lang w:val="sr-Latn-RS"/>
        </w:rPr>
        <w:t>.</w:t>
      </w:r>
    </w:p>
    <w:p w:rsidR="00A97D23" w:rsidRDefault="00A97D23" w:rsidP="00A97D23">
      <w:pPr>
        <w:jc w:val="both"/>
      </w:pPr>
    </w:p>
    <w:p w:rsidR="00A97D23" w:rsidRDefault="00A97D23" w:rsidP="00A97D23">
      <w:pPr>
        <w:jc w:val="both"/>
        <w:rPr>
          <w:lang w:val="sr-Latn-RS"/>
        </w:rPr>
      </w:pPr>
      <w:r>
        <w:rPr>
          <w:lang w:val="sr-Latn-RS"/>
        </w:rPr>
        <w:t>SREDSTVA</w:t>
      </w:r>
      <w:r w:rsidRPr="00D70050">
        <w:rPr>
          <w:lang w:val="sr-Latn-RS"/>
        </w:rPr>
        <w:t xml:space="preserve"> </w:t>
      </w:r>
      <w:r>
        <w:rPr>
          <w:lang w:val="sr-Latn-RS"/>
        </w:rPr>
        <w:t>FINANSIJSKOG</w:t>
      </w:r>
      <w:r w:rsidRPr="00D70050">
        <w:rPr>
          <w:lang w:val="sr-Latn-RS"/>
        </w:rPr>
        <w:t xml:space="preserve"> </w:t>
      </w:r>
      <w:r>
        <w:rPr>
          <w:lang w:val="sr-Latn-RS"/>
        </w:rPr>
        <w:t>OBEZBEĐENJA</w:t>
      </w:r>
    </w:p>
    <w:p w:rsidR="00A97D23" w:rsidRPr="00D70050" w:rsidRDefault="00A97D23" w:rsidP="00A97D23">
      <w:pPr>
        <w:jc w:val="both"/>
        <w:rPr>
          <w:lang w:val="sr-Latn-RS"/>
        </w:rPr>
      </w:pPr>
    </w:p>
    <w:p w:rsidR="00A97D23" w:rsidRDefault="00A97D23" w:rsidP="00A97D23">
      <w:pPr>
        <w:jc w:val="center"/>
        <w:rPr>
          <w:lang w:val="sr-Latn-RS"/>
        </w:rPr>
      </w:pPr>
      <w:r>
        <w:rPr>
          <w:lang w:val="sr-Latn-RS"/>
        </w:rPr>
        <w:t>Član</w:t>
      </w:r>
      <w:r w:rsidRPr="00D70050">
        <w:rPr>
          <w:lang w:val="sr-Latn-RS"/>
        </w:rPr>
        <w:t xml:space="preserve"> 13.</w:t>
      </w:r>
      <w:r>
        <w:rPr>
          <w:lang w:val="sr-Latn-RS"/>
        </w:rPr>
        <w:t xml:space="preserve"> </w:t>
      </w:r>
    </w:p>
    <w:p w:rsidR="00A97D23" w:rsidRPr="00D70050" w:rsidRDefault="00A97D23" w:rsidP="00A97D23">
      <w:pPr>
        <w:jc w:val="center"/>
        <w:rPr>
          <w:lang w:val="sr-Latn-RS"/>
        </w:rPr>
      </w:pPr>
    </w:p>
    <w:p w:rsidR="00A97D23" w:rsidRPr="00D70050" w:rsidRDefault="00A97D23" w:rsidP="00A97D23">
      <w:pPr>
        <w:jc w:val="both"/>
        <w:rPr>
          <w:lang w:val="sr-Latn-RS"/>
        </w:rPr>
      </w:pPr>
      <w:r>
        <w:rPr>
          <w:lang w:val="sr-Latn-RS"/>
        </w:rPr>
        <w:t>Izvršilac</w:t>
      </w:r>
      <w:r w:rsidRPr="00D70050">
        <w:rPr>
          <w:lang w:val="sr-Latn-RS"/>
        </w:rPr>
        <w:t xml:space="preserve"> </w:t>
      </w:r>
      <w:r>
        <w:rPr>
          <w:lang w:val="sr-Latn-RS"/>
        </w:rPr>
        <w:t>usluga</w:t>
      </w:r>
      <w:r w:rsidRPr="00D70050">
        <w:rPr>
          <w:lang w:val="sr-Latn-RS"/>
        </w:rPr>
        <w:t xml:space="preserve"> </w:t>
      </w:r>
      <w:r>
        <w:rPr>
          <w:lang w:val="sr-Latn-RS"/>
        </w:rPr>
        <w:t>se</w:t>
      </w:r>
      <w:r w:rsidRPr="00D70050">
        <w:rPr>
          <w:lang w:val="sr-Latn-RS"/>
        </w:rPr>
        <w:t xml:space="preserve"> </w:t>
      </w:r>
      <w:r>
        <w:rPr>
          <w:lang w:val="sr-Latn-RS"/>
        </w:rPr>
        <w:t>obavezuje</w:t>
      </w:r>
      <w:r w:rsidRPr="00D70050">
        <w:rPr>
          <w:lang w:val="sr-Latn-RS"/>
        </w:rPr>
        <w:t xml:space="preserve"> </w:t>
      </w:r>
      <w:r>
        <w:rPr>
          <w:lang w:val="sr-Latn-RS"/>
        </w:rPr>
        <w:t>da</w:t>
      </w:r>
      <w:r w:rsidRPr="00D70050">
        <w:rPr>
          <w:lang w:val="sr-Latn-RS"/>
        </w:rPr>
        <w:t xml:space="preserve"> </w:t>
      </w:r>
      <w:r>
        <w:rPr>
          <w:lang w:val="sr-Latn-RS"/>
        </w:rPr>
        <w:t>na</w:t>
      </w:r>
      <w:r w:rsidRPr="00D70050">
        <w:rPr>
          <w:lang w:val="sr-Latn-RS"/>
        </w:rPr>
        <w:t xml:space="preserve"> </w:t>
      </w:r>
      <w:r>
        <w:rPr>
          <w:lang w:val="sr-Latn-RS"/>
        </w:rPr>
        <w:t>dan</w:t>
      </w:r>
      <w:r w:rsidRPr="00D70050">
        <w:rPr>
          <w:lang w:val="sr-Latn-RS"/>
        </w:rPr>
        <w:t xml:space="preserve"> </w:t>
      </w:r>
      <w:r>
        <w:rPr>
          <w:lang w:val="sr-Latn-RS"/>
        </w:rPr>
        <w:t>potpisivanja</w:t>
      </w:r>
      <w:r w:rsidRPr="00D70050">
        <w:rPr>
          <w:lang w:val="sr-Latn-RS"/>
        </w:rPr>
        <w:t xml:space="preserve"> </w:t>
      </w:r>
      <w:r>
        <w:rPr>
          <w:lang w:val="sr-Latn-RS"/>
        </w:rPr>
        <w:t>ugovora</w:t>
      </w:r>
      <w:r w:rsidRPr="00D70050">
        <w:rPr>
          <w:lang w:val="sr-Latn-RS"/>
        </w:rPr>
        <w:t xml:space="preserve"> </w:t>
      </w:r>
      <w:r>
        <w:rPr>
          <w:lang w:val="sr-Latn-RS"/>
        </w:rPr>
        <w:t>dostavi</w:t>
      </w:r>
      <w:r>
        <w:t xml:space="preserve"> </w:t>
      </w:r>
      <w:r>
        <w:rPr>
          <w:lang w:val="sr-Latn-RS"/>
        </w:rPr>
        <w:t>Naručiocu</w:t>
      </w:r>
      <w:r w:rsidRPr="00D70050">
        <w:rPr>
          <w:lang w:val="sr-Latn-RS"/>
        </w:rPr>
        <w:t xml:space="preserve">, </w:t>
      </w:r>
      <w:r>
        <w:rPr>
          <w:lang w:val="sr-Latn-RS"/>
        </w:rPr>
        <w:t>blanko</w:t>
      </w:r>
      <w:r w:rsidRPr="00D70050">
        <w:rPr>
          <w:lang w:val="sr-Latn-RS"/>
        </w:rPr>
        <w:t xml:space="preserve"> </w:t>
      </w:r>
      <w:r>
        <w:rPr>
          <w:lang w:val="sr-Latn-RS"/>
        </w:rPr>
        <w:t>overenu</w:t>
      </w:r>
      <w:r w:rsidRPr="00D70050">
        <w:rPr>
          <w:lang w:val="sr-Latn-RS"/>
        </w:rPr>
        <w:t xml:space="preserve"> </w:t>
      </w:r>
      <w:r>
        <w:rPr>
          <w:lang w:val="sr-Latn-RS"/>
        </w:rPr>
        <w:t>i</w:t>
      </w:r>
      <w:r w:rsidRPr="00D70050">
        <w:rPr>
          <w:lang w:val="sr-Latn-RS"/>
        </w:rPr>
        <w:t xml:space="preserve"> </w:t>
      </w:r>
      <w:r>
        <w:rPr>
          <w:lang w:val="sr-Latn-RS"/>
        </w:rPr>
        <w:t>potpisanu</w:t>
      </w:r>
      <w:r w:rsidRPr="00D70050">
        <w:rPr>
          <w:lang w:val="sr-Latn-RS"/>
        </w:rPr>
        <w:t xml:space="preserve"> </w:t>
      </w:r>
      <w:r>
        <w:rPr>
          <w:lang w:val="sr-Latn-RS"/>
        </w:rPr>
        <w:t>sopstvenu</w:t>
      </w:r>
      <w:r w:rsidRPr="00D70050">
        <w:rPr>
          <w:lang w:val="sr-Latn-RS"/>
        </w:rPr>
        <w:t xml:space="preserve"> </w:t>
      </w:r>
      <w:r>
        <w:rPr>
          <w:lang w:val="sr-Latn-RS"/>
        </w:rPr>
        <w:t>menicu</w:t>
      </w:r>
      <w:r w:rsidRPr="00D70050">
        <w:rPr>
          <w:lang w:val="sr-Latn-RS"/>
        </w:rPr>
        <w:t xml:space="preserve"> „</w:t>
      </w:r>
      <w:r>
        <w:rPr>
          <w:lang w:val="sr-Latn-RS"/>
        </w:rPr>
        <w:t>bez</w:t>
      </w:r>
      <w:r w:rsidRPr="00D70050">
        <w:rPr>
          <w:lang w:val="sr-Latn-RS"/>
        </w:rPr>
        <w:t xml:space="preserve"> </w:t>
      </w:r>
      <w:r>
        <w:rPr>
          <w:lang w:val="sr-Latn-RS"/>
        </w:rPr>
        <w:t>protesta</w:t>
      </w:r>
      <w:r w:rsidRPr="00D70050">
        <w:rPr>
          <w:lang w:val="sr-Latn-RS"/>
        </w:rPr>
        <w:t>“, „</w:t>
      </w:r>
      <w:r>
        <w:rPr>
          <w:lang w:val="sr-Latn-RS"/>
        </w:rPr>
        <w:t>bez</w:t>
      </w:r>
      <w:r>
        <w:t xml:space="preserve"> </w:t>
      </w:r>
      <w:r>
        <w:rPr>
          <w:lang w:val="sr-Latn-RS"/>
        </w:rPr>
        <w:t>troškova</w:t>
      </w:r>
      <w:r w:rsidRPr="00D70050">
        <w:rPr>
          <w:lang w:val="sr-Latn-RS"/>
        </w:rPr>
        <w:t xml:space="preserve">“, </w:t>
      </w:r>
      <w:r>
        <w:rPr>
          <w:lang w:val="sr-Latn-RS"/>
        </w:rPr>
        <w:t>plativna</w:t>
      </w:r>
      <w:r w:rsidRPr="00D70050">
        <w:rPr>
          <w:lang w:val="sr-Latn-RS"/>
        </w:rPr>
        <w:t xml:space="preserve"> </w:t>
      </w:r>
      <w:r>
        <w:rPr>
          <w:lang w:val="sr-Latn-RS"/>
        </w:rPr>
        <w:t>na</w:t>
      </w:r>
      <w:r w:rsidRPr="00D70050">
        <w:rPr>
          <w:lang w:val="sr-Latn-RS"/>
        </w:rPr>
        <w:t xml:space="preserve"> </w:t>
      </w:r>
      <w:r>
        <w:rPr>
          <w:lang w:val="sr-Latn-RS"/>
        </w:rPr>
        <w:t>prvi</w:t>
      </w:r>
      <w:r w:rsidRPr="00D70050">
        <w:rPr>
          <w:lang w:val="sr-Latn-RS"/>
        </w:rPr>
        <w:t xml:space="preserve"> </w:t>
      </w:r>
      <w:r>
        <w:rPr>
          <w:lang w:val="sr-Latn-RS"/>
        </w:rPr>
        <w:t>poziv</w:t>
      </w:r>
      <w:r w:rsidRPr="00D70050">
        <w:rPr>
          <w:lang w:val="sr-Latn-RS"/>
        </w:rPr>
        <w:t xml:space="preserve">, </w:t>
      </w:r>
      <w:r>
        <w:rPr>
          <w:lang w:val="sr-Latn-RS"/>
        </w:rPr>
        <w:t>sa</w:t>
      </w:r>
      <w:r w:rsidRPr="00D70050">
        <w:rPr>
          <w:lang w:val="sr-Latn-RS"/>
        </w:rPr>
        <w:t xml:space="preserve"> </w:t>
      </w:r>
      <w:r>
        <w:rPr>
          <w:lang w:val="sr-Latn-RS"/>
        </w:rPr>
        <w:t>rokom</w:t>
      </w:r>
      <w:r w:rsidRPr="00D70050">
        <w:rPr>
          <w:lang w:val="sr-Latn-RS"/>
        </w:rPr>
        <w:t xml:space="preserve"> </w:t>
      </w:r>
      <w:r>
        <w:rPr>
          <w:lang w:val="sr-Latn-RS"/>
        </w:rPr>
        <w:t>dospeća</w:t>
      </w:r>
      <w:r w:rsidRPr="00D70050">
        <w:rPr>
          <w:lang w:val="sr-Latn-RS"/>
        </w:rPr>
        <w:t xml:space="preserve"> „</w:t>
      </w:r>
      <w:r>
        <w:rPr>
          <w:lang w:val="sr-Latn-RS"/>
        </w:rPr>
        <w:t>po</w:t>
      </w:r>
      <w:r w:rsidRPr="00D70050">
        <w:rPr>
          <w:lang w:val="sr-Latn-RS"/>
        </w:rPr>
        <w:t xml:space="preserve"> </w:t>
      </w:r>
      <w:r>
        <w:rPr>
          <w:lang w:val="sr-Latn-RS"/>
        </w:rPr>
        <w:t>viđenju</w:t>
      </w:r>
      <w:r w:rsidRPr="00D70050">
        <w:rPr>
          <w:lang w:val="sr-Latn-RS"/>
        </w:rPr>
        <w:t xml:space="preserve">“ </w:t>
      </w:r>
      <w:r>
        <w:rPr>
          <w:lang w:val="sr-Latn-RS"/>
        </w:rPr>
        <w:t>sa</w:t>
      </w:r>
      <w:r>
        <w:t xml:space="preserve"> </w:t>
      </w:r>
      <w:r>
        <w:rPr>
          <w:lang w:val="sr-Latn-RS"/>
        </w:rPr>
        <w:t>ovlašćenjem</w:t>
      </w:r>
      <w:r w:rsidRPr="00D70050">
        <w:rPr>
          <w:lang w:val="sr-Latn-RS"/>
        </w:rPr>
        <w:t xml:space="preserve"> </w:t>
      </w:r>
      <w:r>
        <w:rPr>
          <w:lang w:val="sr-Latn-RS"/>
        </w:rPr>
        <w:t>za</w:t>
      </w:r>
      <w:r w:rsidRPr="00D70050">
        <w:rPr>
          <w:lang w:val="sr-Latn-RS"/>
        </w:rPr>
        <w:t xml:space="preserve"> </w:t>
      </w:r>
      <w:r>
        <w:rPr>
          <w:lang w:val="sr-Latn-RS"/>
        </w:rPr>
        <w:t>popunjavanje</w:t>
      </w:r>
      <w:r w:rsidRPr="00D70050">
        <w:rPr>
          <w:lang w:val="sr-Latn-RS"/>
        </w:rPr>
        <w:t xml:space="preserve"> </w:t>
      </w:r>
      <w:r>
        <w:rPr>
          <w:lang w:val="sr-Latn-RS"/>
        </w:rPr>
        <w:t>iste</w:t>
      </w:r>
      <w:r w:rsidRPr="00D70050">
        <w:rPr>
          <w:lang w:val="sr-Latn-RS"/>
        </w:rPr>
        <w:t xml:space="preserve"> </w:t>
      </w:r>
      <w:r>
        <w:rPr>
          <w:lang w:val="sr-Latn-RS"/>
        </w:rPr>
        <w:t>od</w:t>
      </w:r>
      <w:r w:rsidRPr="00D70050">
        <w:rPr>
          <w:lang w:val="sr-Latn-RS"/>
        </w:rPr>
        <w:t xml:space="preserve"> </w:t>
      </w:r>
      <w:r>
        <w:rPr>
          <w:lang w:val="sr-Latn-RS"/>
        </w:rPr>
        <w:t>strane</w:t>
      </w:r>
      <w:r w:rsidRPr="00D70050">
        <w:rPr>
          <w:lang w:val="sr-Latn-RS"/>
        </w:rPr>
        <w:t xml:space="preserve"> </w:t>
      </w:r>
      <w:r>
        <w:rPr>
          <w:lang w:val="sr-Latn-RS"/>
        </w:rPr>
        <w:t>Naručioca</w:t>
      </w:r>
      <w:r w:rsidRPr="00D70050">
        <w:rPr>
          <w:lang w:val="sr-Latn-RS"/>
        </w:rPr>
        <w:t xml:space="preserve"> </w:t>
      </w:r>
      <w:r>
        <w:rPr>
          <w:lang w:val="sr-Latn-RS"/>
        </w:rPr>
        <w:t>na</w:t>
      </w:r>
      <w:r w:rsidRPr="00D70050">
        <w:rPr>
          <w:lang w:val="sr-Latn-RS"/>
        </w:rPr>
        <w:t xml:space="preserve"> </w:t>
      </w:r>
      <w:r>
        <w:rPr>
          <w:lang w:val="sr-Latn-RS"/>
        </w:rPr>
        <w:t>iznos</w:t>
      </w:r>
      <w:r w:rsidRPr="00D70050">
        <w:rPr>
          <w:lang w:val="sr-Latn-RS"/>
        </w:rPr>
        <w:t xml:space="preserve"> </w:t>
      </w:r>
      <w:r>
        <w:rPr>
          <w:lang w:val="sr-Latn-RS"/>
        </w:rPr>
        <w:t>od</w:t>
      </w:r>
      <w:r w:rsidRPr="00D70050">
        <w:rPr>
          <w:lang w:val="sr-Latn-RS"/>
        </w:rPr>
        <w:t xml:space="preserve"> 10% </w:t>
      </w:r>
      <w:r>
        <w:rPr>
          <w:lang w:val="sr-Latn-RS"/>
        </w:rPr>
        <w:t>ukupne</w:t>
      </w:r>
      <w:r>
        <w:t xml:space="preserve"> </w:t>
      </w:r>
      <w:r>
        <w:rPr>
          <w:lang w:val="sr-Latn-RS"/>
        </w:rPr>
        <w:t>vrednosti</w:t>
      </w:r>
      <w:r w:rsidRPr="00D70050">
        <w:rPr>
          <w:lang w:val="sr-Latn-RS"/>
        </w:rPr>
        <w:t xml:space="preserve"> </w:t>
      </w:r>
      <w:r>
        <w:rPr>
          <w:lang w:val="sr-Latn-RS"/>
        </w:rPr>
        <w:t>ugovora</w:t>
      </w:r>
      <w:r w:rsidRPr="00D70050">
        <w:rPr>
          <w:lang w:val="sr-Latn-RS"/>
        </w:rPr>
        <w:t xml:space="preserve"> </w:t>
      </w:r>
      <w:r>
        <w:rPr>
          <w:lang w:val="sr-Latn-RS"/>
        </w:rPr>
        <w:t>sa</w:t>
      </w:r>
      <w:r w:rsidRPr="00D70050">
        <w:rPr>
          <w:lang w:val="sr-Latn-RS"/>
        </w:rPr>
        <w:t xml:space="preserve"> </w:t>
      </w:r>
      <w:r>
        <w:rPr>
          <w:lang w:val="sr-Latn-RS"/>
        </w:rPr>
        <w:t>PDV</w:t>
      </w:r>
      <w:r w:rsidRPr="00D70050">
        <w:rPr>
          <w:lang w:val="sr-Latn-RS"/>
        </w:rPr>
        <w:t>-</w:t>
      </w:r>
      <w:r>
        <w:rPr>
          <w:lang w:val="sr-Latn-RS"/>
        </w:rPr>
        <w:t>om</w:t>
      </w:r>
      <w:r w:rsidRPr="00D70050">
        <w:rPr>
          <w:lang w:val="sr-Latn-RS"/>
        </w:rPr>
        <w:t xml:space="preserve"> </w:t>
      </w:r>
      <w:r>
        <w:rPr>
          <w:lang w:val="sr-Latn-RS"/>
        </w:rPr>
        <w:t>sa</w:t>
      </w:r>
      <w:r w:rsidRPr="00D70050">
        <w:rPr>
          <w:lang w:val="sr-Latn-RS"/>
        </w:rPr>
        <w:t xml:space="preserve"> </w:t>
      </w:r>
      <w:r>
        <w:rPr>
          <w:lang w:val="sr-Latn-RS"/>
        </w:rPr>
        <w:t>rokom</w:t>
      </w:r>
      <w:r w:rsidRPr="00D70050">
        <w:rPr>
          <w:lang w:val="sr-Latn-RS"/>
        </w:rPr>
        <w:t xml:space="preserve"> </w:t>
      </w:r>
      <w:r>
        <w:rPr>
          <w:lang w:val="sr-Latn-RS"/>
        </w:rPr>
        <w:t>važenja</w:t>
      </w:r>
      <w:r w:rsidRPr="00D70050">
        <w:rPr>
          <w:lang w:val="sr-Latn-RS"/>
        </w:rPr>
        <w:t xml:space="preserve"> 30 </w:t>
      </w:r>
      <w:r>
        <w:rPr>
          <w:lang w:val="sr-Latn-RS"/>
        </w:rPr>
        <w:t>dana</w:t>
      </w:r>
      <w:r w:rsidRPr="00D70050">
        <w:rPr>
          <w:lang w:val="sr-Latn-RS"/>
        </w:rPr>
        <w:t xml:space="preserve"> </w:t>
      </w:r>
      <w:r>
        <w:rPr>
          <w:lang w:val="sr-Latn-RS"/>
        </w:rPr>
        <w:t>duže</w:t>
      </w:r>
      <w:r w:rsidRPr="00D70050">
        <w:rPr>
          <w:lang w:val="sr-Latn-RS"/>
        </w:rPr>
        <w:t xml:space="preserve"> </w:t>
      </w:r>
      <w:r>
        <w:rPr>
          <w:lang w:val="sr-Latn-RS"/>
        </w:rPr>
        <w:t>od</w:t>
      </w:r>
      <w:r w:rsidRPr="00D70050">
        <w:rPr>
          <w:lang w:val="sr-Latn-RS"/>
        </w:rPr>
        <w:t xml:space="preserve"> </w:t>
      </w:r>
      <w:r>
        <w:rPr>
          <w:lang w:val="sr-Latn-RS"/>
        </w:rPr>
        <w:t>okončanja</w:t>
      </w:r>
      <w:r>
        <w:t xml:space="preserve"> </w:t>
      </w:r>
      <w:r>
        <w:rPr>
          <w:lang w:val="sr-Latn-RS"/>
        </w:rPr>
        <w:t>ugovora</w:t>
      </w:r>
      <w:r w:rsidRPr="00D70050">
        <w:rPr>
          <w:lang w:val="sr-Latn-RS"/>
        </w:rPr>
        <w:t xml:space="preserve">, </w:t>
      </w:r>
      <w:r>
        <w:rPr>
          <w:lang w:val="sr-Latn-RS"/>
        </w:rPr>
        <w:t>koju</w:t>
      </w:r>
      <w:r w:rsidRPr="00D70050">
        <w:rPr>
          <w:lang w:val="sr-Latn-RS"/>
        </w:rPr>
        <w:t xml:space="preserve"> </w:t>
      </w:r>
      <w:r>
        <w:rPr>
          <w:lang w:val="sr-Latn-RS"/>
        </w:rPr>
        <w:t>će</w:t>
      </w:r>
      <w:r w:rsidRPr="00D70050">
        <w:rPr>
          <w:lang w:val="sr-Latn-RS"/>
        </w:rPr>
        <w:t xml:space="preserve"> </w:t>
      </w:r>
      <w:r>
        <w:rPr>
          <w:lang w:val="sr-Latn-RS"/>
        </w:rPr>
        <w:t>naplatiti</w:t>
      </w:r>
      <w:r w:rsidRPr="00D70050">
        <w:rPr>
          <w:lang w:val="sr-Latn-RS"/>
        </w:rPr>
        <w:t xml:space="preserve"> </w:t>
      </w:r>
      <w:r>
        <w:rPr>
          <w:lang w:val="sr-Latn-RS"/>
        </w:rPr>
        <w:t>ukoliko</w:t>
      </w:r>
      <w:r w:rsidRPr="00D70050">
        <w:rPr>
          <w:lang w:val="sr-Latn-RS"/>
        </w:rPr>
        <w:t xml:space="preserve"> </w:t>
      </w:r>
      <w:r>
        <w:rPr>
          <w:lang w:val="sr-Latn-RS"/>
        </w:rPr>
        <w:t>Izvršilac</w:t>
      </w:r>
      <w:r w:rsidRPr="00D70050">
        <w:rPr>
          <w:lang w:val="sr-Latn-RS"/>
        </w:rPr>
        <w:t xml:space="preserve"> </w:t>
      </w:r>
      <w:r>
        <w:rPr>
          <w:lang w:val="sr-Latn-RS"/>
        </w:rPr>
        <w:t>usluga</w:t>
      </w:r>
      <w:r w:rsidRPr="00D70050">
        <w:rPr>
          <w:lang w:val="sr-Latn-RS"/>
        </w:rPr>
        <w:t xml:space="preserve"> </w:t>
      </w:r>
      <w:r>
        <w:rPr>
          <w:lang w:val="sr-Latn-RS"/>
        </w:rPr>
        <w:t>ne</w:t>
      </w:r>
      <w:r w:rsidRPr="00D70050">
        <w:rPr>
          <w:lang w:val="sr-Latn-RS"/>
        </w:rPr>
        <w:t xml:space="preserve"> </w:t>
      </w:r>
      <w:r>
        <w:rPr>
          <w:lang w:val="sr-Latn-RS"/>
        </w:rPr>
        <w:t>izvrši</w:t>
      </w:r>
      <w:r w:rsidRPr="00D70050">
        <w:rPr>
          <w:lang w:val="sr-Latn-RS"/>
        </w:rPr>
        <w:t xml:space="preserve"> </w:t>
      </w:r>
      <w:r>
        <w:rPr>
          <w:lang w:val="sr-Latn-RS"/>
        </w:rPr>
        <w:t>ugovornu</w:t>
      </w:r>
      <w:r>
        <w:t xml:space="preserve"> </w:t>
      </w:r>
      <w:r>
        <w:rPr>
          <w:lang w:val="sr-Latn-RS"/>
        </w:rPr>
        <w:t>obavezu</w:t>
      </w:r>
      <w:r w:rsidRPr="00D70050">
        <w:rPr>
          <w:lang w:val="sr-Latn-RS"/>
        </w:rPr>
        <w:t xml:space="preserve"> </w:t>
      </w:r>
      <w:r>
        <w:rPr>
          <w:lang w:val="sr-Latn-RS"/>
        </w:rPr>
        <w:t>u</w:t>
      </w:r>
      <w:r w:rsidRPr="00D70050">
        <w:rPr>
          <w:lang w:val="sr-Latn-RS"/>
        </w:rPr>
        <w:t xml:space="preserve"> </w:t>
      </w:r>
      <w:r>
        <w:rPr>
          <w:lang w:val="sr-Latn-RS"/>
        </w:rPr>
        <w:t>roku</w:t>
      </w:r>
      <w:r w:rsidRPr="00D70050">
        <w:rPr>
          <w:lang w:val="sr-Latn-RS"/>
        </w:rPr>
        <w:t xml:space="preserve"> </w:t>
      </w:r>
      <w:r>
        <w:rPr>
          <w:lang w:val="sr-Latn-RS"/>
        </w:rPr>
        <w:t>i</w:t>
      </w:r>
      <w:r w:rsidRPr="00D70050">
        <w:rPr>
          <w:lang w:val="sr-Latn-RS"/>
        </w:rPr>
        <w:t xml:space="preserve"> </w:t>
      </w:r>
      <w:r>
        <w:rPr>
          <w:lang w:val="sr-Latn-RS"/>
        </w:rPr>
        <w:t>na</w:t>
      </w:r>
      <w:r w:rsidRPr="00D70050">
        <w:rPr>
          <w:lang w:val="sr-Latn-RS"/>
        </w:rPr>
        <w:t xml:space="preserve"> </w:t>
      </w:r>
      <w:r>
        <w:rPr>
          <w:lang w:val="sr-Latn-RS"/>
        </w:rPr>
        <w:t>način</w:t>
      </w:r>
      <w:r w:rsidRPr="00D70050">
        <w:rPr>
          <w:lang w:val="sr-Latn-RS"/>
        </w:rPr>
        <w:t xml:space="preserve"> </w:t>
      </w:r>
      <w:r>
        <w:rPr>
          <w:lang w:val="sr-Latn-RS"/>
        </w:rPr>
        <w:t>utvrđenim</w:t>
      </w:r>
      <w:r w:rsidRPr="00D70050">
        <w:rPr>
          <w:lang w:val="sr-Latn-RS"/>
        </w:rPr>
        <w:t xml:space="preserve"> </w:t>
      </w:r>
      <w:r>
        <w:rPr>
          <w:lang w:val="sr-Latn-RS"/>
        </w:rPr>
        <w:t>ovim</w:t>
      </w:r>
      <w:r w:rsidRPr="00D70050">
        <w:rPr>
          <w:lang w:val="sr-Latn-RS"/>
        </w:rPr>
        <w:t xml:space="preserve"> </w:t>
      </w:r>
      <w:r>
        <w:rPr>
          <w:lang w:val="sr-Latn-RS"/>
        </w:rPr>
        <w:t>ugovorom</w:t>
      </w:r>
      <w:r w:rsidRPr="00D70050">
        <w:rPr>
          <w:lang w:val="sr-Latn-RS"/>
        </w:rPr>
        <w:t>.</w:t>
      </w:r>
    </w:p>
    <w:p w:rsidR="00A97D23" w:rsidRDefault="00A97D23" w:rsidP="00A97D23">
      <w:pPr>
        <w:jc w:val="both"/>
      </w:pPr>
    </w:p>
    <w:p w:rsidR="00A97D23" w:rsidRPr="00D70050" w:rsidRDefault="00A97D23" w:rsidP="00A97D23">
      <w:pPr>
        <w:jc w:val="both"/>
        <w:rPr>
          <w:lang w:val="sr-Latn-RS"/>
        </w:rPr>
      </w:pPr>
      <w:r>
        <w:rPr>
          <w:lang w:val="sr-Latn-RS"/>
        </w:rPr>
        <w:t>Uz</w:t>
      </w:r>
      <w:r w:rsidRPr="00D70050">
        <w:rPr>
          <w:lang w:val="sr-Latn-RS"/>
        </w:rPr>
        <w:t xml:space="preserve"> </w:t>
      </w:r>
      <w:r>
        <w:rPr>
          <w:lang w:val="sr-Latn-RS"/>
        </w:rPr>
        <w:t>menicu</w:t>
      </w:r>
      <w:r w:rsidRPr="00D70050">
        <w:rPr>
          <w:lang w:val="sr-Latn-RS"/>
        </w:rPr>
        <w:t xml:space="preserve"> </w:t>
      </w:r>
      <w:r>
        <w:rPr>
          <w:lang w:val="sr-Latn-RS"/>
        </w:rPr>
        <w:t>i</w:t>
      </w:r>
      <w:r w:rsidRPr="00D70050">
        <w:rPr>
          <w:lang w:val="sr-Latn-RS"/>
        </w:rPr>
        <w:t xml:space="preserve"> </w:t>
      </w:r>
      <w:r>
        <w:rPr>
          <w:lang w:val="sr-Latn-RS"/>
        </w:rPr>
        <w:t>menično</w:t>
      </w:r>
      <w:r w:rsidRPr="00D70050">
        <w:rPr>
          <w:lang w:val="sr-Latn-RS"/>
        </w:rPr>
        <w:t xml:space="preserve"> </w:t>
      </w:r>
      <w:r>
        <w:rPr>
          <w:lang w:val="sr-Latn-RS"/>
        </w:rPr>
        <w:t>ovlašćenje</w:t>
      </w:r>
      <w:r w:rsidRPr="00D70050">
        <w:rPr>
          <w:lang w:val="sr-Latn-RS"/>
        </w:rPr>
        <w:t xml:space="preserve"> </w:t>
      </w:r>
      <w:r>
        <w:rPr>
          <w:lang w:val="sr-Latn-RS"/>
        </w:rPr>
        <w:t>Izvršilac</w:t>
      </w:r>
      <w:r w:rsidRPr="00D70050">
        <w:rPr>
          <w:lang w:val="sr-Latn-RS"/>
        </w:rPr>
        <w:t xml:space="preserve"> </w:t>
      </w:r>
      <w:r>
        <w:rPr>
          <w:lang w:val="sr-Latn-RS"/>
        </w:rPr>
        <w:t>usluga</w:t>
      </w:r>
      <w:r w:rsidRPr="00D70050">
        <w:rPr>
          <w:lang w:val="sr-Latn-RS"/>
        </w:rPr>
        <w:t xml:space="preserve"> </w:t>
      </w:r>
      <w:r>
        <w:rPr>
          <w:lang w:val="sr-Latn-RS"/>
        </w:rPr>
        <w:t>će</w:t>
      </w:r>
      <w:r w:rsidRPr="00D70050">
        <w:rPr>
          <w:lang w:val="sr-Latn-RS"/>
        </w:rPr>
        <w:t xml:space="preserve"> </w:t>
      </w:r>
      <w:r>
        <w:rPr>
          <w:lang w:val="sr-Latn-RS"/>
        </w:rPr>
        <w:t>dostaviti</w:t>
      </w:r>
      <w:r w:rsidRPr="00D70050">
        <w:rPr>
          <w:lang w:val="sr-Latn-RS"/>
        </w:rPr>
        <w:t xml:space="preserve"> </w:t>
      </w:r>
      <w:r>
        <w:rPr>
          <w:lang w:val="sr-Latn-RS"/>
        </w:rPr>
        <w:t>dokaz</w:t>
      </w:r>
      <w:r w:rsidRPr="00D70050">
        <w:rPr>
          <w:lang w:val="sr-Latn-RS"/>
        </w:rPr>
        <w:t xml:space="preserve"> </w:t>
      </w:r>
      <w:r>
        <w:rPr>
          <w:lang w:val="sr-Latn-RS"/>
        </w:rPr>
        <w:t>o</w:t>
      </w:r>
      <w:r>
        <w:t xml:space="preserve"> </w:t>
      </w:r>
      <w:r>
        <w:rPr>
          <w:lang w:val="sr-Latn-RS"/>
        </w:rPr>
        <w:t>registraciji</w:t>
      </w:r>
      <w:r w:rsidRPr="00D70050">
        <w:rPr>
          <w:lang w:val="sr-Latn-RS"/>
        </w:rPr>
        <w:t xml:space="preserve"> </w:t>
      </w:r>
      <w:r>
        <w:rPr>
          <w:lang w:val="sr-Latn-RS"/>
        </w:rPr>
        <w:t>menice</w:t>
      </w:r>
      <w:r w:rsidRPr="00D70050">
        <w:rPr>
          <w:lang w:val="sr-Latn-RS"/>
        </w:rPr>
        <w:t xml:space="preserve">, </w:t>
      </w:r>
      <w:r>
        <w:rPr>
          <w:lang w:val="sr-Latn-RS"/>
        </w:rPr>
        <w:t>kao</w:t>
      </w:r>
      <w:r w:rsidRPr="00D70050">
        <w:rPr>
          <w:lang w:val="sr-Latn-RS"/>
        </w:rPr>
        <w:t xml:space="preserve"> </w:t>
      </w:r>
      <w:r>
        <w:rPr>
          <w:lang w:val="sr-Latn-RS"/>
        </w:rPr>
        <w:t>i</w:t>
      </w:r>
      <w:r w:rsidRPr="00D70050">
        <w:rPr>
          <w:lang w:val="sr-Latn-RS"/>
        </w:rPr>
        <w:t xml:space="preserve"> </w:t>
      </w:r>
      <w:r>
        <w:rPr>
          <w:lang w:val="sr-Latn-RS"/>
        </w:rPr>
        <w:t>kopiju</w:t>
      </w:r>
      <w:r w:rsidRPr="00D70050">
        <w:rPr>
          <w:lang w:val="sr-Latn-RS"/>
        </w:rPr>
        <w:t xml:space="preserve"> </w:t>
      </w:r>
      <w:r>
        <w:rPr>
          <w:lang w:val="sr-Latn-RS"/>
        </w:rPr>
        <w:t>kartona</w:t>
      </w:r>
      <w:r w:rsidRPr="00D70050">
        <w:rPr>
          <w:lang w:val="sr-Latn-RS"/>
        </w:rPr>
        <w:t xml:space="preserve"> </w:t>
      </w:r>
      <w:r>
        <w:rPr>
          <w:lang w:val="sr-Latn-RS"/>
        </w:rPr>
        <w:t>deponovanih</w:t>
      </w:r>
      <w:r w:rsidRPr="00D70050">
        <w:rPr>
          <w:lang w:val="sr-Latn-RS"/>
        </w:rPr>
        <w:t xml:space="preserve"> </w:t>
      </w:r>
      <w:r>
        <w:rPr>
          <w:lang w:val="sr-Latn-RS"/>
        </w:rPr>
        <w:t>potpisa</w:t>
      </w:r>
      <w:r w:rsidRPr="00D70050">
        <w:rPr>
          <w:lang w:val="sr-Latn-RS"/>
        </w:rPr>
        <w:t xml:space="preserve">, </w:t>
      </w:r>
      <w:r>
        <w:rPr>
          <w:lang w:val="sr-Latn-RS"/>
        </w:rPr>
        <w:t>koji</w:t>
      </w:r>
      <w:r w:rsidRPr="00D70050">
        <w:rPr>
          <w:lang w:val="sr-Latn-RS"/>
        </w:rPr>
        <w:t xml:space="preserve"> </w:t>
      </w:r>
      <w:r>
        <w:rPr>
          <w:lang w:val="sr-Latn-RS"/>
        </w:rPr>
        <w:t>mora</w:t>
      </w:r>
      <w:r>
        <w:t xml:space="preserve"> </w:t>
      </w:r>
      <w:r>
        <w:rPr>
          <w:lang w:val="sr-Latn-RS"/>
        </w:rPr>
        <w:t>biti</w:t>
      </w:r>
      <w:r w:rsidRPr="00D70050">
        <w:rPr>
          <w:lang w:val="sr-Latn-RS"/>
        </w:rPr>
        <w:t xml:space="preserve"> </w:t>
      </w:r>
      <w:r>
        <w:rPr>
          <w:lang w:val="sr-Latn-RS"/>
        </w:rPr>
        <w:t>overen</w:t>
      </w:r>
      <w:r w:rsidRPr="00D70050">
        <w:rPr>
          <w:lang w:val="sr-Latn-RS"/>
        </w:rPr>
        <w:t xml:space="preserve"> </w:t>
      </w:r>
      <w:r>
        <w:rPr>
          <w:lang w:val="sr-Latn-RS"/>
        </w:rPr>
        <w:t>original</w:t>
      </w:r>
      <w:r w:rsidRPr="00D70050">
        <w:rPr>
          <w:lang w:val="sr-Latn-RS"/>
        </w:rPr>
        <w:t xml:space="preserve"> </w:t>
      </w:r>
      <w:r>
        <w:rPr>
          <w:lang w:val="sr-Latn-RS"/>
        </w:rPr>
        <w:t>pečatom</w:t>
      </w:r>
      <w:r w:rsidRPr="00D70050">
        <w:rPr>
          <w:lang w:val="sr-Latn-RS"/>
        </w:rPr>
        <w:t xml:space="preserve"> </w:t>
      </w:r>
      <w:r>
        <w:rPr>
          <w:lang w:val="sr-Latn-RS"/>
        </w:rPr>
        <w:t>od</w:t>
      </w:r>
      <w:r w:rsidRPr="00D70050">
        <w:rPr>
          <w:lang w:val="sr-Latn-RS"/>
        </w:rPr>
        <w:t xml:space="preserve"> </w:t>
      </w:r>
      <w:r>
        <w:rPr>
          <w:lang w:val="sr-Latn-RS"/>
        </w:rPr>
        <w:t>strane</w:t>
      </w:r>
      <w:r w:rsidRPr="00D70050">
        <w:rPr>
          <w:lang w:val="sr-Latn-RS"/>
        </w:rPr>
        <w:t xml:space="preserve"> </w:t>
      </w:r>
      <w:r>
        <w:rPr>
          <w:lang w:val="sr-Latn-RS"/>
        </w:rPr>
        <w:t>banke</w:t>
      </w:r>
      <w:r w:rsidRPr="00D70050">
        <w:rPr>
          <w:lang w:val="sr-Latn-RS"/>
        </w:rPr>
        <w:t xml:space="preserve"> </w:t>
      </w:r>
      <w:r>
        <w:rPr>
          <w:lang w:val="sr-Latn-RS"/>
        </w:rPr>
        <w:t>ne</w:t>
      </w:r>
      <w:r w:rsidRPr="00D70050">
        <w:rPr>
          <w:lang w:val="sr-Latn-RS"/>
        </w:rPr>
        <w:t xml:space="preserve"> </w:t>
      </w:r>
      <w:r>
        <w:rPr>
          <w:lang w:val="sr-Latn-RS"/>
        </w:rPr>
        <w:t>starijim</w:t>
      </w:r>
      <w:r w:rsidRPr="00D70050">
        <w:rPr>
          <w:lang w:val="sr-Latn-RS"/>
        </w:rPr>
        <w:t xml:space="preserve"> </w:t>
      </w:r>
      <w:r>
        <w:rPr>
          <w:lang w:val="sr-Latn-RS"/>
        </w:rPr>
        <w:t>od</w:t>
      </w:r>
      <w:r w:rsidRPr="00D70050">
        <w:rPr>
          <w:lang w:val="sr-Latn-RS"/>
        </w:rPr>
        <w:t xml:space="preserve"> 30 </w:t>
      </w:r>
      <w:r>
        <w:rPr>
          <w:lang w:val="sr-Latn-RS"/>
        </w:rPr>
        <w:t>dana</w:t>
      </w:r>
      <w:r w:rsidRPr="00D70050">
        <w:rPr>
          <w:lang w:val="sr-Latn-RS"/>
        </w:rPr>
        <w:t xml:space="preserve"> </w:t>
      </w:r>
      <w:r>
        <w:rPr>
          <w:lang w:val="sr-Latn-RS"/>
        </w:rPr>
        <w:t>od</w:t>
      </w:r>
      <w:r w:rsidRPr="00D70050">
        <w:rPr>
          <w:lang w:val="sr-Latn-RS"/>
        </w:rPr>
        <w:t xml:space="preserve"> </w:t>
      </w:r>
      <w:r>
        <w:rPr>
          <w:lang w:val="sr-Latn-RS"/>
        </w:rPr>
        <w:t>dana</w:t>
      </w:r>
      <w:r>
        <w:t xml:space="preserve"> </w:t>
      </w:r>
      <w:r>
        <w:rPr>
          <w:lang w:val="sr-Latn-RS"/>
        </w:rPr>
        <w:t>otvaranja</w:t>
      </w:r>
      <w:r w:rsidRPr="00D70050">
        <w:rPr>
          <w:lang w:val="sr-Latn-RS"/>
        </w:rPr>
        <w:t xml:space="preserve"> </w:t>
      </w:r>
      <w:r>
        <w:rPr>
          <w:lang w:val="sr-Latn-RS"/>
        </w:rPr>
        <w:t>ponuda</w:t>
      </w:r>
      <w:r w:rsidRPr="00D70050">
        <w:rPr>
          <w:lang w:val="sr-Latn-RS"/>
        </w:rPr>
        <w:t>.</w:t>
      </w:r>
    </w:p>
    <w:p w:rsidR="00A97D23" w:rsidRDefault="00A97D23" w:rsidP="00A97D23">
      <w:pPr>
        <w:jc w:val="both"/>
      </w:pPr>
    </w:p>
    <w:p w:rsidR="00A97D23" w:rsidRPr="00D70050" w:rsidRDefault="00A97D23" w:rsidP="00A97D23">
      <w:pPr>
        <w:jc w:val="both"/>
        <w:rPr>
          <w:lang w:val="sr-Latn-RS"/>
        </w:rPr>
      </w:pPr>
      <w:r>
        <w:rPr>
          <w:lang w:val="sr-Latn-RS"/>
        </w:rPr>
        <w:t>Pečati</w:t>
      </w:r>
      <w:r w:rsidRPr="00D70050">
        <w:rPr>
          <w:lang w:val="sr-Latn-RS"/>
        </w:rPr>
        <w:t xml:space="preserve"> </w:t>
      </w:r>
      <w:r>
        <w:rPr>
          <w:lang w:val="sr-Latn-RS"/>
        </w:rPr>
        <w:t>i</w:t>
      </w:r>
      <w:r w:rsidRPr="00D70050">
        <w:rPr>
          <w:lang w:val="sr-Latn-RS"/>
        </w:rPr>
        <w:t xml:space="preserve"> </w:t>
      </w:r>
      <w:r>
        <w:rPr>
          <w:lang w:val="sr-Latn-RS"/>
        </w:rPr>
        <w:t>potpisi</w:t>
      </w:r>
      <w:r w:rsidRPr="00D70050">
        <w:rPr>
          <w:lang w:val="sr-Latn-RS"/>
        </w:rPr>
        <w:t xml:space="preserve"> </w:t>
      </w:r>
      <w:r>
        <w:rPr>
          <w:lang w:val="sr-Latn-RS"/>
        </w:rPr>
        <w:t>na</w:t>
      </w:r>
      <w:r w:rsidRPr="00D70050">
        <w:rPr>
          <w:lang w:val="sr-Latn-RS"/>
        </w:rPr>
        <w:t xml:space="preserve"> </w:t>
      </w:r>
      <w:r>
        <w:rPr>
          <w:lang w:val="sr-Latn-RS"/>
        </w:rPr>
        <w:t>menicama</w:t>
      </w:r>
      <w:r w:rsidRPr="00D70050">
        <w:rPr>
          <w:lang w:val="sr-Latn-RS"/>
        </w:rPr>
        <w:t xml:space="preserve">, </w:t>
      </w:r>
      <w:r>
        <w:rPr>
          <w:lang w:val="sr-Latn-RS"/>
        </w:rPr>
        <w:t>kartonu</w:t>
      </w:r>
      <w:r w:rsidRPr="00D70050">
        <w:rPr>
          <w:lang w:val="sr-Latn-RS"/>
        </w:rPr>
        <w:t xml:space="preserve"> </w:t>
      </w:r>
      <w:r>
        <w:rPr>
          <w:lang w:val="sr-Latn-RS"/>
        </w:rPr>
        <w:t>deponovanih</w:t>
      </w:r>
      <w:r w:rsidRPr="00D70050">
        <w:rPr>
          <w:lang w:val="sr-Latn-RS"/>
        </w:rPr>
        <w:t xml:space="preserve"> </w:t>
      </w:r>
      <w:r>
        <w:rPr>
          <w:lang w:val="sr-Latn-RS"/>
        </w:rPr>
        <w:t>potpisa</w:t>
      </w:r>
      <w:r w:rsidRPr="00D70050">
        <w:rPr>
          <w:lang w:val="sr-Latn-RS"/>
        </w:rPr>
        <w:t xml:space="preserve"> </w:t>
      </w:r>
      <w:r>
        <w:rPr>
          <w:lang w:val="sr-Latn-RS"/>
        </w:rPr>
        <w:t>i</w:t>
      </w:r>
      <w:r w:rsidRPr="00D70050">
        <w:rPr>
          <w:lang w:val="sr-Latn-RS"/>
        </w:rPr>
        <w:t xml:space="preserve"> </w:t>
      </w:r>
      <w:r>
        <w:rPr>
          <w:lang w:val="sr-Latn-RS"/>
        </w:rPr>
        <w:t>meničnom</w:t>
      </w:r>
      <w:r>
        <w:t xml:space="preserve"> </w:t>
      </w:r>
      <w:r>
        <w:rPr>
          <w:lang w:val="sr-Latn-RS"/>
        </w:rPr>
        <w:t>ovlašćenju</w:t>
      </w:r>
      <w:r w:rsidRPr="00D70050">
        <w:rPr>
          <w:lang w:val="sr-Latn-RS"/>
        </w:rPr>
        <w:t xml:space="preserve"> </w:t>
      </w:r>
      <w:r>
        <w:rPr>
          <w:lang w:val="sr-Latn-RS"/>
        </w:rPr>
        <w:t>moraju</w:t>
      </w:r>
      <w:r w:rsidRPr="00D70050">
        <w:rPr>
          <w:lang w:val="sr-Latn-RS"/>
        </w:rPr>
        <w:t xml:space="preserve"> </w:t>
      </w:r>
      <w:r>
        <w:rPr>
          <w:lang w:val="sr-Latn-RS"/>
        </w:rPr>
        <w:t>biti</w:t>
      </w:r>
      <w:r w:rsidRPr="00D70050">
        <w:rPr>
          <w:lang w:val="sr-Latn-RS"/>
        </w:rPr>
        <w:t xml:space="preserve"> </w:t>
      </w:r>
      <w:r>
        <w:rPr>
          <w:lang w:val="sr-Latn-RS"/>
        </w:rPr>
        <w:t>identični</w:t>
      </w:r>
      <w:r w:rsidRPr="00D70050">
        <w:rPr>
          <w:lang w:val="sr-Latn-RS"/>
        </w:rPr>
        <w:t>.</w:t>
      </w:r>
    </w:p>
    <w:p w:rsidR="00A97D23" w:rsidRPr="00D70050" w:rsidRDefault="00A97D23" w:rsidP="00A97D23">
      <w:pPr>
        <w:jc w:val="both"/>
        <w:rPr>
          <w:lang w:val="sr-Latn-RS"/>
        </w:rPr>
      </w:pPr>
      <w:r>
        <w:rPr>
          <w:lang w:val="sr-Latn-RS"/>
        </w:rPr>
        <w:t>U</w:t>
      </w:r>
      <w:r w:rsidRPr="00D70050">
        <w:rPr>
          <w:lang w:val="sr-Latn-RS"/>
        </w:rPr>
        <w:t xml:space="preserve"> </w:t>
      </w:r>
      <w:r>
        <w:rPr>
          <w:lang w:val="sr-Latn-RS"/>
        </w:rPr>
        <w:t>slučaju</w:t>
      </w:r>
      <w:r w:rsidRPr="00D70050">
        <w:rPr>
          <w:lang w:val="sr-Latn-RS"/>
        </w:rPr>
        <w:t xml:space="preserve"> </w:t>
      </w:r>
      <w:r>
        <w:rPr>
          <w:lang w:val="sr-Latn-RS"/>
        </w:rPr>
        <w:t>podnošenja</w:t>
      </w:r>
      <w:r w:rsidRPr="00D70050">
        <w:rPr>
          <w:lang w:val="sr-Latn-RS"/>
        </w:rPr>
        <w:t xml:space="preserve"> </w:t>
      </w:r>
      <w:r>
        <w:rPr>
          <w:lang w:val="sr-Latn-RS"/>
        </w:rPr>
        <w:t>zajedničke</w:t>
      </w:r>
      <w:r w:rsidRPr="00D70050">
        <w:rPr>
          <w:lang w:val="sr-Latn-RS"/>
        </w:rPr>
        <w:t xml:space="preserve"> </w:t>
      </w:r>
      <w:r>
        <w:rPr>
          <w:lang w:val="sr-Latn-RS"/>
        </w:rPr>
        <w:t>ponude, sredstvo obezbeđenja dostavlјa</w:t>
      </w:r>
      <w:r>
        <w:t xml:space="preserve"> </w:t>
      </w:r>
      <w:r>
        <w:rPr>
          <w:lang w:val="sr-Latn-RS"/>
        </w:rPr>
        <w:t>ponuđač</w:t>
      </w:r>
      <w:r w:rsidRPr="00D70050">
        <w:rPr>
          <w:lang w:val="sr-Latn-RS"/>
        </w:rPr>
        <w:t xml:space="preserve"> </w:t>
      </w:r>
      <w:r>
        <w:rPr>
          <w:lang w:val="sr-Latn-RS"/>
        </w:rPr>
        <w:t>koji</w:t>
      </w:r>
      <w:r w:rsidRPr="00D70050">
        <w:rPr>
          <w:lang w:val="sr-Latn-RS"/>
        </w:rPr>
        <w:t xml:space="preserve"> </w:t>
      </w:r>
      <w:r>
        <w:rPr>
          <w:lang w:val="sr-Latn-RS"/>
        </w:rPr>
        <w:t>je</w:t>
      </w:r>
      <w:r w:rsidRPr="00D70050">
        <w:rPr>
          <w:lang w:val="sr-Latn-RS"/>
        </w:rPr>
        <w:t xml:space="preserve"> </w:t>
      </w:r>
      <w:r>
        <w:rPr>
          <w:lang w:val="sr-Latn-RS"/>
        </w:rPr>
        <w:t>u</w:t>
      </w:r>
      <w:r w:rsidRPr="00D70050">
        <w:rPr>
          <w:lang w:val="sr-Latn-RS"/>
        </w:rPr>
        <w:t xml:space="preserve"> </w:t>
      </w:r>
      <w:r>
        <w:rPr>
          <w:lang w:val="sr-Latn-RS"/>
        </w:rPr>
        <w:t>Sporazumu</w:t>
      </w:r>
      <w:r w:rsidRPr="00D70050">
        <w:rPr>
          <w:lang w:val="sr-Latn-RS"/>
        </w:rPr>
        <w:t xml:space="preserve"> </w:t>
      </w:r>
      <w:r>
        <w:rPr>
          <w:lang w:val="sr-Latn-RS"/>
        </w:rPr>
        <w:t>određen</w:t>
      </w:r>
      <w:r w:rsidRPr="00D70050">
        <w:rPr>
          <w:lang w:val="sr-Latn-RS"/>
        </w:rPr>
        <w:t xml:space="preserve"> </w:t>
      </w:r>
      <w:r>
        <w:rPr>
          <w:lang w:val="sr-Latn-RS"/>
        </w:rPr>
        <w:t>kao</w:t>
      </w:r>
      <w:r w:rsidRPr="00D70050">
        <w:rPr>
          <w:lang w:val="sr-Latn-RS"/>
        </w:rPr>
        <w:t xml:space="preserve"> </w:t>
      </w:r>
      <w:r>
        <w:rPr>
          <w:lang w:val="sr-Latn-RS"/>
        </w:rPr>
        <w:t>ponuđač</w:t>
      </w:r>
      <w:r w:rsidRPr="00D70050">
        <w:rPr>
          <w:lang w:val="sr-Latn-RS"/>
        </w:rPr>
        <w:t xml:space="preserve">, </w:t>
      </w:r>
      <w:r>
        <w:rPr>
          <w:lang w:val="sr-Latn-RS"/>
        </w:rPr>
        <w:t>koji</w:t>
      </w:r>
      <w:r w:rsidRPr="00D70050">
        <w:rPr>
          <w:lang w:val="sr-Latn-RS"/>
        </w:rPr>
        <w:t xml:space="preserve"> </w:t>
      </w:r>
      <w:r>
        <w:rPr>
          <w:lang w:val="sr-Latn-RS"/>
        </w:rPr>
        <w:t>će</w:t>
      </w:r>
      <w:r w:rsidRPr="00D70050">
        <w:rPr>
          <w:lang w:val="sr-Latn-RS"/>
        </w:rPr>
        <w:t xml:space="preserve"> </w:t>
      </w:r>
      <w:r>
        <w:rPr>
          <w:lang w:val="sr-Latn-RS"/>
        </w:rPr>
        <w:t>u</w:t>
      </w:r>
      <w:r w:rsidRPr="00D70050">
        <w:rPr>
          <w:lang w:val="sr-Latn-RS"/>
        </w:rPr>
        <w:t xml:space="preserve"> </w:t>
      </w:r>
      <w:r>
        <w:rPr>
          <w:lang w:val="sr-Latn-RS"/>
        </w:rPr>
        <w:t>ime</w:t>
      </w:r>
      <w:r w:rsidRPr="00D70050">
        <w:rPr>
          <w:lang w:val="sr-Latn-RS"/>
        </w:rPr>
        <w:t xml:space="preserve"> </w:t>
      </w:r>
      <w:r>
        <w:rPr>
          <w:lang w:val="sr-Latn-RS"/>
        </w:rPr>
        <w:t>grupe</w:t>
      </w:r>
      <w:r w:rsidRPr="00D70050">
        <w:rPr>
          <w:lang w:val="sr-Latn-RS"/>
        </w:rPr>
        <w:t xml:space="preserve"> </w:t>
      </w:r>
      <w:r>
        <w:rPr>
          <w:lang w:val="sr-Latn-RS"/>
        </w:rPr>
        <w:t>ponuđača</w:t>
      </w:r>
      <w:r>
        <w:t xml:space="preserve"> </w:t>
      </w:r>
      <w:r>
        <w:rPr>
          <w:lang w:val="sr-Latn-RS"/>
        </w:rPr>
        <w:t>dati</w:t>
      </w:r>
      <w:r w:rsidRPr="00D70050">
        <w:rPr>
          <w:lang w:val="sr-Latn-RS"/>
        </w:rPr>
        <w:t xml:space="preserve"> </w:t>
      </w:r>
      <w:r>
        <w:rPr>
          <w:lang w:val="sr-Latn-RS"/>
        </w:rPr>
        <w:t>sredstvo</w:t>
      </w:r>
      <w:r w:rsidRPr="00D70050">
        <w:rPr>
          <w:lang w:val="sr-Latn-RS"/>
        </w:rPr>
        <w:t xml:space="preserve"> </w:t>
      </w:r>
      <w:r>
        <w:rPr>
          <w:lang w:val="sr-Latn-RS"/>
        </w:rPr>
        <w:t>obezbeđenja</w:t>
      </w:r>
      <w:r w:rsidRPr="00D70050">
        <w:rPr>
          <w:lang w:val="sr-Latn-RS"/>
        </w:rPr>
        <w:t>.</w:t>
      </w:r>
    </w:p>
    <w:p w:rsidR="00A97D23" w:rsidRDefault="00A97D23" w:rsidP="00A97D23">
      <w:pPr>
        <w:jc w:val="both"/>
      </w:pPr>
    </w:p>
    <w:p w:rsidR="00A97D23" w:rsidRPr="00D70050" w:rsidRDefault="00A97D23" w:rsidP="00A97D23">
      <w:pPr>
        <w:jc w:val="both"/>
        <w:rPr>
          <w:lang w:val="sr-Latn-RS"/>
        </w:rPr>
      </w:pPr>
      <w:r>
        <w:rPr>
          <w:lang w:val="sr-Latn-RS"/>
        </w:rPr>
        <w:t>Ukoliko</w:t>
      </w:r>
      <w:r w:rsidRPr="00D70050">
        <w:rPr>
          <w:lang w:val="sr-Latn-RS"/>
        </w:rPr>
        <w:t xml:space="preserve"> </w:t>
      </w:r>
      <w:r>
        <w:rPr>
          <w:lang w:val="sr-Latn-RS"/>
        </w:rPr>
        <w:t>izabrani</w:t>
      </w:r>
      <w:r w:rsidRPr="00D70050">
        <w:rPr>
          <w:lang w:val="sr-Latn-RS"/>
        </w:rPr>
        <w:t xml:space="preserve"> </w:t>
      </w:r>
      <w:r>
        <w:rPr>
          <w:lang w:val="sr-Latn-RS"/>
        </w:rPr>
        <w:t>ponuđač</w:t>
      </w:r>
      <w:r w:rsidRPr="00D70050">
        <w:rPr>
          <w:lang w:val="sr-Latn-RS"/>
        </w:rPr>
        <w:t xml:space="preserve"> </w:t>
      </w:r>
      <w:r>
        <w:rPr>
          <w:lang w:val="sr-Latn-RS"/>
        </w:rPr>
        <w:t>ne</w:t>
      </w:r>
      <w:r w:rsidRPr="00D70050">
        <w:rPr>
          <w:lang w:val="sr-Latn-RS"/>
        </w:rPr>
        <w:t xml:space="preserve"> </w:t>
      </w:r>
      <w:r>
        <w:rPr>
          <w:lang w:val="sr-Latn-RS"/>
        </w:rPr>
        <w:t>obezbedi</w:t>
      </w:r>
      <w:r w:rsidRPr="00D70050">
        <w:rPr>
          <w:lang w:val="sr-Latn-RS"/>
        </w:rPr>
        <w:t xml:space="preserve"> </w:t>
      </w:r>
      <w:r>
        <w:rPr>
          <w:lang w:val="sr-Latn-RS"/>
        </w:rPr>
        <w:t>i</w:t>
      </w:r>
      <w:r w:rsidRPr="00D70050">
        <w:rPr>
          <w:lang w:val="sr-Latn-RS"/>
        </w:rPr>
        <w:t xml:space="preserve"> </w:t>
      </w:r>
      <w:r>
        <w:rPr>
          <w:lang w:val="sr-Latn-RS"/>
        </w:rPr>
        <w:t>ne</w:t>
      </w:r>
      <w:r w:rsidRPr="00D70050">
        <w:rPr>
          <w:lang w:val="sr-Latn-RS"/>
        </w:rPr>
        <w:t xml:space="preserve"> </w:t>
      </w:r>
      <w:r>
        <w:rPr>
          <w:lang w:val="sr-Latn-RS"/>
        </w:rPr>
        <w:t>preda</w:t>
      </w:r>
      <w:r w:rsidRPr="00D70050">
        <w:rPr>
          <w:lang w:val="sr-Latn-RS"/>
        </w:rPr>
        <w:t xml:space="preserve"> </w:t>
      </w:r>
      <w:r>
        <w:rPr>
          <w:lang w:val="sr-Latn-RS"/>
        </w:rPr>
        <w:t>naručiocu</w:t>
      </w:r>
      <w:r w:rsidRPr="00D70050">
        <w:rPr>
          <w:lang w:val="sr-Latn-RS"/>
        </w:rPr>
        <w:t xml:space="preserve"> </w:t>
      </w:r>
      <w:r>
        <w:rPr>
          <w:lang w:val="sr-Latn-RS"/>
        </w:rPr>
        <w:t>sredstvo</w:t>
      </w:r>
      <w:r>
        <w:t xml:space="preserve"> </w:t>
      </w:r>
      <w:r>
        <w:rPr>
          <w:lang w:val="sr-Latn-RS"/>
        </w:rPr>
        <w:t>obezbeđenja</w:t>
      </w:r>
      <w:r w:rsidRPr="00D70050">
        <w:rPr>
          <w:lang w:val="sr-Latn-RS"/>
        </w:rPr>
        <w:t xml:space="preserve"> </w:t>
      </w:r>
      <w:r>
        <w:rPr>
          <w:lang w:val="sr-Latn-RS"/>
        </w:rPr>
        <w:t>za</w:t>
      </w:r>
      <w:r w:rsidRPr="00D70050">
        <w:rPr>
          <w:lang w:val="sr-Latn-RS"/>
        </w:rPr>
        <w:t xml:space="preserve"> </w:t>
      </w:r>
      <w:r>
        <w:rPr>
          <w:lang w:val="sr-Latn-RS"/>
        </w:rPr>
        <w:t>dobro</w:t>
      </w:r>
      <w:r w:rsidRPr="00D70050">
        <w:rPr>
          <w:lang w:val="sr-Latn-RS"/>
        </w:rPr>
        <w:t xml:space="preserve"> </w:t>
      </w:r>
      <w:r>
        <w:rPr>
          <w:lang w:val="sr-Latn-RS"/>
        </w:rPr>
        <w:t>izvršenje</w:t>
      </w:r>
      <w:r w:rsidRPr="00D70050">
        <w:rPr>
          <w:lang w:val="sr-Latn-RS"/>
        </w:rPr>
        <w:t xml:space="preserve"> </w:t>
      </w:r>
      <w:r>
        <w:rPr>
          <w:lang w:val="sr-Latn-RS"/>
        </w:rPr>
        <w:t>posla</w:t>
      </w:r>
      <w:r w:rsidRPr="00D70050">
        <w:rPr>
          <w:lang w:val="sr-Latn-RS"/>
        </w:rPr>
        <w:t xml:space="preserve"> </w:t>
      </w:r>
      <w:r>
        <w:rPr>
          <w:lang w:val="sr-Latn-RS"/>
        </w:rPr>
        <w:t>iz</w:t>
      </w:r>
      <w:r w:rsidRPr="00D70050">
        <w:rPr>
          <w:lang w:val="sr-Latn-RS"/>
        </w:rPr>
        <w:t xml:space="preserve"> </w:t>
      </w:r>
      <w:r>
        <w:rPr>
          <w:lang w:val="sr-Latn-RS"/>
        </w:rPr>
        <w:t>stava</w:t>
      </w:r>
      <w:r w:rsidRPr="00D70050">
        <w:rPr>
          <w:lang w:val="sr-Latn-RS"/>
        </w:rPr>
        <w:t xml:space="preserve"> 1. </w:t>
      </w:r>
      <w:r>
        <w:rPr>
          <w:lang w:val="sr-Latn-RS"/>
        </w:rPr>
        <w:t>ovog</w:t>
      </w:r>
      <w:r w:rsidRPr="00D70050">
        <w:rPr>
          <w:lang w:val="sr-Latn-RS"/>
        </w:rPr>
        <w:t xml:space="preserve"> </w:t>
      </w:r>
      <w:r>
        <w:rPr>
          <w:lang w:val="sr-Latn-RS"/>
        </w:rPr>
        <w:t>člana</w:t>
      </w:r>
      <w:r w:rsidRPr="00D70050">
        <w:rPr>
          <w:lang w:val="sr-Latn-RS"/>
        </w:rPr>
        <w:t xml:space="preserve">, </w:t>
      </w:r>
      <w:r>
        <w:rPr>
          <w:lang w:val="sr-Latn-RS"/>
        </w:rPr>
        <w:t>na</w:t>
      </w:r>
      <w:r w:rsidRPr="00D70050">
        <w:rPr>
          <w:lang w:val="sr-Latn-RS"/>
        </w:rPr>
        <w:t xml:space="preserve"> </w:t>
      </w:r>
      <w:r>
        <w:rPr>
          <w:lang w:val="sr-Latn-RS"/>
        </w:rPr>
        <w:t>dan</w:t>
      </w:r>
      <w:r w:rsidRPr="00D70050">
        <w:rPr>
          <w:lang w:val="sr-Latn-RS"/>
        </w:rPr>
        <w:t xml:space="preserve"> </w:t>
      </w:r>
      <w:r>
        <w:rPr>
          <w:lang w:val="sr-Latn-RS"/>
        </w:rPr>
        <w:t>potpisivanja</w:t>
      </w:r>
      <w:r>
        <w:t xml:space="preserve"> </w:t>
      </w:r>
      <w:r>
        <w:rPr>
          <w:lang w:val="sr-Latn-RS"/>
        </w:rPr>
        <w:t>ugovora</w:t>
      </w:r>
      <w:r w:rsidRPr="00D70050">
        <w:rPr>
          <w:lang w:val="sr-Latn-RS"/>
        </w:rPr>
        <w:t xml:space="preserve">, </w:t>
      </w:r>
      <w:r>
        <w:rPr>
          <w:lang w:val="sr-Latn-RS"/>
        </w:rPr>
        <w:t>naručilac</w:t>
      </w:r>
      <w:r w:rsidRPr="00D70050">
        <w:rPr>
          <w:lang w:val="sr-Latn-RS"/>
        </w:rPr>
        <w:t xml:space="preserve"> </w:t>
      </w:r>
      <w:r>
        <w:rPr>
          <w:lang w:val="sr-Latn-RS"/>
        </w:rPr>
        <w:t>zadržava</w:t>
      </w:r>
      <w:r w:rsidRPr="00D70050">
        <w:rPr>
          <w:lang w:val="sr-Latn-RS"/>
        </w:rPr>
        <w:t xml:space="preserve"> </w:t>
      </w:r>
      <w:r>
        <w:rPr>
          <w:lang w:val="sr-Latn-RS"/>
        </w:rPr>
        <w:t>pravo</w:t>
      </w:r>
      <w:r w:rsidRPr="00D70050">
        <w:rPr>
          <w:lang w:val="sr-Latn-RS"/>
        </w:rPr>
        <w:t xml:space="preserve"> </w:t>
      </w:r>
      <w:r>
        <w:rPr>
          <w:lang w:val="sr-Latn-RS"/>
        </w:rPr>
        <w:t>da</w:t>
      </w:r>
      <w:r w:rsidRPr="00D70050">
        <w:rPr>
          <w:lang w:val="sr-Latn-RS"/>
        </w:rPr>
        <w:t xml:space="preserve"> </w:t>
      </w:r>
      <w:r>
        <w:rPr>
          <w:lang w:val="sr-Latn-RS"/>
        </w:rPr>
        <w:t>potpiše</w:t>
      </w:r>
      <w:r w:rsidRPr="00D70050">
        <w:rPr>
          <w:lang w:val="sr-Latn-RS"/>
        </w:rPr>
        <w:t xml:space="preserve"> </w:t>
      </w:r>
      <w:r>
        <w:rPr>
          <w:lang w:val="sr-Latn-RS"/>
        </w:rPr>
        <w:t>ugovor</w:t>
      </w:r>
      <w:r w:rsidRPr="00D70050">
        <w:rPr>
          <w:lang w:val="sr-Latn-RS"/>
        </w:rPr>
        <w:t xml:space="preserve"> </w:t>
      </w:r>
      <w:r>
        <w:rPr>
          <w:lang w:val="sr-Latn-RS"/>
        </w:rPr>
        <w:t>sa</w:t>
      </w:r>
      <w:r w:rsidRPr="00D70050">
        <w:rPr>
          <w:lang w:val="sr-Latn-RS"/>
        </w:rPr>
        <w:t xml:space="preserve"> </w:t>
      </w:r>
      <w:r>
        <w:rPr>
          <w:lang w:val="sr-Latn-RS"/>
        </w:rPr>
        <w:t>sledećim</w:t>
      </w:r>
      <w:r w:rsidRPr="00D70050">
        <w:rPr>
          <w:lang w:val="sr-Latn-RS"/>
        </w:rPr>
        <w:t xml:space="preserve"> </w:t>
      </w:r>
      <w:r>
        <w:rPr>
          <w:lang w:val="sr-Latn-RS"/>
        </w:rPr>
        <w:t>najbolјe</w:t>
      </w:r>
      <w:r>
        <w:t xml:space="preserve"> </w:t>
      </w:r>
      <w:r>
        <w:rPr>
          <w:lang w:val="sr-Latn-RS"/>
        </w:rPr>
        <w:t>rangiranim</w:t>
      </w:r>
      <w:r w:rsidRPr="00D70050">
        <w:rPr>
          <w:lang w:val="sr-Latn-RS"/>
        </w:rPr>
        <w:t xml:space="preserve"> </w:t>
      </w:r>
      <w:r>
        <w:rPr>
          <w:lang w:val="sr-Latn-RS"/>
        </w:rPr>
        <w:t>ponuđačem</w:t>
      </w:r>
      <w:r w:rsidRPr="00D70050">
        <w:rPr>
          <w:lang w:val="sr-Latn-RS"/>
        </w:rPr>
        <w:t>.</w:t>
      </w:r>
    </w:p>
    <w:p w:rsidR="00A97D23" w:rsidRPr="00D70050" w:rsidRDefault="00A97D23" w:rsidP="00A97D23">
      <w:pPr>
        <w:jc w:val="both"/>
        <w:rPr>
          <w:lang w:val="sr-Latn-RS"/>
        </w:rPr>
      </w:pPr>
      <w:r>
        <w:rPr>
          <w:lang w:val="sr-Latn-RS"/>
        </w:rPr>
        <w:t>Ukoliko</w:t>
      </w:r>
      <w:r w:rsidRPr="00D70050">
        <w:rPr>
          <w:lang w:val="sr-Latn-RS"/>
        </w:rPr>
        <w:t xml:space="preserve"> </w:t>
      </w:r>
      <w:r>
        <w:rPr>
          <w:lang w:val="sr-Latn-RS"/>
        </w:rPr>
        <w:t>ugovorne</w:t>
      </w:r>
      <w:r w:rsidRPr="00D70050">
        <w:rPr>
          <w:lang w:val="sr-Latn-RS"/>
        </w:rPr>
        <w:t xml:space="preserve"> </w:t>
      </w:r>
      <w:r>
        <w:rPr>
          <w:lang w:val="sr-Latn-RS"/>
        </w:rPr>
        <w:t>obaveze</w:t>
      </w:r>
      <w:r w:rsidRPr="00D70050">
        <w:rPr>
          <w:lang w:val="sr-Latn-RS"/>
        </w:rPr>
        <w:t xml:space="preserve"> </w:t>
      </w:r>
      <w:r>
        <w:rPr>
          <w:lang w:val="sr-Latn-RS"/>
        </w:rPr>
        <w:t>ne</w:t>
      </w:r>
      <w:r w:rsidRPr="00D70050">
        <w:rPr>
          <w:lang w:val="sr-Latn-RS"/>
        </w:rPr>
        <w:t xml:space="preserve"> </w:t>
      </w:r>
      <w:r>
        <w:rPr>
          <w:lang w:val="sr-Latn-RS"/>
        </w:rPr>
        <w:t>budu</w:t>
      </w:r>
      <w:r w:rsidRPr="00D70050">
        <w:rPr>
          <w:lang w:val="sr-Latn-RS"/>
        </w:rPr>
        <w:t xml:space="preserve"> </w:t>
      </w:r>
      <w:r>
        <w:rPr>
          <w:lang w:val="sr-Latn-RS"/>
        </w:rPr>
        <w:t>izvršavane u svemu prema odredbama</w:t>
      </w:r>
      <w:r>
        <w:t xml:space="preserve"> </w:t>
      </w:r>
      <w:r>
        <w:rPr>
          <w:lang w:val="sr-Latn-RS"/>
        </w:rPr>
        <w:t>ovog</w:t>
      </w:r>
      <w:r w:rsidRPr="00D70050">
        <w:rPr>
          <w:lang w:val="sr-Latn-RS"/>
        </w:rPr>
        <w:t xml:space="preserve"> </w:t>
      </w:r>
      <w:r>
        <w:rPr>
          <w:lang w:val="sr-Latn-RS"/>
        </w:rPr>
        <w:t>Ugovora</w:t>
      </w:r>
      <w:r w:rsidRPr="00D70050">
        <w:rPr>
          <w:lang w:val="sr-Latn-RS"/>
        </w:rPr>
        <w:t xml:space="preserve">, </w:t>
      </w:r>
      <w:r>
        <w:rPr>
          <w:lang w:val="sr-Latn-RS"/>
        </w:rPr>
        <w:t>Naručilac</w:t>
      </w:r>
      <w:r w:rsidRPr="00D70050">
        <w:rPr>
          <w:lang w:val="sr-Latn-RS"/>
        </w:rPr>
        <w:t xml:space="preserve"> </w:t>
      </w:r>
      <w:r>
        <w:rPr>
          <w:lang w:val="sr-Latn-RS"/>
        </w:rPr>
        <w:t>će</w:t>
      </w:r>
      <w:r w:rsidRPr="00D70050">
        <w:rPr>
          <w:lang w:val="sr-Latn-RS"/>
        </w:rPr>
        <w:t xml:space="preserve"> </w:t>
      </w:r>
      <w:r>
        <w:rPr>
          <w:lang w:val="sr-Latn-RS"/>
        </w:rPr>
        <w:t>aktivirati</w:t>
      </w:r>
      <w:r w:rsidRPr="00D70050">
        <w:rPr>
          <w:lang w:val="sr-Latn-RS"/>
        </w:rPr>
        <w:t xml:space="preserve"> </w:t>
      </w:r>
      <w:r>
        <w:rPr>
          <w:lang w:val="sr-Latn-RS"/>
        </w:rPr>
        <w:t>dostavlјeno</w:t>
      </w:r>
      <w:r w:rsidRPr="00D70050">
        <w:rPr>
          <w:lang w:val="sr-Latn-RS"/>
        </w:rPr>
        <w:t xml:space="preserve"> </w:t>
      </w:r>
      <w:r>
        <w:rPr>
          <w:lang w:val="sr-Latn-RS"/>
        </w:rPr>
        <w:t>sredstvo</w:t>
      </w:r>
      <w:r w:rsidRPr="00D70050">
        <w:rPr>
          <w:lang w:val="sr-Latn-RS"/>
        </w:rPr>
        <w:t xml:space="preserve"> </w:t>
      </w:r>
      <w:r>
        <w:rPr>
          <w:lang w:val="sr-Latn-RS"/>
        </w:rPr>
        <w:t>obezbeđenja</w:t>
      </w:r>
      <w:r>
        <w:t xml:space="preserve"> </w:t>
      </w:r>
      <w:r>
        <w:rPr>
          <w:lang w:val="sr-Latn-RS"/>
        </w:rPr>
        <w:t>za</w:t>
      </w:r>
      <w:r w:rsidRPr="00D70050">
        <w:rPr>
          <w:lang w:val="sr-Latn-RS"/>
        </w:rPr>
        <w:t xml:space="preserve"> </w:t>
      </w:r>
      <w:r>
        <w:rPr>
          <w:lang w:val="sr-Latn-RS"/>
        </w:rPr>
        <w:t>dobro</w:t>
      </w:r>
      <w:r w:rsidRPr="00D70050">
        <w:rPr>
          <w:lang w:val="sr-Latn-RS"/>
        </w:rPr>
        <w:t xml:space="preserve"> </w:t>
      </w:r>
      <w:r>
        <w:rPr>
          <w:lang w:val="sr-Latn-RS"/>
        </w:rPr>
        <w:t>izvršenje</w:t>
      </w:r>
      <w:r w:rsidRPr="00D70050">
        <w:rPr>
          <w:lang w:val="sr-Latn-RS"/>
        </w:rPr>
        <w:t xml:space="preserve"> </w:t>
      </w:r>
      <w:r>
        <w:rPr>
          <w:lang w:val="sr-Latn-RS"/>
        </w:rPr>
        <w:t>posla</w:t>
      </w:r>
      <w:r w:rsidRPr="00D70050">
        <w:rPr>
          <w:lang w:val="sr-Latn-RS"/>
        </w:rPr>
        <w:t>.</w:t>
      </w:r>
    </w:p>
    <w:p w:rsidR="00A97D23" w:rsidRDefault="00A97D23" w:rsidP="00A97D23">
      <w:pPr>
        <w:jc w:val="both"/>
      </w:pPr>
    </w:p>
    <w:p w:rsidR="00A97D23" w:rsidRPr="00D70050" w:rsidRDefault="00A97D23" w:rsidP="00A97D23">
      <w:pPr>
        <w:jc w:val="both"/>
        <w:rPr>
          <w:lang w:val="sr-Latn-RS"/>
        </w:rPr>
      </w:pPr>
      <w:r>
        <w:rPr>
          <w:lang w:val="sr-Latn-RS"/>
        </w:rPr>
        <w:t>Aktiviranje</w:t>
      </w:r>
      <w:r w:rsidRPr="00D70050">
        <w:rPr>
          <w:lang w:val="sr-Latn-RS"/>
        </w:rPr>
        <w:t xml:space="preserve"> </w:t>
      </w:r>
      <w:r>
        <w:rPr>
          <w:lang w:val="sr-Latn-RS"/>
        </w:rPr>
        <w:t>sredstva</w:t>
      </w:r>
      <w:r w:rsidRPr="00D70050">
        <w:rPr>
          <w:lang w:val="sr-Latn-RS"/>
        </w:rPr>
        <w:t xml:space="preserve"> </w:t>
      </w:r>
      <w:r>
        <w:rPr>
          <w:lang w:val="sr-Latn-RS"/>
        </w:rPr>
        <w:t>obezbeđenja</w:t>
      </w:r>
      <w:r w:rsidRPr="00D70050">
        <w:rPr>
          <w:lang w:val="sr-Latn-RS"/>
        </w:rPr>
        <w:t xml:space="preserve"> </w:t>
      </w:r>
      <w:r>
        <w:rPr>
          <w:lang w:val="sr-Latn-RS"/>
        </w:rPr>
        <w:t>ne</w:t>
      </w:r>
      <w:r w:rsidRPr="00D70050">
        <w:rPr>
          <w:lang w:val="sr-Latn-RS"/>
        </w:rPr>
        <w:t xml:space="preserve"> </w:t>
      </w:r>
      <w:r>
        <w:rPr>
          <w:lang w:val="sr-Latn-RS"/>
        </w:rPr>
        <w:t>isklјučuje</w:t>
      </w:r>
      <w:r w:rsidRPr="00D70050">
        <w:rPr>
          <w:lang w:val="sr-Latn-RS"/>
        </w:rPr>
        <w:t xml:space="preserve"> </w:t>
      </w:r>
      <w:r>
        <w:rPr>
          <w:lang w:val="sr-Latn-RS"/>
        </w:rPr>
        <w:t>pravo</w:t>
      </w:r>
      <w:r w:rsidRPr="00D70050">
        <w:rPr>
          <w:lang w:val="sr-Latn-RS"/>
        </w:rPr>
        <w:t xml:space="preserve"> </w:t>
      </w:r>
      <w:r>
        <w:rPr>
          <w:lang w:val="sr-Latn-RS"/>
        </w:rPr>
        <w:t>Naručioca</w:t>
      </w:r>
      <w:r w:rsidRPr="00D70050">
        <w:rPr>
          <w:lang w:val="sr-Latn-RS"/>
        </w:rPr>
        <w:t xml:space="preserve"> </w:t>
      </w:r>
      <w:r>
        <w:rPr>
          <w:lang w:val="sr-Latn-RS"/>
        </w:rPr>
        <w:t>na</w:t>
      </w:r>
      <w:r>
        <w:t xml:space="preserve"> </w:t>
      </w:r>
      <w:r>
        <w:rPr>
          <w:lang w:val="sr-Latn-RS"/>
        </w:rPr>
        <w:t>potpunu</w:t>
      </w:r>
      <w:r w:rsidRPr="00D70050">
        <w:rPr>
          <w:lang w:val="sr-Latn-RS"/>
        </w:rPr>
        <w:t xml:space="preserve"> </w:t>
      </w:r>
      <w:r>
        <w:rPr>
          <w:lang w:val="sr-Latn-RS"/>
        </w:rPr>
        <w:t>naknadu</w:t>
      </w:r>
      <w:r w:rsidRPr="00D70050">
        <w:rPr>
          <w:lang w:val="sr-Latn-RS"/>
        </w:rPr>
        <w:t xml:space="preserve"> </w:t>
      </w:r>
      <w:r>
        <w:rPr>
          <w:lang w:val="sr-Latn-RS"/>
        </w:rPr>
        <w:t>pretrplјene</w:t>
      </w:r>
      <w:r w:rsidRPr="00D70050">
        <w:rPr>
          <w:lang w:val="sr-Latn-RS"/>
        </w:rPr>
        <w:t xml:space="preserve"> </w:t>
      </w:r>
      <w:r>
        <w:rPr>
          <w:lang w:val="sr-Latn-RS"/>
        </w:rPr>
        <w:t>štete</w:t>
      </w:r>
      <w:r w:rsidRPr="00D70050">
        <w:rPr>
          <w:lang w:val="sr-Latn-RS"/>
        </w:rPr>
        <w:t>.</w:t>
      </w:r>
    </w:p>
    <w:p w:rsidR="00A97D23" w:rsidRPr="00EA610E" w:rsidRDefault="00A97D23" w:rsidP="00A97D23">
      <w:pPr>
        <w:jc w:val="both"/>
      </w:pPr>
    </w:p>
    <w:p w:rsidR="00A97D23" w:rsidRPr="00EA610E" w:rsidRDefault="00A97D23" w:rsidP="00A97D23">
      <w:pPr>
        <w:jc w:val="both"/>
        <w:rPr>
          <w:lang w:val="sr-Latn-RS"/>
        </w:rPr>
      </w:pPr>
      <w:r w:rsidRPr="00EA610E">
        <w:rPr>
          <w:lang w:val="sr-Latn-RS"/>
        </w:rPr>
        <w:t>PENALI (UGOVORNA KAZNA)</w:t>
      </w:r>
    </w:p>
    <w:p w:rsidR="00A97D23" w:rsidRPr="00EA610E" w:rsidRDefault="00A97D23" w:rsidP="00A97D23">
      <w:pPr>
        <w:jc w:val="center"/>
        <w:rPr>
          <w:lang w:val="sr-Latn-RS"/>
        </w:rPr>
      </w:pPr>
      <w:r w:rsidRPr="00EA610E">
        <w:rPr>
          <w:lang w:val="sr-Latn-RS"/>
        </w:rPr>
        <w:t>Član 14.</w:t>
      </w:r>
    </w:p>
    <w:p w:rsidR="00A97D23" w:rsidRPr="00EA610E" w:rsidRDefault="00A97D23" w:rsidP="00A97D23">
      <w:pPr>
        <w:jc w:val="center"/>
        <w:rPr>
          <w:lang w:val="sr-Latn-RS"/>
        </w:rPr>
      </w:pPr>
    </w:p>
    <w:p w:rsidR="00A97D23" w:rsidRPr="00EA610E" w:rsidRDefault="00A97D23" w:rsidP="00A97D23">
      <w:pPr>
        <w:jc w:val="both"/>
        <w:rPr>
          <w:lang w:val="sr-Latn-RS"/>
        </w:rPr>
      </w:pPr>
      <w:r w:rsidRPr="00EA610E">
        <w:rPr>
          <w:lang w:val="sr-Latn-RS"/>
        </w:rPr>
        <w:t>Ukoliko Izvršilac usluga ne izvrši ugovorene obaveze, koje su predmet</w:t>
      </w:r>
      <w:r w:rsidRPr="00EA610E">
        <w:t xml:space="preserve"> </w:t>
      </w:r>
      <w:r w:rsidRPr="00EA610E">
        <w:rPr>
          <w:lang w:val="sr-Latn-RS"/>
        </w:rPr>
        <w:t>Ugovora u ugovorenom roku, Naručilac ima pravo da naplati ugovornu kaznu,</w:t>
      </w:r>
      <w:r w:rsidRPr="00EA610E">
        <w:t xml:space="preserve"> </w:t>
      </w:r>
      <w:r w:rsidRPr="00EA610E">
        <w:rPr>
          <w:lang w:val="sr-Latn-RS"/>
        </w:rPr>
        <w:t>i to: u slučaju Kritičnih problema po 1% od ukupne vrednosti ugovora sa PDV-om za</w:t>
      </w:r>
      <w:r w:rsidRPr="00EA610E">
        <w:t xml:space="preserve"> </w:t>
      </w:r>
      <w:r w:rsidRPr="00EA610E">
        <w:rPr>
          <w:lang w:val="sr-Latn-RS"/>
        </w:rPr>
        <w:t>svaki prekoračeni sat, do maksimalnog prekoračenja od 5 sati, a najviše do</w:t>
      </w:r>
      <w:r w:rsidRPr="00EA610E">
        <w:t xml:space="preserve"> </w:t>
      </w:r>
      <w:r w:rsidRPr="00EA610E">
        <w:rPr>
          <w:lang w:val="sr-Latn-RS"/>
        </w:rPr>
        <w:t>ukupne vrednosti od 5%; u slučaju Ozbilјnih problema po 1 % za svaki</w:t>
      </w:r>
      <w:r w:rsidRPr="00EA610E">
        <w:t xml:space="preserve"> </w:t>
      </w:r>
      <w:r w:rsidRPr="00EA610E">
        <w:rPr>
          <w:lang w:val="sr-Latn-RS"/>
        </w:rPr>
        <w:t>prekoračeni dan, do maksimalnog prekoračenja od 5 dana, a najviše do ukupne</w:t>
      </w:r>
      <w:r w:rsidRPr="00EA610E">
        <w:t xml:space="preserve"> </w:t>
      </w:r>
      <w:r w:rsidRPr="00EA610E">
        <w:rPr>
          <w:lang w:val="sr-Latn-RS"/>
        </w:rPr>
        <w:t>vrednosti od 5%; u slučaju Primetnih problema po 1% za svaki prekoračeni</w:t>
      </w:r>
      <w:r w:rsidRPr="00EA610E">
        <w:t xml:space="preserve"> </w:t>
      </w:r>
      <w:r w:rsidRPr="00EA610E">
        <w:rPr>
          <w:lang w:val="sr-Latn-RS"/>
        </w:rPr>
        <w:t>dan, do maksimalnog prekoračenja od 5 dana, a najviše do ukupne vrednosti od</w:t>
      </w:r>
      <w:r w:rsidRPr="00EA610E">
        <w:t xml:space="preserve"> </w:t>
      </w:r>
      <w:r w:rsidRPr="00EA610E">
        <w:rPr>
          <w:lang w:val="sr-Latn-RS"/>
        </w:rPr>
        <w:t>5%; u slučaju Sporednih problema po 1 % za svaku nedelјu prekoračenja, do</w:t>
      </w:r>
      <w:r w:rsidRPr="00EA610E">
        <w:t xml:space="preserve"> </w:t>
      </w:r>
      <w:r w:rsidRPr="00EA610E">
        <w:rPr>
          <w:lang w:val="sr-Latn-RS"/>
        </w:rPr>
        <w:t>maksimalnog prekoračenja od 5 nedelјa, a najviše do ukupne vrednosti od 5%.</w:t>
      </w:r>
      <w:r w:rsidRPr="00EA610E">
        <w:t xml:space="preserve"> </w:t>
      </w:r>
      <w:r w:rsidRPr="00EA610E">
        <w:rPr>
          <w:lang w:val="sr-Latn-RS"/>
        </w:rPr>
        <w:t>Naplata ugovorne kazne će se vršiti odbijanjem od računa pri isplati i to</w:t>
      </w:r>
      <w:r w:rsidRPr="00EA610E">
        <w:t xml:space="preserve"> </w:t>
      </w:r>
      <w:r w:rsidRPr="00EA610E">
        <w:rPr>
          <w:lang w:val="sr-Latn-RS"/>
        </w:rPr>
        <w:t>bez prethodne najave, s tim što je Naručilac obavezan da u pisanoj formi</w:t>
      </w:r>
      <w:r w:rsidRPr="00EA610E">
        <w:t xml:space="preserve"> </w:t>
      </w:r>
      <w:r w:rsidRPr="00EA610E">
        <w:rPr>
          <w:lang w:val="sr-Latn-RS"/>
        </w:rPr>
        <w:t>saopšti Izvršiocu usluga zaračunate ugovorne kazne za koje je račun</w:t>
      </w:r>
      <w:r w:rsidRPr="00EA610E">
        <w:t xml:space="preserve"> </w:t>
      </w:r>
      <w:r w:rsidRPr="00EA610E">
        <w:rPr>
          <w:lang w:val="sr-Latn-RS"/>
        </w:rPr>
        <w:t>umanjen.</w:t>
      </w:r>
    </w:p>
    <w:p w:rsidR="00A97D23" w:rsidRPr="00335252" w:rsidRDefault="00A97D23" w:rsidP="00A97D23">
      <w:pPr>
        <w:jc w:val="both"/>
        <w:rPr>
          <w:color w:val="FF0000"/>
        </w:rPr>
      </w:pPr>
    </w:p>
    <w:p w:rsidR="00A97D23" w:rsidRPr="00D70050" w:rsidRDefault="00A97D23" w:rsidP="00A97D23">
      <w:pPr>
        <w:jc w:val="both"/>
        <w:rPr>
          <w:lang w:val="sr-Latn-RS"/>
        </w:rPr>
      </w:pPr>
      <w:r>
        <w:rPr>
          <w:lang w:val="sr-Latn-RS"/>
        </w:rPr>
        <w:t>Ako</w:t>
      </w:r>
      <w:r w:rsidRPr="00D70050">
        <w:rPr>
          <w:lang w:val="sr-Latn-RS"/>
        </w:rPr>
        <w:t xml:space="preserve"> </w:t>
      </w:r>
      <w:r>
        <w:rPr>
          <w:lang w:val="sr-Latn-RS"/>
        </w:rPr>
        <w:t>Izvršilac</w:t>
      </w:r>
      <w:r w:rsidRPr="00D70050">
        <w:rPr>
          <w:lang w:val="sr-Latn-RS"/>
        </w:rPr>
        <w:t xml:space="preserve"> </w:t>
      </w:r>
      <w:r>
        <w:rPr>
          <w:lang w:val="sr-Latn-RS"/>
        </w:rPr>
        <w:t>usluga</w:t>
      </w:r>
      <w:r w:rsidRPr="00D70050">
        <w:rPr>
          <w:lang w:val="sr-Latn-RS"/>
        </w:rPr>
        <w:t xml:space="preserve"> </w:t>
      </w:r>
      <w:r>
        <w:rPr>
          <w:lang w:val="sr-Latn-RS"/>
        </w:rPr>
        <w:t>ne</w:t>
      </w:r>
      <w:r w:rsidRPr="00D70050">
        <w:rPr>
          <w:lang w:val="sr-Latn-RS"/>
        </w:rPr>
        <w:t xml:space="preserve"> </w:t>
      </w:r>
      <w:r>
        <w:rPr>
          <w:lang w:val="sr-Latn-RS"/>
        </w:rPr>
        <w:t>izvrši</w:t>
      </w:r>
      <w:r w:rsidRPr="00D70050">
        <w:rPr>
          <w:lang w:val="sr-Latn-RS"/>
        </w:rPr>
        <w:t xml:space="preserve"> </w:t>
      </w:r>
      <w:r>
        <w:rPr>
          <w:lang w:val="sr-Latn-RS"/>
        </w:rPr>
        <w:t>ugovorne</w:t>
      </w:r>
      <w:r w:rsidRPr="00D70050">
        <w:rPr>
          <w:lang w:val="sr-Latn-RS"/>
        </w:rPr>
        <w:t xml:space="preserve"> </w:t>
      </w:r>
      <w:r>
        <w:rPr>
          <w:lang w:val="sr-Latn-RS"/>
        </w:rPr>
        <w:t>obaveze</w:t>
      </w:r>
      <w:r w:rsidRPr="00D70050">
        <w:rPr>
          <w:lang w:val="sr-Latn-RS"/>
        </w:rPr>
        <w:t xml:space="preserve">, </w:t>
      </w:r>
      <w:r>
        <w:rPr>
          <w:lang w:val="sr-Latn-RS"/>
        </w:rPr>
        <w:t>jednostrano</w:t>
      </w:r>
      <w:r w:rsidRPr="00D70050">
        <w:rPr>
          <w:lang w:val="sr-Latn-RS"/>
        </w:rPr>
        <w:t xml:space="preserve"> </w:t>
      </w:r>
      <w:r>
        <w:rPr>
          <w:lang w:val="sr-Latn-RS"/>
        </w:rPr>
        <w:t>raskine</w:t>
      </w:r>
      <w:r w:rsidRPr="00D70050">
        <w:rPr>
          <w:lang w:val="sr-Latn-RS"/>
        </w:rPr>
        <w:t xml:space="preserve"> </w:t>
      </w:r>
      <w:r>
        <w:rPr>
          <w:lang w:val="sr-Latn-RS"/>
        </w:rPr>
        <w:t>ugovor</w:t>
      </w:r>
      <w:r>
        <w:t xml:space="preserve"> </w:t>
      </w:r>
      <w:r>
        <w:rPr>
          <w:lang w:val="sr-Latn-RS"/>
        </w:rPr>
        <w:t>ili</w:t>
      </w:r>
      <w:r w:rsidRPr="00D70050">
        <w:rPr>
          <w:lang w:val="sr-Latn-RS"/>
        </w:rPr>
        <w:t xml:space="preserve"> </w:t>
      </w:r>
      <w:r>
        <w:rPr>
          <w:lang w:val="sr-Latn-RS"/>
        </w:rPr>
        <w:t>zakasni</w:t>
      </w:r>
      <w:r w:rsidRPr="00D70050">
        <w:rPr>
          <w:lang w:val="sr-Latn-RS"/>
        </w:rPr>
        <w:t xml:space="preserve"> </w:t>
      </w:r>
      <w:r>
        <w:rPr>
          <w:lang w:val="sr-Latn-RS"/>
        </w:rPr>
        <w:t>više</w:t>
      </w:r>
      <w:r w:rsidRPr="00D70050">
        <w:rPr>
          <w:lang w:val="sr-Latn-RS"/>
        </w:rPr>
        <w:t xml:space="preserve"> </w:t>
      </w:r>
      <w:r>
        <w:rPr>
          <w:lang w:val="sr-Latn-RS"/>
        </w:rPr>
        <w:t>od</w:t>
      </w:r>
      <w:r w:rsidRPr="00D70050">
        <w:rPr>
          <w:lang w:val="sr-Latn-RS"/>
        </w:rPr>
        <w:t xml:space="preserve"> </w:t>
      </w:r>
      <w:r>
        <w:rPr>
          <w:lang w:val="sr-Latn-RS"/>
        </w:rPr>
        <w:t>rokova</w:t>
      </w:r>
      <w:r w:rsidRPr="00D70050">
        <w:rPr>
          <w:lang w:val="sr-Latn-RS"/>
        </w:rPr>
        <w:t xml:space="preserve"> </w:t>
      </w:r>
      <w:r>
        <w:rPr>
          <w:lang w:val="sr-Latn-RS"/>
        </w:rPr>
        <w:t>navedenih</w:t>
      </w:r>
      <w:r w:rsidRPr="00D70050">
        <w:rPr>
          <w:lang w:val="sr-Latn-RS"/>
        </w:rPr>
        <w:t xml:space="preserve"> </w:t>
      </w:r>
      <w:r>
        <w:rPr>
          <w:lang w:val="sr-Latn-RS"/>
        </w:rPr>
        <w:t>za</w:t>
      </w:r>
      <w:r w:rsidRPr="00D70050">
        <w:rPr>
          <w:lang w:val="sr-Latn-RS"/>
        </w:rPr>
        <w:t xml:space="preserve"> </w:t>
      </w:r>
      <w:r>
        <w:rPr>
          <w:lang w:val="sr-Latn-RS"/>
        </w:rPr>
        <w:t>naplatu</w:t>
      </w:r>
      <w:r w:rsidRPr="00D70050">
        <w:rPr>
          <w:lang w:val="sr-Latn-RS"/>
        </w:rPr>
        <w:t xml:space="preserve"> </w:t>
      </w:r>
      <w:r>
        <w:rPr>
          <w:lang w:val="sr-Latn-RS"/>
        </w:rPr>
        <w:t>penala</w:t>
      </w:r>
      <w:r w:rsidRPr="00D70050">
        <w:rPr>
          <w:lang w:val="sr-Latn-RS"/>
        </w:rPr>
        <w:t xml:space="preserve"> </w:t>
      </w:r>
      <w:r>
        <w:rPr>
          <w:lang w:val="sr-Latn-RS"/>
        </w:rPr>
        <w:t>prema</w:t>
      </w:r>
      <w:r w:rsidRPr="00D70050">
        <w:rPr>
          <w:lang w:val="sr-Latn-RS"/>
        </w:rPr>
        <w:t xml:space="preserve"> </w:t>
      </w:r>
      <w:r>
        <w:rPr>
          <w:lang w:val="sr-Latn-RS"/>
        </w:rPr>
        <w:t>vrsti</w:t>
      </w:r>
      <w:r w:rsidRPr="00D70050">
        <w:rPr>
          <w:lang w:val="sr-Latn-RS"/>
        </w:rPr>
        <w:t xml:space="preserve"> </w:t>
      </w:r>
      <w:r>
        <w:rPr>
          <w:lang w:val="sr-Latn-RS"/>
        </w:rPr>
        <w:t>usluge</w:t>
      </w:r>
      <w:r w:rsidRPr="00D70050">
        <w:rPr>
          <w:lang w:val="sr-Latn-RS"/>
        </w:rPr>
        <w:t xml:space="preserve"> </w:t>
      </w:r>
      <w:r>
        <w:rPr>
          <w:lang w:val="sr-Latn-RS"/>
        </w:rPr>
        <w:t>na</w:t>
      </w:r>
      <w:r>
        <w:t xml:space="preserve"> </w:t>
      </w:r>
      <w:r>
        <w:rPr>
          <w:lang w:val="sr-Latn-RS"/>
        </w:rPr>
        <w:t>koju</w:t>
      </w:r>
      <w:r w:rsidRPr="00D70050">
        <w:rPr>
          <w:lang w:val="sr-Latn-RS"/>
        </w:rPr>
        <w:t xml:space="preserve"> </w:t>
      </w:r>
      <w:r>
        <w:rPr>
          <w:lang w:val="sr-Latn-RS"/>
        </w:rPr>
        <w:t>se</w:t>
      </w:r>
      <w:r w:rsidRPr="00D70050">
        <w:rPr>
          <w:lang w:val="sr-Latn-RS"/>
        </w:rPr>
        <w:t xml:space="preserve"> </w:t>
      </w:r>
      <w:r>
        <w:rPr>
          <w:lang w:val="sr-Latn-RS"/>
        </w:rPr>
        <w:t>kašnjenje</w:t>
      </w:r>
      <w:r w:rsidRPr="00D70050">
        <w:rPr>
          <w:lang w:val="sr-Latn-RS"/>
        </w:rPr>
        <w:t xml:space="preserve"> </w:t>
      </w:r>
      <w:r>
        <w:rPr>
          <w:lang w:val="sr-Latn-RS"/>
        </w:rPr>
        <w:t>odnosi</w:t>
      </w:r>
      <w:r w:rsidRPr="00D70050">
        <w:rPr>
          <w:lang w:val="sr-Latn-RS"/>
        </w:rPr>
        <w:t xml:space="preserve">, </w:t>
      </w:r>
      <w:r>
        <w:rPr>
          <w:lang w:val="sr-Latn-RS"/>
        </w:rPr>
        <w:t>a</w:t>
      </w:r>
      <w:r w:rsidRPr="00D70050">
        <w:rPr>
          <w:lang w:val="sr-Latn-RS"/>
        </w:rPr>
        <w:t xml:space="preserve"> </w:t>
      </w:r>
      <w:r>
        <w:rPr>
          <w:lang w:val="sr-Latn-RS"/>
        </w:rPr>
        <w:t>koji</w:t>
      </w:r>
      <w:r w:rsidRPr="00D70050">
        <w:rPr>
          <w:lang w:val="sr-Latn-RS"/>
        </w:rPr>
        <w:t xml:space="preserve"> </w:t>
      </w:r>
      <w:r>
        <w:rPr>
          <w:lang w:val="sr-Latn-RS"/>
        </w:rPr>
        <w:t>su</w:t>
      </w:r>
      <w:r w:rsidRPr="00D70050">
        <w:rPr>
          <w:lang w:val="sr-Latn-RS"/>
        </w:rPr>
        <w:t xml:space="preserve"> </w:t>
      </w:r>
      <w:r>
        <w:rPr>
          <w:lang w:val="sr-Latn-RS"/>
        </w:rPr>
        <w:t>definisani</w:t>
      </w:r>
      <w:r w:rsidRPr="00D70050">
        <w:rPr>
          <w:lang w:val="sr-Latn-RS"/>
        </w:rPr>
        <w:t xml:space="preserve"> </w:t>
      </w:r>
      <w:r>
        <w:rPr>
          <w:lang w:val="sr-Latn-RS"/>
        </w:rPr>
        <w:t>u</w:t>
      </w:r>
      <w:r w:rsidRPr="00D70050">
        <w:rPr>
          <w:lang w:val="sr-Latn-RS"/>
        </w:rPr>
        <w:t xml:space="preserve"> </w:t>
      </w:r>
      <w:r>
        <w:rPr>
          <w:lang w:val="sr-Latn-RS"/>
        </w:rPr>
        <w:t>stavu</w:t>
      </w:r>
      <w:r w:rsidRPr="00D70050">
        <w:rPr>
          <w:lang w:val="sr-Latn-RS"/>
        </w:rPr>
        <w:t xml:space="preserve"> 1. </w:t>
      </w:r>
      <w:r>
        <w:rPr>
          <w:lang w:val="sr-Latn-RS"/>
        </w:rPr>
        <w:t>ovog</w:t>
      </w:r>
      <w:r w:rsidRPr="00D70050">
        <w:rPr>
          <w:lang w:val="sr-Latn-RS"/>
        </w:rPr>
        <w:t xml:space="preserve"> </w:t>
      </w:r>
      <w:r>
        <w:rPr>
          <w:lang w:val="sr-Latn-RS"/>
        </w:rPr>
        <w:t>člana</w:t>
      </w:r>
      <w:r w:rsidRPr="00D70050">
        <w:rPr>
          <w:lang w:val="sr-Latn-RS"/>
        </w:rPr>
        <w:t xml:space="preserve">, </w:t>
      </w:r>
      <w:r>
        <w:rPr>
          <w:lang w:val="sr-Latn-RS"/>
        </w:rPr>
        <w:t>Naručilac</w:t>
      </w:r>
      <w:r w:rsidRPr="00D70050">
        <w:rPr>
          <w:lang w:val="sr-Latn-RS"/>
        </w:rPr>
        <w:t>,</w:t>
      </w:r>
      <w:r>
        <w:t xml:space="preserve"> </w:t>
      </w:r>
      <w:r>
        <w:rPr>
          <w:lang w:val="sr-Latn-RS"/>
        </w:rPr>
        <w:t>bez</w:t>
      </w:r>
      <w:r w:rsidRPr="00D70050">
        <w:rPr>
          <w:lang w:val="sr-Latn-RS"/>
        </w:rPr>
        <w:t xml:space="preserve"> </w:t>
      </w:r>
      <w:r>
        <w:rPr>
          <w:lang w:val="sr-Latn-RS"/>
        </w:rPr>
        <w:t>obrazloženja</w:t>
      </w:r>
      <w:r w:rsidRPr="00D70050">
        <w:rPr>
          <w:lang w:val="sr-Latn-RS"/>
        </w:rPr>
        <w:t xml:space="preserve"> </w:t>
      </w:r>
      <w:r>
        <w:rPr>
          <w:lang w:val="sr-Latn-RS"/>
        </w:rPr>
        <w:t>i</w:t>
      </w:r>
      <w:r w:rsidRPr="00D70050">
        <w:rPr>
          <w:lang w:val="sr-Latn-RS"/>
        </w:rPr>
        <w:t xml:space="preserve"> </w:t>
      </w:r>
      <w:r>
        <w:rPr>
          <w:lang w:val="sr-Latn-RS"/>
        </w:rPr>
        <w:t>bez</w:t>
      </w:r>
      <w:r w:rsidRPr="00D70050">
        <w:rPr>
          <w:lang w:val="sr-Latn-RS"/>
        </w:rPr>
        <w:t xml:space="preserve"> </w:t>
      </w:r>
      <w:r>
        <w:rPr>
          <w:lang w:val="sr-Latn-RS"/>
        </w:rPr>
        <w:t>saglasnosti</w:t>
      </w:r>
      <w:r w:rsidRPr="00D70050">
        <w:rPr>
          <w:lang w:val="sr-Latn-RS"/>
        </w:rPr>
        <w:t xml:space="preserve"> </w:t>
      </w:r>
      <w:r>
        <w:rPr>
          <w:lang w:val="sr-Latn-RS"/>
        </w:rPr>
        <w:t>Izvršioca</w:t>
      </w:r>
      <w:r w:rsidRPr="00D70050">
        <w:rPr>
          <w:lang w:val="sr-Latn-RS"/>
        </w:rPr>
        <w:t xml:space="preserve"> </w:t>
      </w:r>
      <w:r>
        <w:rPr>
          <w:lang w:val="sr-Latn-RS"/>
        </w:rPr>
        <w:t>usluga</w:t>
      </w:r>
      <w:r w:rsidRPr="00D70050">
        <w:rPr>
          <w:lang w:val="sr-Latn-RS"/>
        </w:rPr>
        <w:t xml:space="preserve"> </w:t>
      </w:r>
      <w:r>
        <w:rPr>
          <w:lang w:val="sr-Latn-RS"/>
        </w:rPr>
        <w:t>ima</w:t>
      </w:r>
      <w:r w:rsidRPr="00D70050">
        <w:rPr>
          <w:lang w:val="sr-Latn-RS"/>
        </w:rPr>
        <w:t xml:space="preserve"> </w:t>
      </w:r>
      <w:r>
        <w:rPr>
          <w:lang w:val="sr-Latn-RS"/>
        </w:rPr>
        <w:t>pravo</w:t>
      </w:r>
      <w:r w:rsidRPr="00D70050">
        <w:rPr>
          <w:lang w:val="sr-Latn-RS"/>
        </w:rPr>
        <w:t xml:space="preserve"> </w:t>
      </w:r>
      <w:r>
        <w:rPr>
          <w:lang w:val="sr-Latn-RS"/>
        </w:rPr>
        <w:t>da</w:t>
      </w:r>
      <w:r w:rsidRPr="00D70050">
        <w:rPr>
          <w:lang w:val="sr-Latn-RS"/>
        </w:rPr>
        <w:t xml:space="preserve"> </w:t>
      </w:r>
      <w:r>
        <w:rPr>
          <w:lang w:val="sr-Latn-RS"/>
        </w:rPr>
        <w:t>deponovani</w:t>
      </w:r>
      <w:r>
        <w:t xml:space="preserve"> </w:t>
      </w:r>
      <w:r>
        <w:rPr>
          <w:lang w:val="sr-Latn-RS"/>
        </w:rPr>
        <w:t>instrument</w:t>
      </w:r>
      <w:r w:rsidRPr="00D70050">
        <w:rPr>
          <w:lang w:val="sr-Latn-RS"/>
        </w:rPr>
        <w:t xml:space="preserve"> </w:t>
      </w:r>
      <w:r>
        <w:rPr>
          <w:lang w:val="sr-Latn-RS"/>
        </w:rPr>
        <w:t>obezbeđenja</w:t>
      </w:r>
      <w:r w:rsidRPr="00D70050">
        <w:rPr>
          <w:lang w:val="sr-Latn-RS"/>
        </w:rPr>
        <w:t xml:space="preserve"> (</w:t>
      </w:r>
      <w:r>
        <w:rPr>
          <w:lang w:val="sr-Latn-RS"/>
        </w:rPr>
        <w:t>menicu</w:t>
      </w:r>
      <w:r w:rsidRPr="00D70050">
        <w:rPr>
          <w:lang w:val="sr-Latn-RS"/>
        </w:rPr>
        <w:t xml:space="preserve">) </w:t>
      </w:r>
      <w:r>
        <w:rPr>
          <w:lang w:val="sr-Latn-RS"/>
        </w:rPr>
        <w:t>u</w:t>
      </w:r>
      <w:r w:rsidRPr="00D70050">
        <w:rPr>
          <w:lang w:val="sr-Latn-RS"/>
        </w:rPr>
        <w:t xml:space="preserve"> </w:t>
      </w:r>
      <w:r>
        <w:rPr>
          <w:lang w:val="sr-Latn-RS"/>
        </w:rPr>
        <w:t>vrednosti</w:t>
      </w:r>
      <w:r w:rsidRPr="00D70050">
        <w:rPr>
          <w:lang w:val="sr-Latn-RS"/>
        </w:rPr>
        <w:t xml:space="preserve"> </w:t>
      </w:r>
      <w:r>
        <w:rPr>
          <w:lang w:val="sr-Latn-RS"/>
        </w:rPr>
        <w:t>od</w:t>
      </w:r>
      <w:r w:rsidRPr="00D70050">
        <w:rPr>
          <w:lang w:val="sr-Latn-RS"/>
        </w:rPr>
        <w:t xml:space="preserve"> 10% </w:t>
      </w:r>
      <w:r>
        <w:rPr>
          <w:lang w:val="sr-Latn-RS"/>
        </w:rPr>
        <w:t>ukupne</w:t>
      </w:r>
      <w:r w:rsidRPr="00D70050">
        <w:rPr>
          <w:lang w:val="sr-Latn-RS"/>
        </w:rPr>
        <w:t xml:space="preserve"> </w:t>
      </w:r>
      <w:r>
        <w:rPr>
          <w:lang w:val="sr-Latn-RS"/>
        </w:rPr>
        <w:t>vrednosti</w:t>
      </w:r>
      <w:r w:rsidRPr="00D70050">
        <w:rPr>
          <w:lang w:val="sr-Latn-RS"/>
        </w:rPr>
        <w:t xml:space="preserve"> </w:t>
      </w:r>
      <w:r>
        <w:rPr>
          <w:lang w:val="sr-Latn-RS"/>
        </w:rPr>
        <w:t>ugovora</w:t>
      </w:r>
      <w:r>
        <w:t xml:space="preserve"> </w:t>
      </w:r>
      <w:r>
        <w:rPr>
          <w:lang w:val="sr-Latn-RS"/>
        </w:rPr>
        <w:t>sa</w:t>
      </w:r>
      <w:r w:rsidRPr="00D70050">
        <w:rPr>
          <w:lang w:val="sr-Latn-RS"/>
        </w:rPr>
        <w:t xml:space="preserve"> </w:t>
      </w:r>
      <w:r>
        <w:rPr>
          <w:lang w:val="sr-Latn-RS"/>
        </w:rPr>
        <w:t>PDV</w:t>
      </w:r>
      <w:r w:rsidRPr="00D70050">
        <w:rPr>
          <w:lang w:val="sr-Latn-RS"/>
        </w:rPr>
        <w:t>-</w:t>
      </w:r>
      <w:r>
        <w:rPr>
          <w:lang w:val="sr-Latn-RS"/>
        </w:rPr>
        <w:t>om</w:t>
      </w:r>
      <w:r w:rsidRPr="00D70050">
        <w:rPr>
          <w:lang w:val="sr-Latn-RS"/>
        </w:rPr>
        <w:t xml:space="preserve">, </w:t>
      </w:r>
      <w:r>
        <w:rPr>
          <w:lang w:val="sr-Latn-RS"/>
        </w:rPr>
        <w:t>podnese</w:t>
      </w:r>
      <w:r w:rsidRPr="00D70050">
        <w:rPr>
          <w:lang w:val="sr-Latn-RS"/>
        </w:rPr>
        <w:t xml:space="preserve"> </w:t>
      </w:r>
      <w:r>
        <w:rPr>
          <w:lang w:val="sr-Latn-RS"/>
        </w:rPr>
        <w:t>na</w:t>
      </w:r>
      <w:r w:rsidRPr="00D70050">
        <w:rPr>
          <w:lang w:val="sr-Latn-RS"/>
        </w:rPr>
        <w:t xml:space="preserve"> </w:t>
      </w:r>
      <w:r>
        <w:rPr>
          <w:lang w:val="sr-Latn-RS"/>
        </w:rPr>
        <w:t>naplatu</w:t>
      </w:r>
      <w:r w:rsidRPr="00D70050">
        <w:rPr>
          <w:lang w:val="sr-Latn-RS"/>
        </w:rPr>
        <w:t xml:space="preserve"> </w:t>
      </w:r>
      <w:r>
        <w:rPr>
          <w:lang w:val="sr-Latn-RS"/>
        </w:rPr>
        <w:t>banci</w:t>
      </w:r>
      <w:r w:rsidRPr="00D70050">
        <w:rPr>
          <w:lang w:val="sr-Latn-RS"/>
        </w:rPr>
        <w:t>.</w:t>
      </w:r>
    </w:p>
    <w:p w:rsidR="00EA610E" w:rsidRDefault="00EA610E" w:rsidP="00A97D23">
      <w:pPr>
        <w:jc w:val="both"/>
        <w:rPr>
          <w:lang w:val="sr-Latn-RS"/>
        </w:rPr>
      </w:pPr>
    </w:p>
    <w:p w:rsidR="00A97D23" w:rsidRPr="00D70050" w:rsidRDefault="00A97D23" w:rsidP="00A97D23">
      <w:pPr>
        <w:jc w:val="both"/>
        <w:rPr>
          <w:lang w:val="sr-Latn-RS"/>
        </w:rPr>
      </w:pPr>
      <w:r>
        <w:rPr>
          <w:lang w:val="sr-Latn-RS"/>
        </w:rPr>
        <w:t>KVALITET</w:t>
      </w:r>
      <w:r w:rsidRPr="00D70050">
        <w:rPr>
          <w:lang w:val="sr-Latn-RS"/>
        </w:rPr>
        <w:t xml:space="preserve"> </w:t>
      </w:r>
      <w:r>
        <w:rPr>
          <w:lang w:val="sr-Latn-RS"/>
        </w:rPr>
        <w:t>I</w:t>
      </w:r>
      <w:r w:rsidRPr="00D70050">
        <w:rPr>
          <w:lang w:val="sr-Latn-RS"/>
        </w:rPr>
        <w:t xml:space="preserve"> </w:t>
      </w:r>
      <w:r>
        <w:rPr>
          <w:lang w:val="sr-Latn-RS"/>
        </w:rPr>
        <w:t>KONTROLA</w:t>
      </w:r>
      <w:r w:rsidRPr="00D70050">
        <w:rPr>
          <w:lang w:val="sr-Latn-RS"/>
        </w:rPr>
        <w:t xml:space="preserve"> </w:t>
      </w:r>
      <w:r>
        <w:rPr>
          <w:lang w:val="sr-Latn-RS"/>
        </w:rPr>
        <w:t>KVALITETA</w:t>
      </w:r>
    </w:p>
    <w:p w:rsidR="00A97D23" w:rsidRDefault="00A97D23" w:rsidP="00A97D23">
      <w:pPr>
        <w:jc w:val="center"/>
        <w:rPr>
          <w:lang w:val="sr-Latn-RS"/>
        </w:rPr>
      </w:pPr>
      <w:r>
        <w:rPr>
          <w:lang w:val="sr-Latn-RS"/>
        </w:rPr>
        <w:t>Član</w:t>
      </w:r>
      <w:r w:rsidRPr="00D70050">
        <w:rPr>
          <w:lang w:val="sr-Latn-RS"/>
        </w:rPr>
        <w:t xml:space="preserve"> 15.</w:t>
      </w:r>
    </w:p>
    <w:p w:rsidR="00A97D23" w:rsidRPr="00D70050" w:rsidRDefault="00A97D23" w:rsidP="00A97D23">
      <w:pPr>
        <w:jc w:val="center"/>
        <w:rPr>
          <w:lang w:val="sr-Latn-RS"/>
        </w:rPr>
      </w:pPr>
    </w:p>
    <w:p w:rsidR="00A97D23" w:rsidRPr="00D70050" w:rsidRDefault="00A97D23" w:rsidP="00A97D23">
      <w:pPr>
        <w:jc w:val="both"/>
        <w:rPr>
          <w:lang w:val="sr-Latn-RS"/>
        </w:rPr>
      </w:pPr>
      <w:r>
        <w:rPr>
          <w:lang w:val="sr-Latn-RS"/>
        </w:rPr>
        <w:t>Izvršilac</w:t>
      </w:r>
      <w:r w:rsidRPr="00D70050">
        <w:rPr>
          <w:lang w:val="sr-Latn-RS"/>
        </w:rPr>
        <w:t xml:space="preserve"> </w:t>
      </w:r>
      <w:r>
        <w:rPr>
          <w:lang w:val="sr-Latn-RS"/>
        </w:rPr>
        <w:t>usluga</w:t>
      </w:r>
      <w:r w:rsidRPr="00D70050">
        <w:rPr>
          <w:lang w:val="sr-Latn-RS"/>
        </w:rPr>
        <w:t xml:space="preserve"> </w:t>
      </w:r>
      <w:r>
        <w:rPr>
          <w:lang w:val="sr-Latn-RS"/>
        </w:rPr>
        <w:t>je</w:t>
      </w:r>
      <w:r w:rsidRPr="00D70050">
        <w:rPr>
          <w:lang w:val="sr-Latn-RS"/>
        </w:rPr>
        <w:t xml:space="preserve"> </w:t>
      </w:r>
      <w:r>
        <w:rPr>
          <w:lang w:val="sr-Latn-RS"/>
        </w:rPr>
        <w:t>dužan</w:t>
      </w:r>
      <w:r w:rsidRPr="00D70050">
        <w:rPr>
          <w:lang w:val="sr-Latn-RS"/>
        </w:rPr>
        <w:t xml:space="preserve"> </w:t>
      </w:r>
      <w:r>
        <w:rPr>
          <w:lang w:val="sr-Latn-RS"/>
        </w:rPr>
        <w:t>da</w:t>
      </w:r>
      <w:r w:rsidRPr="00D70050">
        <w:rPr>
          <w:lang w:val="sr-Latn-RS"/>
        </w:rPr>
        <w:t xml:space="preserve"> </w:t>
      </w:r>
      <w:r>
        <w:rPr>
          <w:lang w:val="sr-Latn-RS"/>
        </w:rPr>
        <w:t>predmetne usluge obavlјa savesno i</w:t>
      </w:r>
      <w:r>
        <w:t xml:space="preserve"> </w:t>
      </w:r>
      <w:r>
        <w:rPr>
          <w:lang w:val="sr-Latn-RS"/>
        </w:rPr>
        <w:t>blagovremeno</w:t>
      </w:r>
      <w:r w:rsidRPr="00D70050">
        <w:rPr>
          <w:lang w:val="sr-Latn-RS"/>
        </w:rPr>
        <w:t>.</w:t>
      </w:r>
    </w:p>
    <w:p w:rsidR="00A97D23" w:rsidRPr="00D70050" w:rsidRDefault="00A97D23" w:rsidP="00A97D23">
      <w:pPr>
        <w:jc w:val="both"/>
        <w:rPr>
          <w:lang w:val="sr-Latn-RS"/>
        </w:rPr>
      </w:pPr>
      <w:r>
        <w:rPr>
          <w:lang w:val="sr-Latn-RS"/>
        </w:rPr>
        <w:t>Naručilac</w:t>
      </w:r>
      <w:r w:rsidRPr="00D70050">
        <w:rPr>
          <w:lang w:val="sr-Latn-RS"/>
        </w:rPr>
        <w:t xml:space="preserve"> </w:t>
      </w:r>
      <w:r>
        <w:rPr>
          <w:lang w:val="sr-Latn-RS"/>
        </w:rPr>
        <w:t>će</w:t>
      </w:r>
      <w:r w:rsidRPr="00D70050">
        <w:rPr>
          <w:lang w:val="sr-Latn-RS"/>
        </w:rPr>
        <w:t xml:space="preserve"> </w:t>
      </w:r>
      <w:r>
        <w:rPr>
          <w:lang w:val="sr-Latn-RS"/>
        </w:rPr>
        <w:t>odrediti</w:t>
      </w:r>
      <w:r w:rsidRPr="00D70050">
        <w:rPr>
          <w:lang w:val="sr-Latn-RS"/>
        </w:rPr>
        <w:t xml:space="preserve"> </w:t>
      </w:r>
      <w:r>
        <w:rPr>
          <w:lang w:val="sr-Latn-RS"/>
        </w:rPr>
        <w:t>osobu</w:t>
      </w:r>
      <w:r w:rsidRPr="00D70050">
        <w:rPr>
          <w:lang w:val="sr-Latn-RS"/>
        </w:rPr>
        <w:t xml:space="preserve">, </w:t>
      </w:r>
      <w:r>
        <w:rPr>
          <w:lang w:val="sr-Latn-RS"/>
        </w:rPr>
        <w:t>koja</w:t>
      </w:r>
      <w:r w:rsidRPr="00D70050">
        <w:rPr>
          <w:lang w:val="sr-Latn-RS"/>
        </w:rPr>
        <w:t xml:space="preserve"> </w:t>
      </w:r>
      <w:r>
        <w:rPr>
          <w:lang w:val="sr-Latn-RS"/>
        </w:rPr>
        <w:t>će</w:t>
      </w:r>
      <w:r w:rsidRPr="00D70050">
        <w:rPr>
          <w:lang w:val="sr-Latn-RS"/>
        </w:rPr>
        <w:t xml:space="preserve"> </w:t>
      </w:r>
      <w:r>
        <w:rPr>
          <w:lang w:val="sr-Latn-RS"/>
        </w:rPr>
        <w:t>biti</w:t>
      </w:r>
      <w:r w:rsidRPr="00D70050">
        <w:rPr>
          <w:lang w:val="sr-Latn-RS"/>
        </w:rPr>
        <w:t xml:space="preserve"> </w:t>
      </w:r>
      <w:r>
        <w:rPr>
          <w:lang w:val="sr-Latn-RS"/>
        </w:rPr>
        <w:t>zadužebna</w:t>
      </w:r>
      <w:r w:rsidRPr="00D70050">
        <w:rPr>
          <w:lang w:val="sr-Latn-RS"/>
        </w:rPr>
        <w:t xml:space="preserve"> </w:t>
      </w:r>
      <w:r>
        <w:rPr>
          <w:lang w:val="sr-Latn-RS"/>
        </w:rPr>
        <w:t>za</w:t>
      </w:r>
      <w:r w:rsidRPr="00D70050">
        <w:rPr>
          <w:lang w:val="sr-Latn-RS"/>
        </w:rPr>
        <w:t xml:space="preserve"> </w:t>
      </w:r>
      <w:r>
        <w:rPr>
          <w:lang w:val="sr-Latn-RS"/>
        </w:rPr>
        <w:t>sprovođenje</w:t>
      </w:r>
      <w:r w:rsidRPr="00D70050">
        <w:rPr>
          <w:lang w:val="sr-Latn-RS"/>
        </w:rPr>
        <w:t xml:space="preserve"> </w:t>
      </w:r>
      <w:r>
        <w:rPr>
          <w:lang w:val="sr-Latn-RS"/>
        </w:rPr>
        <w:t>kontrole</w:t>
      </w:r>
      <w:r>
        <w:t xml:space="preserve"> </w:t>
      </w:r>
      <w:r>
        <w:rPr>
          <w:lang w:val="sr-Latn-RS"/>
        </w:rPr>
        <w:t>kvaliteta</w:t>
      </w:r>
      <w:r w:rsidRPr="00D70050">
        <w:rPr>
          <w:lang w:val="sr-Latn-RS"/>
        </w:rPr>
        <w:t xml:space="preserve"> </w:t>
      </w:r>
      <w:r>
        <w:rPr>
          <w:lang w:val="sr-Latn-RS"/>
        </w:rPr>
        <w:t>izvršene</w:t>
      </w:r>
      <w:r w:rsidRPr="00D70050">
        <w:rPr>
          <w:lang w:val="sr-Latn-RS"/>
        </w:rPr>
        <w:t xml:space="preserve"> </w:t>
      </w:r>
      <w:r>
        <w:rPr>
          <w:lang w:val="sr-Latn-RS"/>
        </w:rPr>
        <w:t>usluge</w:t>
      </w:r>
      <w:r w:rsidRPr="00D70050">
        <w:rPr>
          <w:lang w:val="sr-Latn-RS"/>
        </w:rPr>
        <w:t>.</w:t>
      </w:r>
    </w:p>
    <w:p w:rsidR="00A97D23" w:rsidRDefault="00A97D23" w:rsidP="00A97D23">
      <w:pPr>
        <w:jc w:val="both"/>
      </w:pPr>
    </w:p>
    <w:p w:rsidR="00A97D23" w:rsidRPr="00D70050" w:rsidRDefault="00A97D23" w:rsidP="00A97D23">
      <w:pPr>
        <w:jc w:val="both"/>
        <w:rPr>
          <w:lang w:val="sr-Latn-RS"/>
        </w:rPr>
      </w:pPr>
      <w:r>
        <w:rPr>
          <w:lang w:val="sr-Latn-RS"/>
        </w:rPr>
        <w:t>REKLAMACIJA</w:t>
      </w:r>
    </w:p>
    <w:p w:rsidR="00A97D23" w:rsidRDefault="00A97D23" w:rsidP="00A97D23">
      <w:pPr>
        <w:jc w:val="center"/>
        <w:rPr>
          <w:lang w:val="sr-Latn-RS"/>
        </w:rPr>
      </w:pPr>
      <w:r>
        <w:rPr>
          <w:lang w:val="sr-Latn-RS"/>
        </w:rPr>
        <w:t>Član</w:t>
      </w:r>
      <w:r w:rsidRPr="00D70050">
        <w:rPr>
          <w:lang w:val="sr-Latn-RS"/>
        </w:rPr>
        <w:t xml:space="preserve"> 16.</w:t>
      </w:r>
    </w:p>
    <w:p w:rsidR="00A97D23" w:rsidRPr="00D70050" w:rsidRDefault="00A97D23" w:rsidP="00A97D23">
      <w:pPr>
        <w:jc w:val="center"/>
        <w:rPr>
          <w:lang w:val="sr-Latn-RS"/>
        </w:rPr>
      </w:pPr>
    </w:p>
    <w:p w:rsidR="00A97D23" w:rsidRPr="00D70050" w:rsidRDefault="00A97D23" w:rsidP="00A97D23">
      <w:pPr>
        <w:jc w:val="both"/>
        <w:rPr>
          <w:lang w:val="sr-Latn-RS"/>
        </w:rPr>
      </w:pPr>
      <w:r>
        <w:rPr>
          <w:lang w:val="sr-Latn-RS"/>
        </w:rPr>
        <w:t>Ukoliko</w:t>
      </w:r>
      <w:r w:rsidRPr="00D70050">
        <w:rPr>
          <w:lang w:val="sr-Latn-RS"/>
        </w:rPr>
        <w:t xml:space="preserve"> </w:t>
      </w:r>
      <w:r>
        <w:rPr>
          <w:lang w:val="sr-Latn-RS"/>
        </w:rPr>
        <w:t>se</w:t>
      </w:r>
      <w:r w:rsidRPr="00D70050">
        <w:rPr>
          <w:lang w:val="sr-Latn-RS"/>
        </w:rPr>
        <w:t xml:space="preserve"> </w:t>
      </w:r>
      <w:r>
        <w:rPr>
          <w:lang w:val="sr-Latn-RS"/>
        </w:rPr>
        <w:t>predmetne</w:t>
      </w:r>
      <w:r w:rsidRPr="00D70050">
        <w:rPr>
          <w:lang w:val="sr-Latn-RS"/>
        </w:rPr>
        <w:t xml:space="preserve"> </w:t>
      </w:r>
      <w:r>
        <w:rPr>
          <w:lang w:val="sr-Latn-RS"/>
        </w:rPr>
        <w:t>usluge</w:t>
      </w:r>
      <w:r w:rsidRPr="00D70050">
        <w:rPr>
          <w:lang w:val="sr-Latn-RS"/>
        </w:rPr>
        <w:t xml:space="preserve"> </w:t>
      </w:r>
      <w:r>
        <w:rPr>
          <w:lang w:val="sr-Latn-RS"/>
        </w:rPr>
        <w:t>izvode</w:t>
      </w:r>
      <w:r w:rsidRPr="00D70050">
        <w:rPr>
          <w:lang w:val="sr-Latn-RS"/>
        </w:rPr>
        <w:t xml:space="preserve"> </w:t>
      </w:r>
      <w:r>
        <w:rPr>
          <w:lang w:val="sr-Latn-RS"/>
        </w:rPr>
        <w:t>neadekvatno, odnosno ne na način</w:t>
      </w:r>
      <w:r>
        <w:t xml:space="preserve"> </w:t>
      </w:r>
      <w:r>
        <w:rPr>
          <w:lang w:val="sr-Latn-RS"/>
        </w:rPr>
        <w:t>predviđen</w:t>
      </w:r>
      <w:r w:rsidRPr="00D70050">
        <w:rPr>
          <w:lang w:val="sr-Latn-RS"/>
        </w:rPr>
        <w:t xml:space="preserve"> </w:t>
      </w:r>
      <w:r>
        <w:rPr>
          <w:lang w:val="sr-Latn-RS"/>
        </w:rPr>
        <w:t>konkursnom</w:t>
      </w:r>
      <w:r w:rsidRPr="00D70050">
        <w:rPr>
          <w:lang w:val="sr-Latn-RS"/>
        </w:rPr>
        <w:t xml:space="preserve"> </w:t>
      </w:r>
      <w:r>
        <w:rPr>
          <w:lang w:val="sr-Latn-RS"/>
        </w:rPr>
        <w:t>dokumentacijom</w:t>
      </w:r>
      <w:r w:rsidRPr="00D70050">
        <w:rPr>
          <w:lang w:val="sr-Latn-RS"/>
        </w:rPr>
        <w:t xml:space="preserve">, </w:t>
      </w:r>
      <w:r>
        <w:rPr>
          <w:lang w:val="sr-Latn-RS"/>
        </w:rPr>
        <w:t>predstavnik</w:t>
      </w:r>
      <w:r w:rsidRPr="00D70050">
        <w:rPr>
          <w:lang w:val="sr-Latn-RS"/>
        </w:rPr>
        <w:t xml:space="preserve"> </w:t>
      </w:r>
      <w:r>
        <w:rPr>
          <w:lang w:val="sr-Latn-RS"/>
        </w:rPr>
        <w:t>Naručioca</w:t>
      </w:r>
      <w:r w:rsidRPr="00D70050">
        <w:rPr>
          <w:lang w:val="sr-Latn-RS"/>
        </w:rPr>
        <w:t xml:space="preserve"> </w:t>
      </w:r>
      <w:r>
        <w:rPr>
          <w:lang w:val="sr-Latn-RS"/>
        </w:rPr>
        <w:t>zadužen</w:t>
      </w:r>
      <w:r w:rsidRPr="00D70050">
        <w:rPr>
          <w:lang w:val="sr-Latn-RS"/>
        </w:rPr>
        <w:t xml:space="preserve"> </w:t>
      </w:r>
      <w:r>
        <w:rPr>
          <w:lang w:val="sr-Latn-RS"/>
        </w:rPr>
        <w:t>za</w:t>
      </w:r>
      <w:r>
        <w:t xml:space="preserve"> </w:t>
      </w:r>
      <w:r>
        <w:rPr>
          <w:lang w:val="sr-Latn-RS"/>
        </w:rPr>
        <w:t>sprovođenje</w:t>
      </w:r>
      <w:r w:rsidRPr="00D70050">
        <w:rPr>
          <w:lang w:val="sr-Latn-RS"/>
        </w:rPr>
        <w:t xml:space="preserve"> </w:t>
      </w:r>
      <w:r>
        <w:rPr>
          <w:lang w:val="sr-Latn-RS"/>
        </w:rPr>
        <w:t>kontrole</w:t>
      </w:r>
      <w:r w:rsidRPr="00D70050">
        <w:rPr>
          <w:lang w:val="sr-Latn-RS"/>
        </w:rPr>
        <w:t xml:space="preserve"> </w:t>
      </w:r>
      <w:r>
        <w:rPr>
          <w:lang w:val="sr-Latn-RS"/>
        </w:rPr>
        <w:t>kvaliteta</w:t>
      </w:r>
      <w:r w:rsidRPr="00D70050">
        <w:rPr>
          <w:lang w:val="sr-Latn-RS"/>
        </w:rPr>
        <w:t xml:space="preserve"> </w:t>
      </w:r>
      <w:r>
        <w:rPr>
          <w:lang w:val="sr-Latn-RS"/>
        </w:rPr>
        <w:t>izvršene</w:t>
      </w:r>
      <w:r w:rsidRPr="00D70050">
        <w:rPr>
          <w:lang w:val="sr-Latn-RS"/>
        </w:rPr>
        <w:t xml:space="preserve"> </w:t>
      </w:r>
      <w:r>
        <w:rPr>
          <w:lang w:val="sr-Latn-RS"/>
        </w:rPr>
        <w:t>usluge</w:t>
      </w:r>
      <w:r w:rsidRPr="00D70050">
        <w:rPr>
          <w:lang w:val="sr-Latn-RS"/>
        </w:rPr>
        <w:t xml:space="preserve"> </w:t>
      </w:r>
      <w:r>
        <w:rPr>
          <w:lang w:val="sr-Latn-RS"/>
        </w:rPr>
        <w:t>će</w:t>
      </w:r>
      <w:r w:rsidRPr="00D70050">
        <w:rPr>
          <w:lang w:val="sr-Latn-RS"/>
        </w:rPr>
        <w:t xml:space="preserve"> </w:t>
      </w:r>
      <w:r>
        <w:rPr>
          <w:lang w:val="sr-Latn-RS"/>
        </w:rPr>
        <w:t>sastaviti</w:t>
      </w:r>
      <w:r w:rsidRPr="00D70050">
        <w:rPr>
          <w:lang w:val="sr-Latn-RS"/>
        </w:rPr>
        <w:t xml:space="preserve"> </w:t>
      </w:r>
      <w:r>
        <w:rPr>
          <w:lang w:val="sr-Latn-RS"/>
        </w:rPr>
        <w:t>pisanu</w:t>
      </w:r>
      <w:r>
        <w:t xml:space="preserve"> </w:t>
      </w:r>
      <w:r>
        <w:rPr>
          <w:lang w:val="sr-Latn-RS"/>
        </w:rPr>
        <w:t>reklamaciju</w:t>
      </w:r>
      <w:r w:rsidRPr="00D70050">
        <w:rPr>
          <w:lang w:val="sr-Latn-RS"/>
        </w:rPr>
        <w:t xml:space="preserve">, </w:t>
      </w:r>
      <w:r>
        <w:rPr>
          <w:lang w:val="sr-Latn-RS"/>
        </w:rPr>
        <w:t>koju</w:t>
      </w:r>
      <w:r w:rsidRPr="00D70050">
        <w:rPr>
          <w:lang w:val="sr-Latn-RS"/>
        </w:rPr>
        <w:t xml:space="preserve"> </w:t>
      </w:r>
      <w:r>
        <w:rPr>
          <w:lang w:val="sr-Latn-RS"/>
        </w:rPr>
        <w:t>će</w:t>
      </w:r>
      <w:r w:rsidRPr="00D70050">
        <w:rPr>
          <w:lang w:val="sr-Latn-RS"/>
        </w:rPr>
        <w:t xml:space="preserve"> </w:t>
      </w:r>
      <w:r>
        <w:rPr>
          <w:lang w:val="sr-Latn-RS"/>
        </w:rPr>
        <w:t>biti</w:t>
      </w:r>
      <w:r w:rsidRPr="00D70050">
        <w:rPr>
          <w:lang w:val="sr-Latn-RS"/>
        </w:rPr>
        <w:t xml:space="preserve"> </w:t>
      </w:r>
      <w:r>
        <w:rPr>
          <w:lang w:val="sr-Latn-RS"/>
        </w:rPr>
        <w:t>u</w:t>
      </w:r>
      <w:r w:rsidRPr="00D70050">
        <w:rPr>
          <w:lang w:val="sr-Latn-RS"/>
        </w:rPr>
        <w:t xml:space="preserve"> </w:t>
      </w:r>
      <w:r>
        <w:rPr>
          <w:lang w:val="sr-Latn-RS"/>
        </w:rPr>
        <w:t>obavezi</w:t>
      </w:r>
      <w:r w:rsidRPr="00D70050">
        <w:rPr>
          <w:lang w:val="sr-Latn-RS"/>
        </w:rPr>
        <w:t xml:space="preserve"> </w:t>
      </w:r>
      <w:r>
        <w:rPr>
          <w:lang w:val="sr-Latn-RS"/>
        </w:rPr>
        <w:t>da</w:t>
      </w:r>
      <w:r w:rsidRPr="00D70050">
        <w:rPr>
          <w:lang w:val="sr-Latn-RS"/>
        </w:rPr>
        <w:t xml:space="preserve"> </w:t>
      </w:r>
      <w:r>
        <w:rPr>
          <w:lang w:val="sr-Latn-RS"/>
        </w:rPr>
        <w:t>pošalјe</w:t>
      </w:r>
      <w:r w:rsidRPr="00D70050">
        <w:rPr>
          <w:lang w:val="sr-Latn-RS"/>
        </w:rPr>
        <w:t xml:space="preserve"> </w:t>
      </w:r>
      <w:r>
        <w:rPr>
          <w:lang w:val="sr-Latn-RS"/>
        </w:rPr>
        <w:t>Izvršiocu</w:t>
      </w:r>
      <w:r w:rsidRPr="00D70050">
        <w:rPr>
          <w:lang w:val="sr-Latn-RS"/>
        </w:rPr>
        <w:t xml:space="preserve"> </w:t>
      </w:r>
      <w:r>
        <w:rPr>
          <w:lang w:val="sr-Latn-RS"/>
        </w:rPr>
        <w:t>usluga</w:t>
      </w:r>
      <w:r w:rsidRPr="00D70050">
        <w:rPr>
          <w:lang w:val="sr-Latn-RS"/>
        </w:rPr>
        <w:t xml:space="preserve"> </w:t>
      </w:r>
      <w:r>
        <w:rPr>
          <w:lang w:val="sr-Latn-RS"/>
        </w:rPr>
        <w:t>u</w:t>
      </w:r>
      <w:r w:rsidRPr="00D70050">
        <w:rPr>
          <w:lang w:val="sr-Latn-RS"/>
        </w:rPr>
        <w:t xml:space="preserve"> </w:t>
      </w:r>
      <w:r>
        <w:rPr>
          <w:lang w:val="sr-Latn-RS"/>
        </w:rPr>
        <w:t>roku</w:t>
      </w:r>
      <w:r w:rsidRPr="00D70050">
        <w:rPr>
          <w:lang w:val="sr-Latn-RS"/>
        </w:rPr>
        <w:t xml:space="preserve"> </w:t>
      </w:r>
      <w:r>
        <w:rPr>
          <w:lang w:val="sr-Latn-RS"/>
        </w:rPr>
        <w:t>od</w:t>
      </w:r>
      <w:r w:rsidRPr="00D70050">
        <w:rPr>
          <w:lang w:val="sr-Latn-RS"/>
        </w:rPr>
        <w:t xml:space="preserve"> 3</w:t>
      </w:r>
      <w:r>
        <w:t xml:space="preserve"> </w:t>
      </w:r>
      <w:r>
        <w:rPr>
          <w:lang w:val="sr-Latn-RS"/>
        </w:rPr>
        <w:t>dana</w:t>
      </w:r>
      <w:r w:rsidRPr="00D70050">
        <w:rPr>
          <w:lang w:val="sr-Latn-RS"/>
        </w:rPr>
        <w:t>.</w:t>
      </w:r>
    </w:p>
    <w:p w:rsidR="00A97D23" w:rsidRDefault="00A97D23" w:rsidP="00A97D23">
      <w:pPr>
        <w:jc w:val="both"/>
      </w:pPr>
    </w:p>
    <w:p w:rsidR="00A97D23" w:rsidRPr="00D70050" w:rsidRDefault="00A97D23" w:rsidP="00A97D23">
      <w:pPr>
        <w:jc w:val="both"/>
        <w:rPr>
          <w:lang w:val="sr-Latn-RS"/>
        </w:rPr>
      </w:pPr>
      <w:r>
        <w:rPr>
          <w:lang w:val="sr-Latn-RS"/>
        </w:rPr>
        <w:t>Izvršilac</w:t>
      </w:r>
      <w:r w:rsidRPr="00D70050">
        <w:rPr>
          <w:lang w:val="sr-Latn-RS"/>
        </w:rPr>
        <w:t xml:space="preserve"> </w:t>
      </w:r>
      <w:r>
        <w:rPr>
          <w:lang w:val="sr-Latn-RS"/>
        </w:rPr>
        <w:t>usluga</w:t>
      </w:r>
      <w:r w:rsidRPr="00D70050">
        <w:rPr>
          <w:lang w:val="sr-Latn-RS"/>
        </w:rPr>
        <w:t xml:space="preserve"> </w:t>
      </w:r>
      <w:r>
        <w:rPr>
          <w:lang w:val="sr-Latn-RS"/>
        </w:rPr>
        <w:t>je</w:t>
      </w:r>
      <w:r w:rsidRPr="00D70050">
        <w:rPr>
          <w:lang w:val="sr-Latn-RS"/>
        </w:rPr>
        <w:t xml:space="preserve"> </w:t>
      </w:r>
      <w:r>
        <w:rPr>
          <w:lang w:val="sr-Latn-RS"/>
        </w:rPr>
        <w:t>dužan</w:t>
      </w:r>
      <w:r w:rsidRPr="00D70050">
        <w:rPr>
          <w:lang w:val="sr-Latn-RS"/>
        </w:rPr>
        <w:t xml:space="preserve"> </w:t>
      </w:r>
      <w:r>
        <w:rPr>
          <w:lang w:val="sr-Latn-RS"/>
        </w:rPr>
        <w:t>da</w:t>
      </w:r>
      <w:r w:rsidRPr="00D70050">
        <w:rPr>
          <w:lang w:val="sr-Latn-RS"/>
        </w:rPr>
        <w:t xml:space="preserve"> </w:t>
      </w:r>
      <w:r>
        <w:rPr>
          <w:lang w:val="sr-Latn-RS"/>
        </w:rPr>
        <w:t>postupi</w:t>
      </w:r>
      <w:r w:rsidRPr="00D70050">
        <w:rPr>
          <w:lang w:val="sr-Latn-RS"/>
        </w:rPr>
        <w:t xml:space="preserve"> </w:t>
      </w:r>
      <w:r>
        <w:rPr>
          <w:lang w:val="sr-Latn-RS"/>
        </w:rPr>
        <w:t>u</w:t>
      </w:r>
      <w:r w:rsidRPr="00D70050">
        <w:rPr>
          <w:lang w:val="sr-Latn-RS"/>
        </w:rPr>
        <w:t xml:space="preserve"> </w:t>
      </w:r>
      <w:r>
        <w:rPr>
          <w:lang w:val="sr-Latn-RS"/>
        </w:rPr>
        <w:t>skladu</w:t>
      </w:r>
      <w:r w:rsidRPr="00D70050">
        <w:rPr>
          <w:lang w:val="sr-Latn-RS"/>
        </w:rPr>
        <w:t xml:space="preserve"> </w:t>
      </w:r>
      <w:r>
        <w:rPr>
          <w:lang w:val="sr-Latn-RS"/>
        </w:rPr>
        <w:t>sa</w:t>
      </w:r>
      <w:r w:rsidRPr="00D70050">
        <w:rPr>
          <w:lang w:val="sr-Latn-RS"/>
        </w:rPr>
        <w:t xml:space="preserve"> </w:t>
      </w:r>
      <w:r>
        <w:rPr>
          <w:lang w:val="sr-Latn-RS"/>
        </w:rPr>
        <w:t>primlјenom</w:t>
      </w:r>
      <w:r w:rsidRPr="00D70050">
        <w:rPr>
          <w:lang w:val="sr-Latn-RS"/>
        </w:rPr>
        <w:t xml:space="preserve"> </w:t>
      </w:r>
      <w:r>
        <w:rPr>
          <w:lang w:val="sr-Latn-RS"/>
        </w:rPr>
        <w:t>reklamacijom</w:t>
      </w:r>
      <w:r w:rsidRPr="00D70050">
        <w:rPr>
          <w:lang w:val="sr-Latn-RS"/>
        </w:rPr>
        <w:t xml:space="preserve"> </w:t>
      </w:r>
      <w:r>
        <w:rPr>
          <w:lang w:val="sr-Latn-RS"/>
        </w:rPr>
        <w:t>u</w:t>
      </w:r>
      <w:r>
        <w:t xml:space="preserve"> </w:t>
      </w:r>
      <w:r>
        <w:rPr>
          <w:lang w:val="sr-Latn-RS"/>
        </w:rPr>
        <w:t>roku</w:t>
      </w:r>
      <w:r w:rsidRPr="00D70050">
        <w:rPr>
          <w:lang w:val="sr-Latn-RS"/>
        </w:rPr>
        <w:t xml:space="preserve"> </w:t>
      </w:r>
      <w:r>
        <w:rPr>
          <w:lang w:val="sr-Latn-RS"/>
        </w:rPr>
        <w:t>od</w:t>
      </w:r>
      <w:r w:rsidRPr="00D70050">
        <w:rPr>
          <w:lang w:val="sr-Latn-RS"/>
        </w:rPr>
        <w:t xml:space="preserve"> 3 </w:t>
      </w:r>
      <w:r>
        <w:rPr>
          <w:lang w:val="sr-Latn-RS"/>
        </w:rPr>
        <w:t>dana</w:t>
      </w:r>
      <w:r w:rsidRPr="00D70050">
        <w:rPr>
          <w:lang w:val="sr-Latn-RS"/>
        </w:rPr>
        <w:t>.</w:t>
      </w:r>
    </w:p>
    <w:p w:rsidR="00A97D23" w:rsidRDefault="00A97D23" w:rsidP="00A97D23">
      <w:pPr>
        <w:jc w:val="both"/>
      </w:pPr>
    </w:p>
    <w:p w:rsidR="00A97D23" w:rsidRPr="00D70050" w:rsidRDefault="00A97D23" w:rsidP="00A97D23">
      <w:pPr>
        <w:jc w:val="both"/>
        <w:rPr>
          <w:lang w:val="sr-Latn-RS"/>
        </w:rPr>
      </w:pPr>
      <w:r>
        <w:rPr>
          <w:lang w:val="sr-Latn-RS"/>
        </w:rPr>
        <w:t>U</w:t>
      </w:r>
      <w:r w:rsidRPr="00D70050">
        <w:rPr>
          <w:lang w:val="sr-Latn-RS"/>
        </w:rPr>
        <w:t xml:space="preserve"> </w:t>
      </w:r>
      <w:r>
        <w:rPr>
          <w:lang w:val="sr-Latn-RS"/>
        </w:rPr>
        <w:t>suprotnom</w:t>
      </w:r>
      <w:r w:rsidRPr="00D70050">
        <w:rPr>
          <w:lang w:val="sr-Latn-RS"/>
        </w:rPr>
        <w:t xml:space="preserve">, </w:t>
      </w:r>
      <w:r>
        <w:rPr>
          <w:lang w:val="sr-Latn-RS"/>
        </w:rPr>
        <w:t>Naručilac</w:t>
      </w:r>
      <w:r w:rsidRPr="00D70050">
        <w:rPr>
          <w:lang w:val="sr-Latn-RS"/>
        </w:rPr>
        <w:t xml:space="preserve"> </w:t>
      </w:r>
      <w:r>
        <w:rPr>
          <w:lang w:val="sr-Latn-RS"/>
        </w:rPr>
        <w:t>ima</w:t>
      </w:r>
      <w:r w:rsidRPr="00D70050">
        <w:rPr>
          <w:lang w:val="sr-Latn-RS"/>
        </w:rPr>
        <w:t xml:space="preserve"> </w:t>
      </w:r>
      <w:r>
        <w:rPr>
          <w:lang w:val="sr-Latn-RS"/>
        </w:rPr>
        <w:t>pravo</w:t>
      </w:r>
      <w:r w:rsidRPr="00D70050">
        <w:rPr>
          <w:lang w:val="sr-Latn-RS"/>
        </w:rPr>
        <w:t xml:space="preserve"> </w:t>
      </w:r>
      <w:r>
        <w:rPr>
          <w:lang w:val="sr-Latn-RS"/>
        </w:rPr>
        <w:t>da</w:t>
      </w:r>
      <w:r w:rsidRPr="00D70050">
        <w:rPr>
          <w:lang w:val="sr-Latn-RS"/>
        </w:rPr>
        <w:t xml:space="preserve"> </w:t>
      </w:r>
      <w:r>
        <w:rPr>
          <w:lang w:val="sr-Latn-RS"/>
        </w:rPr>
        <w:t>raskine</w:t>
      </w:r>
      <w:r w:rsidRPr="00D70050">
        <w:rPr>
          <w:lang w:val="sr-Latn-RS"/>
        </w:rPr>
        <w:t xml:space="preserve"> </w:t>
      </w:r>
      <w:r>
        <w:rPr>
          <w:lang w:val="sr-Latn-RS"/>
        </w:rPr>
        <w:t>Ugovor</w:t>
      </w:r>
      <w:r w:rsidRPr="00D70050">
        <w:rPr>
          <w:lang w:val="sr-Latn-RS"/>
        </w:rPr>
        <w:t xml:space="preserve"> </w:t>
      </w:r>
      <w:r>
        <w:rPr>
          <w:lang w:val="sr-Latn-RS"/>
        </w:rPr>
        <w:t>i</w:t>
      </w:r>
      <w:r w:rsidRPr="00D70050">
        <w:rPr>
          <w:lang w:val="sr-Latn-RS"/>
        </w:rPr>
        <w:t xml:space="preserve"> </w:t>
      </w:r>
      <w:r>
        <w:rPr>
          <w:lang w:val="sr-Latn-RS"/>
        </w:rPr>
        <w:t>realizuje</w:t>
      </w:r>
      <w:r w:rsidRPr="00D70050">
        <w:rPr>
          <w:lang w:val="sr-Latn-RS"/>
        </w:rPr>
        <w:t xml:space="preserve"> </w:t>
      </w:r>
      <w:r>
        <w:rPr>
          <w:lang w:val="sr-Latn-RS"/>
        </w:rPr>
        <w:t>menicu</w:t>
      </w:r>
      <w:r w:rsidRPr="00D70050">
        <w:rPr>
          <w:lang w:val="sr-Latn-RS"/>
        </w:rPr>
        <w:t xml:space="preserve"> </w:t>
      </w:r>
      <w:r>
        <w:rPr>
          <w:lang w:val="sr-Latn-RS"/>
        </w:rPr>
        <w:t>za</w:t>
      </w:r>
      <w:r>
        <w:t xml:space="preserve"> </w:t>
      </w:r>
      <w:r>
        <w:rPr>
          <w:lang w:val="sr-Latn-RS"/>
        </w:rPr>
        <w:t>dobro</w:t>
      </w:r>
      <w:r w:rsidRPr="00D70050">
        <w:rPr>
          <w:lang w:val="sr-Latn-RS"/>
        </w:rPr>
        <w:t xml:space="preserve"> </w:t>
      </w:r>
      <w:r>
        <w:rPr>
          <w:lang w:val="sr-Latn-RS"/>
        </w:rPr>
        <w:t>izvršenje</w:t>
      </w:r>
      <w:r w:rsidRPr="00D70050">
        <w:rPr>
          <w:lang w:val="sr-Latn-RS"/>
        </w:rPr>
        <w:t xml:space="preserve"> </w:t>
      </w:r>
      <w:r>
        <w:rPr>
          <w:lang w:val="sr-Latn-RS"/>
        </w:rPr>
        <w:t>posla</w:t>
      </w:r>
      <w:r w:rsidRPr="00D70050">
        <w:rPr>
          <w:lang w:val="sr-Latn-RS"/>
        </w:rPr>
        <w:t xml:space="preserve"> </w:t>
      </w:r>
      <w:r>
        <w:rPr>
          <w:lang w:val="sr-Latn-RS"/>
        </w:rPr>
        <w:t>na</w:t>
      </w:r>
      <w:r w:rsidRPr="00D70050">
        <w:rPr>
          <w:lang w:val="sr-Latn-RS"/>
        </w:rPr>
        <w:t xml:space="preserve"> </w:t>
      </w:r>
      <w:r>
        <w:rPr>
          <w:lang w:val="sr-Latn-RS"/>
        </w:rPr>
        <w:t>iznos</w:t>
      </w:r>
      <w:r w:rsidRPr="00D70050">
        <w:rPr>
          <w:lang w:val="sr-Latn-RS"/>
        </w:rPr>
        <w:t xml:space="preserve"> </w:t>
      </w:r>
      <w:r>
        <w:rPr>
          <w:lang w:val="sr-Latn-RS"/>
        </w:rPr>
        <w:t>od</w:t>
      </w:r>
      <w:r w:rsidRPr="00D70050">
        <w:rPr>
          <w:lang w:val="sr-Latn-RS"/>
        </w:rPr>
        <w:t xml:space="preserve"> 10% </w:t>
      </w:r>
      <w:r>
        <w:rPr>
          <w:lang w:val="sr-Latn-RS"/>
        </w:rPr>
        <w:t>od</w:t>
      </w:r>
      <w:r w:rsidRPr="00D70050">
        <w:rPr>
          <w:lang w:val="sr-Latn-RS"/>
        </w:rPr>
        <w:t xml:space="preserve"> </w:t>
      </w:r>
      <w:r>
        <w:rPr>
          <w:lang w:val="sr-Latn-RS"/>
        </w:rPr>
        <w:t>vrednosti</w:t>
      </w:r>
      <w:r w:rsidRPr="00D70050">
        <w:rPr>
          <w:lang w:val="sr-Latn-RS"/>
        </w:rPr>
        <w:t xml:space="preserve"> </w:t>
      </w:r>
      <w:r>
        <w:rPr>
          <w:lang w:val="sr-Latn-RS"/>
        </w:rPr>
        <w:t>Ugovora</w:t>
      </w:r>
      <w:r w:rsidRPr="00D70050">
        <w:rPr>
          <w:lang w:val="sr-Latn-RS"/>
        </w:rPr>
        <w:t xml:space="preserve"> </w:t>
      </w:r>
      <w:r>
        <w:rPr>
          <w:lang w:val="sr-Latn-RS"/>
        </w:rPr>
        <w:t>sa</w:t>
      </w:r>
      <w:r w:rsidRPr="00D70050">
        <w:rPr>
          <w:lang w:val="sr-Latn-RS"/>
        </w:rPr>
        <w:t xml:space="preserve"> </w:t>
      </w:r>
      <w:r>
        <w:rPr>
          <w:lang w:val="sr-Latn-RS"/>
        </w:rPr>
        <w:t>PDV</w:t>
      </w:r>
      <w:r w:rsidRPr="00D70050">
        <w:rPr>
          <w:lang w:val="sr-Latn-RS"/>
        </w:rPr>
        <w:t>-</w:t>
      </w:r>
      <w:r>
        <w:rPr>
          <w:lang w:val="sr-Latn-RS"/>
        </w:rPr>
        <w:t>om</w:t>
      </w:r>
      <w:r w:rsidRPr="00D70050">
        <w:rPr>
          <w:lang w:val="sr-Latn-RS"/>
        </w:rPr>
        <w:t>.</w:t>
      </w:r>
    </w:p>
    <w:p w:rsidR="00A97D23" w:rsidRDefault="00A97D23" w:rsidP="00A97D23">
      <w:pPr>
        <w:jc w:val="both"/>
      </w:pPr>
    </w:p>
    <w:p w:rsidR="00A97D23" w:rsidRDefault="00A97D23" w:rsidP="00A97D23">
      <w:pPr>
        <w:jc w:val="both"/>
        <w:rPr>
          <w:lang w:val="sr-Latn-RS"/>
        </w:rPr>
      </w:pPr>
      <w:r>
        <w:rPr>
          <w:lang w:val="sr-Latn-RS"/>
        </w:rPr>
        <w:t>Aktiviranje</w:t>
      </w:r>
      <w:r w:rsidRPr="00D70050">
        <w:rPr>
          <w:lang w:val="sr-Latn-RS"/>
        </w:rPr>
        <w:t xml:space="preserve"> </w:t>
      </w:r>
      <w:r>
        <w:rPr>
          <w:lang w:val="sr-Latn-RS"/>
        </w:rPr>
        <w:t>sredstva</w:t>
      </w:r>
      <w:r w:rsidRPr="00D70050">
        <w:rPr>
          <w:lang w:val="sr-Latn-RS"/>
        </w:rPr>
        <w:t xml:space="preserve"> </w:t>
      </w:r>
      <w:r>
        <w:rPr>
          <w:lang w:val="sr-Latn-RS"/>
        </w:rPr>
        <w:t>obezbeđenja</w:t>
      </w:r>
      <w:r w:rsidRPr="00D70050">
        <w:rPr>
          <w:lang w:val="sr-Latn-RS"/>
        </w:rPr>
        <w:t xml:space="preserve"> </w:t>
      </w:r>
      <w:r>
        <w:rPr>
          <w:lang w:val="sr-Latn-RS"/>
        </w:rPr>
        <w:t>ne</w:t>
      </w:r>
      <w:r w:rsidRPr="00D70050">
        <w:rPr>
          <w:lang w:val="sr-Latn-RS"/>
        </w:rPr>
        <w:t xml:space="preserve"> </w:t>
      </w:r>
      <w:r>
        <w:rPr>
          <w:lang w:val="sr-Latn-RS"/>
        </w:rPr>
        <w:t>isklјučuje</w:t>
      </w:r>
      <w:r w:rsidRPr="00D70050">
        <w:rPr>
          <w:lang w:val="sr-Latn-RS"/>
        </w:rPr>
        <w:t xml:space="preserve"> </w:t>
      </w:r>
      <w:r>
        <w:rPr>
          <w:lang w:val="sr-Latn-RS"/>
        </w:rPr>
        <w:t>pravo</w:t>
      </w:r>
      <w:r w:rsidRPr="00D70050">
        <w:rPr>
          <w:lang w:val="sr-Latn-RS"/>
        </w:rPr>
        <w:t xml:space="preserve"> </w:t>
      </w:r>
      <w:r>
        <w:rPr>
          <w:lang w:val="sr-Latn-RS"/>
        </w:rPr>
        <w:t>Naručioca</w:t>
      </w:r>
      <w:r w:rsidRPr="00D70050">
        <w:rPr>
          <w:lang w:val="sr-Latn-RS"/>
        </w:rPr>
        <w:t xml:space="preserve"> </w:t>
      </w:r>
      <w:r>
        <w:rPr>
          <w:lang w:val="sr-Latn-RS"/>
        </w:rPr>
        <w:t>na</w:t>
      </w:r>
      <w:r w:rsidRPr="00D70050">
        <w:rPr>
          <w:lang w:val="sr-Latn-RS"/>
        </w:rPr>
        <w:t xml:space="preserve"> </w:t>
      </w:r>
      <w:r>
        <w:rPr>
          <w:lang w:val="sr-Latn-RS"/>
        </w:rPr>
        <w:t>potpunu</w:t>
      </w:r>
      <w:r>
        <w:t xml:space="preserve"> </w:t>
      </w:r>
      <w:r>
        <w:rPr>
          <w:lang w:val="sr-Latn-RS"/>
        </w:rPr>
        <w:t>naknadu</w:t>
      </w:r>
      <w:r w:rsidRPr="00D70050">
        <w:rPr>
          <w:lang w:val="sr-Latn-RS"/>
        </w:rPr>
        <w:t>.</w:t>
      </w:r>
    </w:p>
    <w:p w:rsidR="00A97D23" w:rsidRPr="00F3579D" w:rsidRDefault="00A97D23" w:rsidP="00A97D23">
      <w:pPr>
        <w:jc w:val="both"/>
        <w:rPr>
          <w:lang w:val="sr-Latn-RS"/>
        </w:rPr>
      </w:pPr>
    </w:p>
    <w:p w:rsidR="00A97D23" w:rsidRDefault="00A97D23" w:rsidP="00A97D23">
      <w:pPr>
        <w:jc w:val="both"/>
        <w:rPr>
          <w:lang w:val="sr-Latn-RS"/>
        </w:rPr>
      </w:pPr>
      <w:r>
        <w:rPr>
          <w:lang w:val="sr-Latn-RS"/>
        </w:rPr>
        <w:t>IZVEŠTAVANјE</w:t>
      </w:r>
      <w:r w:rsidRPr="00D70050">
        <w:rPr>
          <w:lang w:val="sr-Latn-RS"/>
        </w:rPr>
        <w:t xml:space="preserve"> </w:t>
      </w:r>
      <w:r>
        <w:rPr>
          <w:lang w:val="sr-Latn-RS"/>
        </w:rPr>
        <w:t>O</w:t>
      </w:r>
      <w:r w:rsidRPr="00D70050">
        <w:rPr>
          <w:lang w:val="sr-Latn-RS"/>
        </w:rPr>
        <w:t xml:space="preserve"> </w:t>
      </w:r>
      <w:r>
        <w:rPr>
          <w:lang w:val="sr-Latn-RS"/>
        </w:rPr>
        <w:t>IZVRŠENIM</w:t>
      </w:r>
      <w:r w:rsidRPr="00D70050">
        <w:rPr>
          <w:lang w:val="sr-Latn-RS"/>
        </w:rPr>
        <w:t xml:space="preserve"> </w:t>
      </w:r>
      <w:r>
        <w:rPr>
          <w:lang w:val="sr-Latn-RS"/>
        </w:rPr>
        <w:t>USLUGAMA</w:t>
      </w:r>
    </w:p>
    <w:p w:rsidR="00A97D23" w:rsidRPr="00D70050" w:rsidRDefault="00A97D23" w:rsidP="00A97D23">
      <w:pPr>
        <w:jc w:val="both"/>
        <w:rPr>
          <w:lang w:val="sr-Latn-RS"/>
        </w:rPr>
      </w:pPr>
    </w:p>
    <w:p w:rsidR="00A97D23" w:rsidRDefault="00A97D23" w:rsidP="00A97D23">
      <w:pPr>
        <w:jc w:val="center"/>
        <w:rPr>
          <w:lang w:val="sr-Latn-RS"/>
        </w:rPr>
      </w:pPr>
      <w:r>
        <w:rPr>
          <w:lang w:val="sr-Latn-RS"/>
        </w:rPr>
        <w:t>Član</w:t>
      </w:r>
      <w:r w:rsidRPr="00D70050">
        <w:rPr>
          <w:lang w:val="sr-Latn-RS"/>
        </w:rPr>
        <w:t xml:space="preserve"> 17.</w:t>
      </w:r>
    </w:p>
    <w:p w:rsidR="00A97D23" w:rsidRPr="00D70050" w:rsidRDefault="00A97D23" w:rsidP="00A97D23">
      <w:pPr>
        <w:jc w:val="center"/>
        <w:rPr>
          <w:lang w:val="sr-Latn-RS"/>
        </w:rPr>
      </w:pPr>
    </w:p>
    <w:p w:rsidR="00A97D23" w:rsidRPr="00D70050" w:rsidRDefault="00A97D23" w:rsidP="00A97D23">
      <w:pPr>
        <w:jc w:val="both"/>
        <w:rPr>
          <w:lang w:val="sr-Latn-RS"/>
        </w:rPr>
      </w:pPr>
      <w:r>
        <w:rPr>
          <w:lang w:val="sr-Latn-RS"/>
        </w:rPr>
        <w:t>Izvršilac</w:t>
      </w:r>
      <w:r w:rsidRPr="00D70050">
        <w:rPr>
          <w:lang w:val="sr-Latn-RS"/>
        </w:rPr>
        <w:t xml:space="preserve"> </w:t>
      </w:r>
      <w:r>
        <w:rPr>
          <w:lang w:val="sr-Latn-RS"/>
        </w:rPr>
        <w:t>usluga</w:t>
      </w:r>
      <w:r w:rsidRPr="00D70050">
        <w:rPr>
          <w:lang w:val="sr-Latn-RS"/>
        </w:rPr>
        <w:t xml:space="preserve"> </w:t>
      </w:r>
      <w:r>
        <w:rPr>
          <w:lang w:val="sr-Latn-RS"/>
        </w:rPr>
        <w:t>se</w:t>
      </w:r>
      <w:r w:rsidRPr="00D70050">
        <w:rPr>
          <w:lang w:val="sr-Latn-RS"/>
        </w:rPr>
        <w:t xml:space="preserve"> </w:t>
      </w:r>
      <w:r>
        <w:rPr>
          <w:lang w:val="sr-Latn-RS"/>
        </w:rPr>
        <w:t>obavezuje</w:t>
      </w:r>
      <w:r w:rsidRPr="00D70050">
        <w:rPr>
          <w:lang w:val="sr-Latn-RS"/>
        </w:rPr>
        <w:t xml:space="preserve"> </w:t>
      </w:r>
      <w:r>
        <w:rPr>
          <w:lang w:val="sr-Latn-RS"/>
        </w:rPr>
        <w:t>da</w:t>
      </w:r>
      <w:r w:rsidRPr="00D70050">
        <w:rPr>
          <w:lang w:val="sr-Latn-RS"/>
        </w:rPr>
        <w:t xml:space="preserve"> </w:t>
      </w:r>
      <w:r>
        <w:rPr>
          <w:lang w:val="sr-Latn-RS"/>
        </w:rPr>
        <w:t>najkasnije</w:t>
      </w:r>
      <w:r w:rsidRPr="00D70050">
        <w:rPr>
          <w:lang w:val="sr-Latn-RS"/>
        </w:rPr>
        <w:t xml:space="preserve"> </w:t>
      </w:r>
      <w:r>
        <w:rPr>
          <w:lang w:val="sr-Latn-RS"/>
        </w:rPr>
        <w:t>do 5. u mesecu dostavi izveštaj o</w:t>
      </w:r>
      <w:r>
        <w:t xml:space="preserve"> </w:t>
      </w:r>
      <w:r>
        <w:rPr>
          <w:lang w:val="sr-Latn-RS"/>
        </w:rPr>
        <w:t>pruženim</w:t>
      </w:r>
      <w:r w:rsidRPr="00D70050">
        <w:rPr>
          <w:lang w:val="sr-Latn-RS"/>
        </w:rPr>
        <w:t xml:space="preserve"> </w:t>
      </w:r>
      <w:r>
        <w:rPr>
          <w:lang w:val="sr-Latn-RS"/>
        </w:rPr>
        <w:t>uslugama</w:t>
      </w:r>
      <w:r w:rsidRPr="00D70050">
        <w:rPr>
          <w:lang w:val="sr-Latn-RS"/>
        </w:rPr>
        <w:t xml:space="preserve"> </w:t>
      </w:r>
      <w:r>
        <w:rPr>
          <w:lang w:val="sr-Latn-RS"/>
        </w:rPr>
        <w:t>u</w:t>
      </w:r>
      <w:r w:rsidRPr="00D70050">
        <w:rPr>
          <w:lang w:val="sr-Latn-RS"/>
        </w:rPr>
        <w:t xml:space="preserve"> </w:t>
      </w:r>
      <w:r>
        <w:rPr>
          <w:lang w:val="sr-Latn-RS"/>
        </w:rPr>
        <w:t>prethodnom</w:t>
      </w:r>
      <w:r w:rsidRPr="00D70050">
        <w:rPr>
          <w:lang w:val="sr-Latn-RS"/>
        </w:rPr>
        <w:t xml:space="preserve"> </w:t>
      </w:r>
      <w:r>
        <w:rPr>
          <w:lang w:val="sr-Latn-RS"/>
        </w:rPr>
        <w:t>mesecu</w:t>
      </w:r>
      <w:r w:rsidRPr="00D70050">
        <w:rPr>
          <w:lang w:val="sr-Latn-RS"/>
        </w:rPr>
        <w:t xml:space="preserve">, </w:t>
      </w:r>
      <w:r>
        <w:rPr>
          <w:lang w:val="sr-Latn-RS"/>
        </w:rPr>
        <w:t>koji</w:t>
      </w:r>
      <w:r w:rsidRPr="00D70050">
        <w:rPr>
          <w:lang w:val="sr-Latn-RS"/>
        </w:rPr>
        <w:t xml:space="preserve"> </w:t>
      </w:r>
      <w:r>
        <w:rPr>
          <w:lang w:val="sr-Latn-RS"/>
        </w:rPr>
        <w:t>mora</w:t>
      </w:r>
      <w:r w:rsidRPr="00D70050">
        <w:rPr>
          <w:lang w:val="sr-Latn-RS"/>
        </w:rPr>
        <w:t xml:space="preserve"> </w:t>
      </w:r>
      <w:r>
        <w:rPr>
          <w:lang w:val="sr-Latn-RS"/>
        </w:rPr>
        <w:t>biti</w:t>
      </w:r>
      <w:r w:rsidRPr="00D70050">
        <w:rPr>
          <w:lang w:val="sr-Latn-RS"/>
        </w:rPr>
        <w:t xml:space="preserve"> </w:t>
      </w:r>
      <w:r>
        <w:rPr>
          <w:lang w:val="sr-Latn-RS"/>
        </w:rPr>
        <w:t>prihvaćen</w:t>
      </w:r>
      <w:r w:rsidRPr="00D70050">
        <w:rPr>
          <w:lang w:val="sr-Latn-RS"/>
        </w:rPr>
        <w:t xml:space="preserve"> </w:t>
      </w:r>
      <w:r>
        <w:rPr>
          <w:lang w:val="sr-Latn-RS"/>
        </w:rPr>
        <w:t>i</w:t>
      </w:r>
      <w:r w:rsidRPr="00D70050">
        <w:rPr>
          <w:lang w:val="sr-Latn-RS"/>
        </w:rPr>
        <w:t xml:space="preserve"> </w:t>
      </w:r>
      <w:r>
        <w:rPr>
          <w:lang w:val="sr-Latn-RS"/>
        </w:rPr>
        <w:t>potpisan</w:t>
      </w:r>
      <w:r>
        <w:t xml:space="preserve"> </w:t>
      </w:r>
      <w:r>
        <w:rPr>
          <w:lang w:val="sr-Latn-RS"/>
        </w:rPr>
        <w:t>od</w:t>
      </w:r>
      <w:r w:rsidRPr="00D70050">
        <w:rPr>
          <w:lang w:val="sr-Latn-RS"/>
        </w:rPr>
        <w:t xml:space="preserve"> </w:t>
      </w:r>
      <w:r>
        <w:rPr>
          <w:lang w:val="sr-Latn-RS"/>
        </w:rPr>
        <w:t>strane</w:t>
      </w:r>
      <w:r w:rsidRPr="00D70050">
        <w:rPr>
          <w:lang w:val="sr-Latn-RS"/>
        </w:rPr>
        <w:t xml:space="preserve"> </w:t>
      </w:r>
      <w:r>
        <w:rPr>
          <w:lang w:val="sr-Latn-RS"/>
        </w:rPr>
        <w:t>predstavnika</w:t>
      </w:r>
      <w:r w:rsidRPr="00D70050">
        <w:rPr>
          <w:lang w:val="sr-Latn-RS"/>
        </w:rPr>
        <w:t xml:space="preserve"> </w:t>
      </w:r>
      <w:r>
        <w:rPr>
          <w:lang w:val="sr-Latn-RS"/>
        </w:rPr>
        <w:t>Naručioca</w:t>
      </w:r>
      <w:r w:rsidRPr="00D70050">
        <w:rPr>
          <w:lang w:val="sr-Latn-RS"/>
        </w:rPr>
        <w:t xml:space="preserve"> </w:t>
      </w:r>
      <w:r>
        <w:rPr>
          <w:lang w:val="sr-Latn-RS"/>
        </w:rPr>
        <w:t>zaduženog</w:t>
      </w:r>
      <w:r w:rsidRPr="00D70050">
        <w:rPr>
          <w:lang w:val="sr-Latn-RS"/>
        </w:rPr>
        <w:t xml:space="preserve"> </w:t>
      </w:r>
      <w:r>
        <w:rPr>
          <w:lang w:val="sr-Latn-RS"/>
        </w:rPr>
        <w:t>za</w:t>
      </w:r>
      <w:r w:rsidRPr="00D70050">
        <w:rPr>
          <w:lang w:val="sr-Latn-RS"/>
        </w:rPr>
        <w:t xml:space="preserve"> </w:t>
      </w:r>
      <w:r>
        <w:rPr>
          <w:lang w:val="sr-Latn-RS"/>
        </w:rPr>
        <w:t>kontrolu</w:t>
      </w:r>
      <w:r w:rsidRPr="00D70050">
        <w:rPr>
          <w:lang w:val="sr-Latn-RS"/>
        </w:rPr>
        <w:t xml:space="preserve"> </w:t>
      </w:r>
      <w:r>
        <w:rPr>
          <w:lang w:val="sr-Latn-RS"/>
        </w:rPr>
        <w:t>kvaliteta</w:t>
      </w:r>
      <w:r w:rsidRPr="00D70050">
        <w:rPr>
          <w:lang w:val="sr-Latn-RS"/>
        </w:rPr>
        <w:t xml:space="preserve"> </w:t>
      </w:r>
      <w:r>
        <w:rPr>
          <w:lang w:val="sr-Latn-RS"/>
        </w:rPr>
        <w:t>pruženih</w:t>
      </w:r>
      <w:r>
        <w:t xml:space="preserve"> </w:t>
      </w:r>
      <w:r>
        <w:rPr>
          <w:lang w:val="sr-Latn-RS"/>
        </w:rPr>
        <w:t>usluga</w:t>
      </w:r>
      <w:r w:rsidRPr="00D70050">
        <w:rPr>
          <w:lang w:val="sr-Latn-RS"/>
        </w:rPr>
        <w:t>.</w:t>
      </w:r>
    </w:p>
    <w:p w:rsidR="00A97D23" w:rsidRPr="00D70050" w:rsidRDefault="00A97D23" w:rsidP="00A97D23">
      <w:pPr>
        <w:jc w:val="both"/>
        <w:rPr>
          <w:lang w:val="sr-Latn-RS"/>
        </w:rPr>
      </w:pPr>
      <w:r>
        <w:rPr>
          <w:lang w:val="sr-Latn-RS"/>
        </w:rPr>
        <w:t>Izveštaj</w:t>
      </w:r>
      <w:r w:rsidRPr="00D70050">
        <w:rPr>
          <w:lang w:val="sr-Latn-RS"/>
        </w:rPr>
        <w:t xml:space="preserve"> </w:t>
      </w:r>
      <w:r>
        <w:rPr>
          <w:lang w:val="sr-Latn-RS"/>
        </w:rPr>
        <w:t>iz</w:t>
      </w:r>
      <w:r w:rsidRPr="00D70050">
        <w:rPr>
          <w:lang w:val="sr-Latn-RS"/>
        </w:rPr>
        <w:t xml:space="preserve"> </w:t>
      </w:r>
      <w:r>
        <w:rPr>
          <w:lang w:val="sr-Latn-RS"/>
        </w:rPr>
        <w:t>prethodnog</w:t>
      </w:r>
      <w:r w:rsidRPr="00D70050">
        <w:rPr>
          <w:lang w:val="sr-Latn-RS"/>
        </w:rPr>
        <w:t xml:space="preserve"> </w:t>
      </w:r>
      <w:r>
        <w:rPr>
          <w:lang w:val="sr-Latn-RS"/>
        </w:rPr>
        <w:t>stava</w:t>
      </w:r>
      <w:r w:rsidRPr="00D70050">
        <w:rPr>
          <w:lang w:val="sr-Latn-RS"/>
        </w:rPr>
        <w:t xml:space="preserve">, </w:t>
      </w:r>
      <w:r>
        <w:rPr>
          <w:lang w:val="sr-Latn-RS"/>
        </w:rPr>
        <w:t>zajedno</w:t>
      </w:r>
      <w:r w:rsidRPr="00D70050">
        <w:rPr>
          <w:lang w:val="sr-Latn-RS"/>
        </w:rPr>
        <w:t xml:space="preserve"> </w:t>
      </w:r>
      <w:r>
        <w:rPr>
          <w:lang w:val="sr-Latn-RS"/>
        </w:rPr>
        <w:t>sa računom, predstavlјa osnov za</w:t>
      </w:r>
      <w:r>
        <w:t xml:space="preserve"> </w:t>
      </w:r>
      <w:r>
        <w:rPr>
          <w:lang w:val="sr-Latn-RS"/>
        </w:rPr>
        <w:t>plaćanje</w:t>
      </w:r>
      <w:r w:rsidRPr="00D70050">
        <w:rPr>
          <w:lang w:val="sr-Latn-RS"/>
        </w:rPr>
        <w:t>.</w:t>
      </w:r>
    </w:p>
    <w:p w:rsidR="00A97D23" w:rsidRDefault="00A97D23" w:rsidP="00A97D23">
      <w:pPr>
        <w:jc w:val="both"/>
        <w:rPr>
          <w:lang w:val="sr-Latn-RS"/>
        </w:rPr>
      </w:pPr>
    </w:p>
    <w:p w:rsidR="00EA610E" w:rsidRDefault="00EA610E" w:rsidP="00A97D23">
      <w:pPr>
        <w:jc w:val="both"/>
        <w:rPr>
          <w:lang w:val="sr-Latn-RS"/>
        </w:rPr>
      </w:pPr>
    </w:p>
    <w:p w:rsidR="00A97D23" w:rsidRDefault="00A97D23" w:rsidP="00A97D23">
      <w:pPr>
        <w:jc w:val="both"/>
        <w:rPr>
          <w:lang w:val="sr-Latn-RS"/>
        </w:rPr>
      </w:pPr>
      <w:r>
        <w:rPr>
          <w:lang w:val="sr-Latn-RS"/>
        </w:rPr>
        <w:t>SREDSTVA</w:t>
      </w:r>
      <w:r w:rsidRPr="00D70050">
        <w:rPr>
          <w:lang w:val="sr-Latn-RS"/>
        </w:rPr>
        <w:t xml:space="preserve"> </w:t>
      </w:r>
      <w:r>
        <w:rPr>
          <w:lang w:val="sr-Latn-RS"/>
        </w:rPr>
        <w:t>ZA</w:t>
      </w:r>
      <w:r w:rsidRPr="00D70050">
        <w:rPr>
          <w:lang w:val="sr-Latn-RS"/>
        </w:rPr>
        <w:t xml:space="preserve"> </w:t>
      </w:r>
      <w:r>
        <w:rPr>
          <w:lang w:val="sr-Latn-RS"/>
        </w:rPr>
        <w:t>FINANSIRANJE</w:t>
      </w:r>
      <w:r w:rsidRPr="00D70050">
        <w:rPr>
          <w:lang w:val="sr-Latn-RS"/>
        </w:rPr>
        <w:t xml:space="preserve"> </w:t>
      </w:r>
      <w:r>
        <w:rPr>
          <w:lang w:val="sr-Latn-RS"/>
        </w:rPr>
        <w:t>UGOVORA</w:t>
      </w:r>
    </w:p>
    <w:p w:rsidR="00A97D23" w:rsidRPr="00D70050" w:rsidRDefault="00A97D23" w:rsidP="00A97D23">
      <w:pPr>
        <w:jc w:val="both"/>
        <w:rPr>
          <w:lang w:val="sr-Latn-RS"/>
        </w:rPr>
      </w:pPr>
    </w:p>
    <w:p w:rsidR="00A97D23" w:rsidRDefault="00A97D23" w:rsidP="00A97D23">
      <w:pPr>
        <w:jc w:val="center"/>
        <w:rPr>
          <w:lang w:val="sr-Latn-RS"/>
        </w:rPr>
      </w:pPr>
      <w:r>
        <w:rPr>
          <w:lang w:val="sr-Latn-RS"/>
        </w:rPr>
        <w:t>Član 18.</w:t>
      </w:r>
    </w:p>
    <w:p w:rsidR="00A97D23" w:rsidRPr="00F3579D" w:rsidRDefault="00A97D23" w:rsidP="00A97D23">
      <w:pPr>
        <w:jc w:val="center"/>
        <w:rPr>
          <w:lang w:val="sr-Latn-RS"/>
        </w:rPr>
      </w:pPr>
    </w:p>
    <w:p w:rsidR="00A97D23" w:rsidRPr="00F3579D" w:rsidRDefault="00A97D23" w:rsidP="00A97D23">
      <w:pPr>
        <w:ind w:firstLine="720"/>
        <w:jc w:val="both"/>
        <w:rPr>
          <w:lang w:val="sr-Latn-CS"/>
        </w:rPr>
      </w:pPr>
      <w:r w:rsidRPr="00F3579D">
        <w:rPr>
          <w:lang w:val="sr-Latn-CS"/>
        </w:rPr>
        <w:t xml:space="preserve">Plaćanje po ovom Ugovoru u 2018. godini vršiće se do nivoa sredstava obezbeđenih Finansijskim planom za 2018. godinu, za ove namene. </w:t>
      </w:r>
    </w:p>
    <w:p w:rsidR="00A97D23" w:rsidRPr="00F3579D" w:rsidRDefault="00A97D23" w:rsidP="00A97D23">
      <w:pPr>
        <w:ind w:firstLine="720"/>
        <w:jc w:val="both"/>
        <w:rPr>
          <w:lang w:val="sr-Latn-CS"/>
        </w:rPr>
      </w:pPr>
      <w:r w:rsidRPr="00F3579D">
        <w:rPr>
          <w:lang w:val="sr-Latn-CS"/>
        </w:rPr>
        <w:t>Za obaveze koje po ovom Ugovoru dospevaju u 2019. godini Naručilac će izvršiti plaćanje dobara Dobavljaču, po obezbeđivanju finansijskih sredstava usvajanjem Finansijskog plana za 2019. godinu ili donošenjem Odluke o privremenom finansiranju. U suprotnom Ugovor prestaje da važi bez naknade štete zbog nemogućnosti preuzimanja i plaćanja obaveza od strane Naručioca.</w:t>
      </w:r>
    </w:p>
    <w:p w:rsidR="00A97D23" w:rsidRPr="00F3579D" w:rsidRDefault="00A97D23" w:rsidP="00A97D23">
      <w:pPr>
        <w:rPr>
          <w:lang w:val="sr-Latn-RS"/>
        </w:rPr>
      </w:pPr>
    </w:p>
    <w:p w:rsidR="00A97D23" w:rsidRPr="00F3579D" w:rsidRDefault="00A97D23" w:rsidP="00A97D23">
      <w:pPr>
        <w:jc w:val="center"/>
        <w:rPr>
          <w:lang w:val="sr-Latn-RS"/>
        </w:rPr>
      </w:pPr>
      <w:r w:rsidRPr="00F3579D">
        <w:rPr>
          <w:lang w:val="sr-Latn-RS"/>
        </w:rPr>
        <w:t>Član 19.</w:t>
      </w:r>
    </w:p>
    <w:p w:rsidR="00A97D23" w:rsidRPr="00F3579D" w:rsidRDefault="00A97D23" w:rsidP="00A97D23">
      <w:pPr>
        <w:jc w:val="center"/>
        <w:rPr>
          <w:lang w:val="sr-Latn-RS"/>
        </w:rPr>
      </w:pPr>
    </w:p>
    <w:p w:rsidR="00A97D23" w:rsidRPr="00F3579D" w:rsidRDefault="00A97D23" w:rsidP="00A97D23">
      <w:pPr>
        <w:jc w:val="both"/>
        <w:rPr>
          <w:lang w:val="sr-Latn-RS"/>
        </w:rPr>
      </w:pPr>
      <w:r w:rsidRPr="00F3579D">
        <w:rPr>
          <w:lang w:val="sr-Latn-RS"/>
        </w:rPr>
        <w:t>Ugovor se zaklјučuje na period od godinu dana.</w:t>
      </w:r>
    </w:p>
    <w:p w:rsidR="00A97D23" w:rsidRPr="00F3579D" w:rsidRDefault="00A97D23" w:rsidP="00A97D23">
      <w:pPr>
        <w:jc w:val="both"/>
      </w:pPr>
    </w:p>
    <w:p w:rsidR="00A97D23" w:rsidRPr="00F3579D" w:rsidRDefault="00A97D23" w:rsidP="00A97D23">
      <w:pPr>
        <w:jc w:val="center"/>
        <w:rPr>
          <w:lang w:val="sr-Latn-RS"/>
        </w:rPr>
      </w:pPr>
      <w:r w:rsidRPr="00F3579D">
        <w:rPr>
          <w:lang w:val="sr-Latn-RS"/>
        </w:rPr>
        <w:t>Član 20.</w:t>
      </w:r>
    </w:p>
    <w:p w:rsidR="00A97D23" w:rsidRPr="00D70050" w:rsidRDefault="00A97D23" w:rsidP="00A97D23">
      <w:pPr>
        <w:jc w:val="center"/>
        <w:rPr>
          <w:lang w:val="sr-Latn-RS"/>
        </w:rPr>
      </w:pPr>
    </w:p>
    <w:p w:rsidR="00A97D23" w:rsidRPr="00D70050" w:rsidRDefault="00A97D23" w:rsidP="00A97D23">
      <w:pPr>
        <w:jc w:val="both"/>
        <w:rPr>
          <w:lang w:val="sr-Latn-RS"/>
        </w:rPr>
      </w:pPr>
      <w:r>
        <w:rPr>
          <w:lang w:val="sr-Latn-RS"/>
        </w:rPr>
        <w:t>U</w:t>
      </w:r>
      <w:r w:rsidRPr="00D70050">
        <w:rPr>
          <w:lang w:val="sr-Latn-RS"/>
        </w:rPr>
        <w:t xml:space="preserve"> </w:t>
      </w:r>
      <w:r>
        <w:rPr>
          <w:lang w:val="sr-Latn-RS"/>
        </w:rPr>
        <w:t>slučaju</w:t>
      </w:r>
      <w:r w:rsidRPr="00D70050">
        <w:rPr>
          <w:lang w:val="sr-Latn-RS"/>
        </w:rPr>
        <w:t xml:space="preserve"> </w:t>
      </w:r>
      <w:r>
        <w:rPr>
          <w:lang w:val="sr-Latn-RS"/>
        </w:rPr>
        <w:t>neurednog</w:t>
      </w:r>
      <w:r w:rsidRPr="00D70050">
        <w:rPr>
          <w:lang w:val="sr-Latn-RS"/>
        </w:rPr>
        <w:t xml:space="preserve">, </w:t>
      </w:r>
      <w:r>
        <w:rPr>
          <w:lang w:val="sr-Latn-RS"/>
        </w:rPr>
        <w:t>neblagovremenog</w:t>
      </w:r>
      <w:r w:rsidRPr="00D70050">
        <w:rPr>
          <w:lang w:val="sr-Latn-RS"/>
        </w:rPr>
        <w:t xml:space="preserve"> </w:t>
      </w:r>
      <w:r>
        <w:rPr>
          <w:lang w:val="sr-Latn-RS"/>
        </w:rPr>
        <w:t>ili</w:t>
      </w:r>
      <w:r w:rsidRPr="00D70050">
        <w:rPr>
          <w:lang w:val="sr-Latn-RS"/>
        </w:rPr>
        <w:t xml:space="preserve"> </w:t>
      </w:r>
      <w:r>
        <w:rPr>
          <w:lang w:val="sr-Latn-RS"/>
        </w:rPr>
        <w:t>nekvalitetnog ispunjenja ugovornih</w:t>
      </w:r>
      <w:r>
        <w:t xml:space="preserve"> </w:t>
      </w:r>
      <w:r>
        <w:rPr>
          <w:lang w:val="sr-Latn-RS"/>
        </w:rPr>
        <w:t>obaveza</w:t>
      </w:r>
      <w:r w:rsidRPr="00D70050">
        <w:rPr>
          <w:lang w:val="sr-Latn-RS"/>
        </w:rPr>
        <w:t xml:space="preserve">, </w:t>
      </w:r>
      <w:r>
        <w:rPr>
          <w:lang w:val="sr-Latn-RS"/>
        </w:rPr>
        <w:t>Naručilac</w:t>
      </w:r>
      <w:r w:rsidRPr="00D70050">
        <w:rPr>
          <w:lang w:val="sr-Latn-RS"/>
        </w:rPr>
        <w:t xml:space="preserve"> </w:t>
      </w:r>
      <w:r>
        <w:rPr>
          <w:lang w:val="sr-Latn-RS"/>
        </w:rPr>
        <w:t>može</w:t>
      </w:r>
      <w:r w:rsidRPr="00D70050">
        <w:rPr>
          <w:lang w:val="sr-Latn-RS"/>
        </w:rPr>
        <w:t xml:space="preserve"> </w:t>
      </w:r>
      <w:r>
        <w:rPr>
          <w:lang w:val="sr-Latn-RS"/>
        </w:rPr>
        <w:t>jednostrano</w:t>
      </w:r>
      <w:r w:rsidRPr="00D70050">
        <w:rPr>
          <w:lang w:val="sr-Latn-RS"/>
        </w:rPr>
        <w:t xml:space="preserve">, </w:t>
      </w:r>
      <w:r>
        <w:rPr>
          <w:lang w:val="sr-Latn-RS"/>
        </w:rPr>
        <w:t>pisanim</w:t>
      </w:r>
      <w:r w:rsidRPr="00D70050">
        <w:rPr>
          <w:lang w:val="sr-Latn-RS"/>
        </w:rPr>
        <w:t xml:space="preserve"> </w:t>
      </w:r>
      <w:r>
        <w:rPr>
          <w:lang w:val="sr-Latn-RS"/>
        </w:rPr>
        <w:t>putem</w:t>
      </w:r>
      <w:r w:rsidRPr="00D70050">
        <w:rPr>
          <w:lang w:val="sr-Latn-RS"/>
        </w:rPr>
        <w:t xml:space="preserve"> </w:t>
      </w:r>
      <w:r>
        <w:rPr>
          <w:lang w:val="sr-Latn-RS"/>
        </w:rPr>
        <w:t>raskinuti</w:t>
      </w:r>
      <w:r w:rsidRPr="00D70050">
        <w:rPr>
          <w:lang w:val="sr-Latn-RS"/>
        </w:rPr>
        <w:t xml:space="preserve"> </w:t>
      </w:r>
      <w:r>
        <w:rPr>
          <w:lang w:val="sr-Latn-RS"/>
        </w:rPr>
        <w:t>ovaj</w:t>
      </w:r>
      <w:r w:rsidRPr="00D70050">
        <w:rPr>
          <w:lang w:val="sr-Latn-RS"/>
        </w:rPr>
        <w:t xml:space="preserve"> </w:t>
      </w:r>
      <w:r>
        <w:rPr>
          <w:lang w:val="sr-Latn-RS"/>
        </w:rPr>
        <w:t>ugovor</w:t>
      </w:r>
      <w:r w:rsidRPr="00D70050">
        <w:rPr>
          <w:lang w:val="sr-Latn-RS"/>
        </w:rPr>
        <w:t>.</w:t>
      </w:r>
    </w:p>
    <w:p w:rsidR="00A97D23" w:rsidRDefault="00A97D23" w:rsidP="00A97D23">
      <w:pPr>
        <w:jc w:val="both"/>
      </w:pPr>
    </w:p>
    <w:p w:rsidR="00A97D23" w:rsidRDefault="00A97D23" w:rsidP="00A97D23">
      <w:pPr>
        <w:jc w:val="center"/>
        <w:rPr>
          <w:lang w:val="sr-Latn-RS"/>
        </w:rPr>
      </w:pPr>
      <w:r>
        <w:rPr>
          <w:lang w:val="sr-Latn-RS"/>
        </w:rPr>
        <w:t>Član</w:t>
      </w:r>
      <w:r w:rsidRPr="00D70050">
        <w:rPr>
          <w:lang w:val="sr-Latn-RS"/>
        </w:rPr>
        <w:t xml:space="preserve"> 21.</w:t>
      </w:r>
    </w:p>
    <w:p w:rsidR="00A97D23" w:rsidRPr="00D70050" w:rsidRDefault="00A97D23" w:rsidP="00A97D23">
      <w:pPr>
        <w:jc w:val="center"/>
        <w:rPr>
          <w:lang w:val="sr-Latn-RS"/>
        </w:rPr>
      </w:pPr>
    </w:p>
    <w:p w:rsidR="00A97D23" w:rsidRPr="00D70050" w:rsidRDefault="00A97D23" w:rsidP="00A97D23">
      <w:pPr>
        <w:jc w:val="both"/>
        <w:rPr>
          <w:lang w:val="sr-Latn-RS"/>
        </w:rPr>
      </w:pPr>
      <w:r>
        <w:rPr>
          <w:lang w:val="sr-Latn-RS"/>
        </w:rPr>
        <w:t>Izmene</w:t>
      </w:r>
      <w:r w:rsidRPr="00D70050">
        <w:rPr>
          <w:lang w:val="sr-Latn-RS"/>
        </w:rPr>
        <w:t xml:space="preserve"> </w:t>
      </w:r>
      <w:r>
        <w:rPr>
          <w:lang w:val="sr-Latn-RS"/>
        </w:rPr>
        <w:t>ovog</w:t>
      </w:r>
      <w:r w:rsidRPr="00D70050">
        <w:rPr>
          <w:lang w:val="sr-Latn-RS"/>
        </w:rPr>
        <w:t xml:space="preserve"> </w:t>
      </w:r>
      <w:r>
        <w:rPr>
          <w:lang w:val="sr-Latn-RS"/>
        </w:rPr>
        <w:t>ugovora</w:t>
      </w:r>
      <w:r w:rsidRPr="00D70050">
        <w:rPr>
          <w:lang w:val="sr-Latn-RS"/>
        </w:rPr>
        <w:t xml:space="preserve"> </w:t>
      </w:r>
      <w:r>
        <w:rPr>
          <w:lang w:val="sr-Latn-RS"/>
        </w:rPr>
        <w:t>vrše</w:t>
      </w:r>
      <w:r w:rsidRPr="00D70050">
        <w:rPr>
          <w:lang w:val="sr-Latn-RS"/>
        </w:rPr>
        <w:t xml:space="preserve"> </w:t>
      </w:r>
      <w:r>
        <w:rPr>
          <w:lang w:val="sr-Latn-RS"/>
        </w:rPr>
        <w:t>se</w:t>
      </w:r>
      <w:r w:rsidRPr="00D70050">
        <w:rPr>
          <w:lang w:val="sr-Latn-RS"/>
        </w:rPr>
        <w:t xml:space="preserve"> </w:t>
      </w:r>
      <w:r>
        <w:rPr>
          <w:lang w:val="sr-Latn-RS"/>
        </w:rPr>
        <w:t>samo</w:t>
      </w:r>
      <w:r w:rsidRPr="00D70050">
        <w:rPr>
          <w:lang w:val="sr-Latn-RS"/>
        </w:rPr>
        <w:t xml:space="preserve"> </w:t>
      </w:r>
      <w:r>
        <w:rPr>
          <w:lang w:val="sr-Latn-RS"/>
        </w:rPr>
        <w:t>u</w:t>
      </w:r>
      <w:r w:rsidRPr="00D70050">
        <w:rPr>
          <w:lang w:val="sr-Latn-RS"/>
        </w:rPr>
        <w:t xml:space="preserve"> </w:t>
      </w:r>
      <w:r>
        <w:rPr>
          <w:lang w:val="sr-Latn-RS"/>
        </w:rPr>
        <w:t>pisanoj</w:t>
      </w:r>
      <w:r w:rsidRPr="00D70050">
        <w:rPr>
          <w:lang w:val="sr-Latn-RS"/>
        </w:rPr>
        <w:t xml:space="preserve"> </w:t>
      </w:r>
      <w:r>
        <w:rPr>
          <w:lang w:val="sr-Latn-RS"/>
        </w:rPr>
        <w:t>formi, putem aneksa, uz prethodnu</w:t>
      </w:r>
      <w:r>
        <w:t xml:space="preserve"> </w:t>
      </w:r>
      <w:r>
        <w:rPr>
          <w:lang w:val="sr-Latn-RS"/>
        </w:rPr>
        <w:t>obostranu</w:t>
      </w:r>
      <w:r w:rsidRPr="00D70050">
        <w:rPr>
          <w:lang w:val="sr-Latn-RS"/>
        </w:rPr>
        <w:t xml:space="preserve"> </w:t>
      </w:r>
      <w:r>
        <w:rPr>
          <w:lang w:val="sr-Latn-RS"/>
        </w:rPr>
        <w:t>saglasnost</w:t>
      </w:r>
      <w:r w:rsidRPr="00D70050">
        <w:rPr>
          <w:lang w:val="sr-Latn-RS"/>
        </w:rPr>
        <w:t>.</w:t>
      </w:r>
    </w:p>
    <w:p w:rsidR="00A97D23" w:rsidRDefault="00A97D23" w:rsidP="00A97D23">
      <w:pPr>
        <w:jc w:val="both"/>
        <w:rPr>
          <w:lang w:val="sr-Latn-RS"/>
        </w:rPr>
      </w:pPr>
    </w:p>
    <w:p w:rsidR="00EA610E" w:rsidRDefault="00EA610E" w:rsidP="00A97D23">
      <w:pPr>
        <w:jc w:val="both"/>
        <w:rPr>
          <w:lang w:val="sr-Latn-RS"/>
        </w:rPr>
      </w:pPr>
    </w:p>
    <w:p w:rsidR="00EA610E" w:rsidRPr="00EA610E" w:rsidRDefault="00EA610E" w:rsidP="00A97D23">
      <w:pPr>
        <w:jc w:val="both"/>
        <w:rPr>
          <w:lang w:val="sr-Latn-RS"/>
        </w:rPr>
      </w:pPr>
    </w:p>
    <w:p w:rsidR="00A97D23" w:rsidRDefault="00A97D23" w:rsidP="00A97D23">
      <w:pPr>
        <w:jc w:val="center"/>
        <w:rPr>
          <w:lang w:val="sr-Latn-RS"/>
        </w:rPr>
      </w:pPr>
      <w:r>
        <w:rPr>
          <w:lang w:val="sr-Latn-RS"/>
        </w:rPr>
        <w:t>Član</w:t>
      </w:r>
      <w:r w:rsidRPr="00D70050">
        <w:rPr>
          <w:lang w:val="sr-Latn-RS"/>
        </w:rPr>
        <w:t xml:space="preserve"> 22.</w:t>
      </w:r>
    </w:p>
    <w:p w:rsidR="00A97D23" w:rsidRPr="00D70050" w:rsidRDefault="00A97D23" w:rsidP="00A97D23">
      <w:pPr>
        <w:jc w:val="center"/>
        <w:rPr>
          <w:lang w:val="sr-Latn-RS"/>
        </w:rPr>
      </w:pPr>
    </w:p>
    <w:p w:rsidR="00A97D23" w:rsidRPr="00D70050" w:rsidRDefault="00A97D23" w:rsidP="00A97D23">
      <w:pPr>
        <w:jc w:val="both"/>
        <w:rPr>
          <w:lang w:val="sr-Latn-RS"/>
        </w:rPr>
      </w:pPr>
      <w:r>
        <w:rPr>
          <w:lang w:val="sr-Latn-RS"/>
        </w:rPr>
        <w:t>Sve</w:t>
      </w:r>
      <w:r w:rsidRPr="00D70050">
        <w:rPr>
          <w:lang w:val="sr-Latn-RS"/>
        </w:rPr>
        <w:t xml:space="preserve"> </w:t>
      </w:r>
      <w:r>
        <w:rPr>
          <w:lang w:val="sr-Latn-RS"/>
        </w:rPr>
        <w:t>eventualne</w:t>
      </w:r>
      <w:r w:rsidRPr="00D70050">
        <w:rPr>
          <w:lang w:val="sr-Latn-RS"/>
        </w:rPr>
        <w:t xml:space="preserve"> </w:t>
      </w:r>
      <w:r>
        <w:rPr>
          <w:lang w:val="sr-Latn-RS"/>
        </w:rPr>
        <w:t>sporove</w:t>
      </w:r>
      <w:r w:rsidRPr="00D70050">
        <w:rPr>
          <w:lang w:val="sr-Latn-RS"/>
        </w:rPr>
        <w:t xml:space="preserve"> </w:t>
      </w:r>
      <w:r>
        <w:rPr>
          <w:lang w:val="sr-Latn-RS"/>
        </w:rPr>
        <w:t>koje</w:t>
      </w:r>
      <w:r w:rsidRPr="00D70050">
        <w:rPr>
          <w:lang w:val="sr-Latn-RS"/>
        </w:rPr>
        <w:t xml:space="preserve"> </w:t>
      </w:r>
      <w:r>
        <w:rPr>
          <w:lang w:val="sr-Latn-RS"/>
        </w:rPr>
        <w:t>ugovorne</w:t>
      </w:r>
      <w:r w:rsidRPr="00D70050">
        <w:rPr>
          <w:lang w:val="sr-Latn-RS"/>
        </w:rPr>
        <w:t xml:space="preserve"> </w:t>
      </w:r>
      <w:r>
        <w:rPr>
          <w:lang w:val="sr-Latn-RS"/>
        </w:rPr>
        <w:t>strane ne mogu sporazumno rešiti</w:t>
      </w:r>
      <w:r>
        <w:t xml:space="preserve"> </w:t>
      </w:r>
      <w:r>
        <w:rPr>
          <w:lang w:val="sr-Latn-RS"/>
        </w:rPr>
        <w:t>prenose</w:t>
      </w:r>
      <w:r w:rsidRPr="00D70050">
        <w:rPr>
          <w:lang w:val="sr-Latn-RS"/>
        </w:rPr>
        <w:t xml:space="preserve"> </w:t>
      </w:r>
      <w:r>
        <w:rPr>
          <w:lang w:val="sr-Latn-RS"/>
        </w:rPr>
        <w:t>se</w:t>
      </w:r>
      <w:r w:rsidRPr="00D70050">
        <w:rPr>
          <w:lang w:val="sr-Latn-RS"/>
        </w:rPr>
        <w:t xml:space="preserve"> </w:t>
      </w:r>
      <w:r>
        <w:rPr>
          <w:lang w:val="sr-Latn-RS"/>
        </w:rPr>
        <w:t>u</w:t>
      </w:r>
      <w:r w:rsidRPr="00D70050">
        <w:rPr>
          <w:lang w:val="sr-Latn-RS"/>
        </w:rPr>
        <w:t xml:space="preserve"> </w:t>
      </w:r>
      <w:r>
        <w:rPr>
          <w:lang w:val="sr-Latn-RS"/>
        </w:rPr>
        <w:t>nadležnost</w:t>
      </w:r>
      <w:r w:rsidRPr="00D70050">
        <w:rPr>
          <w:lang w:val="sr-Latn-RS"/>
        </w:rPr>
        <w:t xml:space="preserve"> </w:t>
      </w:r>
      <w:r>
        <w:rPr>
          <w:lang w:val="sr-Latn-RS"/>
        </w:rPr>
        <w:t>Trgovinskog</w:t>
      </w:r>
      <w:r w:rsidRPr="00D70050">
        <w:rPr>
          <w:lang w:val="sr-Latn-RS"/>
        </w:rPr>
        <w:t xml:space="preserve"> </w:t>
      </w:r>
      <w:r>
        <w:rPr>
          <w:lang w:val="sr-Latn-RS"/>
        </w:rPr>
        <w:t>suda</w:t>
      </w:r>
      <w:r w:rsidRPr="00D70050">
        <w:rPr>
          <w:lang w:val="sr-Latn-RS"/>
        </w:rPr>
        <w:t xml:space="preserve"> </w:t>
      </w:r>
      <w:r>
        <w:rPr>
          <w:lang w:val="sr-Latn-RS"/>
        </w:rPr>
        <w:t>u</w:t>
      </w:r>
      <w:r w:rsidRPr="00D70050">
        <w:rPr>
          <w:lang w:val="sr-Latn-RS"/>
        </w:rPr>
        <w:t xml:space="preserve"> </w:t>
      </w:r>
      <w:r>
        <w:rPr>
          <w:lang w:val="sr-Latn-RS"/>
        </w:rPr>
        <w:t>Beogradu</w:t>
      </w:r>
      <w:r w:rsidRPr="00D70050">
        <w:rPr>
          <w:lang w:val="sr-Latn-RS"/>
        </w:rPr>
        <w:t>.</w:t>
      </w:r>
    </w:p>
    <w:p w:rsidR="00A97D23" w:rsidRDefault="00A97D23" w:rsidP="00A97D23">
      <w:pPr>
        <w:jc w:val="both"/>
      </w:pPr>
    </w:p>
    <w:p w:rsidR="00A97D23" w:rsidRDefault="00A97D23" w:rsidP="00A97D23">
      <w:pPr>
        <w:jc w:val="center"/>
        <w:rPr>
          <w:lang w:val="sr-Latn-RS"/>
        </w:rPr>
      </w:pPr>
      <w:r>
        <w:rPr>
          <w:lang w:val="sr-Latn-RS"/>
        </w:rPr>
        <w:t>Član</w:t>
      </w:r>
      <w:r w:rsidRPr="00D70050">
        <w:rPr>
          <w:lang w:val="sr-Latn-RS"/>
        </w:rPr>
        <w:t xml:space="preserve"> 23.</w:t>
      </w:r>
    </w:p>
    <w:p w:rsidR="00A97D23" w:rsidRPr="00D70050" w:rsidRDefault="00A97D23" w:rsidP="00A97D23">
      <w:pPr>
        <w:jc w:val="center"/>
        <w:rPr>
          <w:lang w:val="sr-Latn-RS"/>
        </w:rPr>
      </w:pPr>
    </w:p>
    <w:p w:rsidR="00A97D23" w:rsidRPr="00F3579D" w:rsidRDefault="00A97D23" w:rsidP="00A97D23">
      <w:pPr>
        <w:jc w:val="both"/>
        <w:rPr>
          <w:lang w:val="sr-Latn-RS"/>
        </w:rPr>
      </w:pPr>
      <w:r>
        <w:rPr>
          <w:lang w:val="sr-Latn-RS"/>
        </w:rPr>
        <w:t>Ovaj</w:t>
      </w:r>
      <w:r w:rsidRPr="00D70050">
        <w:rPr>
          <w:lang w:val="sr-Latn-RS"/>
        </w:rPr>
        <w:t xml:space="preserve"> </w:t>
      </w:r>
      <w:r>
        <w:rPr>
          <w:lang w:val="sr-Latn-RS"/>
        </w:rPr>
        <w:t>Ugovor</w:t>
      </w:r>
      <w:r w:rsidRPr="00D70050">
        <w:rPr>
          <w:lang w:val="sr-Latn-RS"/>
        </w:rPr>
        <w:t xml:space="preserve"> </w:t>
      </w:r>
      <w:r>
        <w:rPr>
          <w:lang w:val="sr-Latn-RS"/>
        </w:rPr>
        <w:t>je</w:t>
      </w:r>
      <w:r w:rsidRPr="00D70050">
        <w:rPr>
          <w:lang w:val="sr-Latn-RS"/>
        </w:rPr>
        <w:t xml:space="preserve"> </w:t>
      </w:r>
      <w:r>
        <w:rPr>
          <w:lang w:val="sr-Latn-RS"/>
        </w:rPr>
        <w:t>sačinjen</w:t>
      </w:r>
      <w:r w:rsidRPr="00D70050">
        <w:rPr>
          <w:lang w:val="sr-Latn-RS"/>
        </w:rPr>
        <w:t xml:space="preserve"> </w:t>
      </w:r>
      <w:r>
        <w:rPr>
          <w:lang w:val="sr-Latn-RS"/>
        </w:rPr>
        <w:t>u</w:t>
      </w:r>
      <w:r w:rsidRPr="00D70050">
        <w:rPr>
          <w:lang w:val="sr-Latn-RS"/>
        </w:rPr>
        <w:t xml:space="preserve"> </w:t>
      </w:r>
      <w:r>
        <w:t>4</w:t>
      </w:r>
      <w:r w:rsidRPr="00D70050">
        <w:rPr>
          <w:lang w:val="sr-Latn-RS"/>
        </w:rPr>
        <w:t xml:space="preserve"> (</w:t>
      </w:r>
      <w:r>
        <w:t>četiri</w:t>
      </w:r>
      <w:r w:rsidRPr="00D70050">
        <w:rPr>
          <w:lang w:val="sr-Latn-RS"/>
        </w:rPr>
        <w:t xml:space="preserve">) </w:t>
      </w:r>
      <w:r>
        <w:rPr>
          <w:lang w:val="sr-Latn-RS"/>
        </w:rPr>
        <w:t>primerka</w:t>
      </w:r>
      <w:r w:rsidRPr="00D70050">
        <w:rPr>
          <w:lang w:val="sr-Latn-RS"/>
        </w:rPr>
        <w:t xml:space="preserve"> </w:t>
      </w:r>
      <w:r>
        <w:rPr>
          <w:lang w:val="sr-Latn-RS"/>
        </w:rPr>
        <w:t>od</w:t>
      </w:r>
      <w:r w:rsidRPr="00D70050">
        <w:rPr>
          <w:lang w:val="sr-Latn-RS"/>
        </w:rPr>
        <w:t xml:space="preserve"> </w:t>
      </w:r>
      <w:r>
        <w:rPr>
          <w:lang w:val="sr-Latn-RS"/>
        </w:rPr>
        <w:t>kojih</w:t>
      </w:r>
      <w:r w:rsidRPr="00D70050">
        <w:rPr>
          <w:lang w:val="sr-Latn-RS"/>
        </w:rPr>
        <w:t xml:space="preserve"> </w:t>
      </w:r>
      <w:r>
        <w:rPr>
          <w:lang w:val="sr-Latn-RS"/>
        </w:rPr>
        <w:t>svaka</w:t>
      </w:r>
      <w:r w:rsidRPr="00D70050">
        <w:rPr>
          <w:lang w:val="sr-Latn-RS"/>
        </w:rPr>
        <w:t xml:space="preserve"> </w:t>
      </w:r>
      <w:r>
        <w:rPr>
          <w:lang w:val="sr-Latn-RS"/>
        </w:rPr>
        <w:t>strana</w:t>
      </w:r>
      <w:r w:rsidRPr="00D70050">
        <w:rPr>
          <w:lang w:val="sr-Latn-RS"/>
        </w:rPr>
        <w:t xml:space="preserve"> </w:t>
      </w:r>
      <w:r>
        <w:rPr>
          <w:lang w:val="sr-Latn-RS"/>
        </w:rPr>
        <w:t>zadržava</w:t>
      </w:r>
      <w:r w:rsidRPr="00D70050">
        <w:rPr>
          <w:lang w:val="sr-Latn-RS"/>
        </w:rPr>
        <w:t xml:space="preserve"> </w:t>
      </w:r>
      <w:r>
        <w:rPr>
          <w:lang w:val="sr-Latn-RS"/>
        </w:rPr>
        <w:t>po</w:t>
      </w:r>
      <w:r w:rsidRPr="00D70050">
        <w:rPr>
          <w:lang w:val="sr-Latn-RS"/>
        </w:rPr>
        <w:t xml:space="preserve"> </w:t>
      </w:r>
      <w:r>
        <w:t xml:space="preserve">2 </w:t>
      </w:r>
      <w:r w:rsidRPr="00D70050">
        <w:rPr>
          <w:lang w:val="sr-Latn-RS"/>
        </w:rPr>
        <w:t>(</w:t>
      </w:r>
      <w:r>
        <w:t>dva</w:t>
      </w:r>
      <w:r w:rsidRPr="00D70050">
        <w:rPr>
          <w:lang w:val="sr-Latn-RS"/>
        </w:rPr>
        <w:t xml:space="preserve">) </w:t>
      </w:r>
      <w:r>
        <w:rPr>
          <w:lang w:val="sr-Latn-RS"/>
        </w:rPr>
        <w:t>primerka</w:t>
      </w:r>
    </w:p>
    <w:p w:rsidR="00A97D23" w:rsidRDefault="00A97D23" w:rsidP="00A97D23">
      <w:pPr>
        <w:jc w:val="both"/>
        <w:rPr>
          <w:lang w:val="sr-Latn-RS"/>
        </w:rPr>
      </w:pPr>
    </w:p>
    <w:p w:rsidR="00EA610E" w:rsidRDefault="00EA610E" w:rsidP="00A97D23">
      <w:pPr>
        <w:jc w:val="both"/>
        <w:rPr>
          <w:lang w:val="sr-Latn-RS"/>
        </w:rPr>
      </w:pPr>
    </w:p>
    <w:p w:rsidR="00EA610E" w:rsidRPr="00244322" w:rsidRDefault="00EA610E" w:rsidP="00A97D23">
      <w:pPr>
        <w:jc w:val="both"/>
        <w:rPr>
          <w:lang w:val="sr-Latn-RS"/>
        </w:rPr>
      </w:pPr>
    </w:p>
    <w:p w:rsidR="00A97D23" w:rsidRPr="00244322" w:rsidRDefault="00A97D23" w:rsidP="00A97D23">
      <w:pPr>
        <w:jc w:val="both"/>
      </w:pPr>
      <w:r w:rsidRPr="00244322">
        <w:t xml:space="preserve">    </w:t>
      </w:r>
      <w:r w:rsidRPr="00244322">
        <w:rPr>
          <w:lang w:val="sr-Latn-CS"/>
        </w:rPr>
        <w:t xml:space="preserve">   </w:t>
      </w:r>
      <w:r w:rsidRPr="00244322">
        <w:t xml:space="preserve"> I Z V R Š I L A C</w:t>
      </w:r>
      <w:r w:rsidRPr="00244322">
        <w:tab/>
      </w:r>
      <w:r w:rsidRPr="00244322">
        <w:tab/>
      </w:r>
      <w:r w:rsidRPr="00244322">
        <w:tab/>
      </w:r>
      <w:r w:rsidRPr="00244322">
        <w:rPr>
          <w:lang w:val="sr-Latn-CS"/>
        </w:rPr>
        <w:tab/>
      </w:r>
      <w:r w:rsidRPr="00244322">
        <w:tab/>
      </w:r>
      <w:r w:rsidRPr="00244322">
        <w:rPr>
          <w:lang w:val="sr-Latn-CS"/>
        </w:rPr>
        <w:t xml:space="preserve"> </w:t>
      </w:r>
      <w:r w:rsidRPr="00244322">
        <w:rPr>
          <w:lang w:val="sl-SI"/>
        </w:rPr>
        <w:t xml:space="preserve">        </w:t>
      </w:r>
      <w:r w:rsidRPr="00244322">
        <w:t>N A R U Č I L A C</w:t>
      </w:r>
    </w:p>
    <w:p w:rsidR="00A97D23" w:rsidRPr="00244322" w:rsidRDefault="00A97D23" w:rsidP="00A97D23">
      <w:pPr>
        <w:jc w:val="both"/>
      </w:pPr>
    </w:p>
    <w:p w:rsidR="00A97D23" w:rsidRDefault="00A97D23" w:rsidP="00A97D23">
      <w:pPr>
        <w:jc w:val="both"/>
        <w:rPr>
          <w:lang w:val="sr-Latn-RS"/>
        </w:rPr>
      </w:pPr>
      <w:r w:rsidRPr="00244322">
        <w:rPr>
          <w:lang w:val="sr-Latn-CS"/>
        </w:rPr>
        <w:t>____</w:t>
      </w:r>
      <w:r w:rsidRPr="00244322">
        <w:t>______________________</w:t>
      </w:r>
      <w:r w:rsidRPr="00244322">
        <w:tab/>
      </w:r>
      <w:r w:rsidRPr="00244322">
        <w:tab/>
      </w:r>
      <w:r w:rsidRPr="00244322">
        <w:tab/>
      </w:r>
      <w:r w:rsidRPr="00244322">
        <w:rPr>
          <w:lang w:val="sr-Latn-CS"/>
        </w:rPr>
        <w:tab/>
        <w:t xml:space="preserve">   _</w:t>
      </w:r>
      <w:r w:rsidRPr="00244322">
        <w:t>______________________</w:t>
      </w:r>
    </w:p>
    <w:p w:rsidR="00A97D23" w:rsidRPr="003C7FC5" w:rsidRDefault="00A97D23" w:rsidP="00A97D23">
      <w:pPr>
        <w:jc w:val="both"/>
        <w:rPr>
          <w:lang w:val="sr-Latn-RS"/>
        </w:rPr>
      </w:pPr>
    </w:p>
    <w:p w:rsidR="00A97D23" w:rsidRDefault="00A97D23" w:rsidP="00A97D23">
      <w:pPr>
        <w:widowControl w:val="0"/>
        <w:tabs>
          <w:tab w:val="right" w:pos="9264"/>
        </w:tabs>
        <w:autoSpaceDE w:val="0"/>
        <w:autoSpaceDN w:val="0"/>
        <w:adjustRightInd w:val="0"/>
        <w:spacing w:line="200" w:lineRule="exact"/>
        <w:rPr>
          <w:lang w:val="sl-SI"/>
        </w:rPr>
      </w:pPr>
      <w:r w:rsidRPr="00244322">
        <w:rPr>
          <w:lang w:val="sl-SI"/>
        </w:rPr>
        <w:t xml:space="preserve">                                                              </w:t>
      </w:r>
      <w:r>
        <w:rPr>
          <w:lang w:val="sl-SI"/>
        </w:rPr>
        <w:t xml:space="preserve">                  </w:t>
      </w:r>
      <w:r w:rsidRPr="00244322">
        <w:rPr>
          <w:lang w:val="sl-SI"/>
        </w:rPr>
        <w:t xml:space="preserve"> Prim </w:t>
      </w:r>
      <w:r>
        <w:rPr>
          <w:lang w:val="sl-SI"/>
        </w:rPr>
        <w:t>dr</w:t>
      </w:r>
      <w:r w:rsidRPr="00244322">
        <w:rPr>
          <w:lang w:val="sl-SI"/>
        </w:rPr>
        <w:t xml:space="preserve"> sc</w:t>
      </w:r>
      <w:r>
        <w:rPr>
          <w:lang w:val="sl-SI"/>
        </w:rPr>
        <w:t>i</w:t>
      </w:r>
      <w:r w:rsidRPr="00244322">
        <w:rPr>
          <w:lang w:val="sl-SI"/>
        </w:rPr>
        <w:t>.</w:t>
      </w:r>
      <w:r>
        <w:rPr>
          <w:lang w:val="sl-SI"/>
        </w:rPr>
        <w:t xml:space="preserve"> med.dr Milica Ranković Janevski</w:t>
      </w: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p>
    <w:p w:rsidR="00A97D23" w:rsidRDefault="00A97D23" w:rsidP="00A97D23">
      <w:pPr>
        <w:widowControl w:val="0"/>
        <w:tabs>
          <w:tab w:val="right" w:pos="9264"/>
        </w:tabs>
        <w:autoSpaceDE w:val="0"/>
        <w:autoSpaceDN w:val="0"/>
        <w:adjustRightInd w:val="0"/>
        <w:spacing w:line="200" w:lineRule="exact"/>
        <w:rPr>
          <w:lang w:val="sl-SI"/>
        </w:rPr>
      </w:pPr>
      <w:r>
        <w:rPr>
          <w:lang w:val="sl-SI"/>
        </w:rPr>
        <w:lastRenderedPageBreak/>
        <w:t>Prilog 1</w:t>
      </w:r>
    </w:p>
    <w:p w:rsidR="00307BEA" w:rsidRDefault="00307BEA" w:rsidP="00A97D23">
      <w:pPr>
        <w:rPr>
          <w:lang w:val="sl-SI"/>
        </w:rPr>
      </w:pPr>
    </w:p>
    <w:p w:rsidR="00A97D23" w:rsidRPr="004D1DD1" w:rsidRDefault="00A97D23" w:rsidP="00A97D23">
      <w:pPr>
        <w:jc w:val="both"/>
        <w:rPr>
          <w:rFonts w:eastAsia="Times New Roman"/>
          <w:b/>
          <w:noProof/>
          <w:u w:val="single"/>
          <w:lang w:val="sr-Latn-RS" w:eastAsia="en-US"/>
        </w:rPr>
      </w:pPr>
      <w:r w:rsidRPr="004D1DD1">
        <w:rPr>
          <w:rFonts w:eastAsia="Times New Roman"/>
          <w:b/>
          <w:noProof/>
          <w:u w:val="single"/>
          <w:lang w:val="sr-Latn-RS" w:eastAsia="en-US"/>
        </w:rPr>
        <w:t>MODULI HELIANT INFORMACIONOG SISTEMA</w:t>
      </w:r>
    </w:p>
    <w:p w:rsidR="00307BEA" w:rsidRDefault="00307BEA" w:rsidP="00307BEA">
      <w:pPr>
        <w:jc w:val="both"/>
        <w:rPr>
          <w:rFonts w:eastAsia="Times New Roman"/>
          <w:b/>
          <w:noProof/>
          <w:lang w:val="sr-Latn-RS" w:eastAsia="en-US"/>
        </w:rPr>
      </w:pPr>
    </w:p>
    <w:p w:rsidR="00307BEA" w:rsidRDefault="00307BEA" w:rsidP="00307BEA">
      <w:pPr>
        <w:jc w:val="both"/>
        <w:rPr>
          <w:rFonts w:eastAsia="Times New Roman"/>
          <w:b/>
          <w:noProof/>
          <w:lang w:val="sr-Latn-RS" w:eastAsia="en-US"/>
        </w:rPr>
      </w:pPr>
      <w:r>
        <w:rPr>
          <w:rFonts w:eastAsia="Times New Roman"/>
          <w:b/>
          <w:noProof/>
          <w:lang w:val="sr-Latn-RS" w:eastAsia="en-US"/>
        </w:rPr>
        <w:t>I</w:t>
      </w:r>
      <w:r w:rsidRPr="004D1DD1">
        <w:rPr>
          <w:rFonts w:eastAsia="Times New Roman"/>
          <w:b/>
          <w:noProof/>
          <w:lang w:val="sr-Latn-RS" w:eastAsia="en-US"/>
        </w:rPr>
        <w:t xml:space="preserve"> HELIANT HELTH – ZDRAVSTVENI INFORMACIONI SISTEM</w:t>
      </w:r>
    </w:p>
    <w:p w:rsidR="00307BEA" w:rsidRPr="004815C7" w:rsidRDefault="00307BEA" w:rsidP="00307BEA">
      <w:pPr>
        <w:jc w:val="both"/>
        <w:rPr>
          <w:rFonts w:eastAsia="Times New Roman"/>
          <w:noProof/>
          <w:lang w:val="sr-Cyrl-RS" w:eastAsia="en-US"/>
        </w:rPr>
      </w:pPr>
    </w:p>
    <w:p w:rsidR="00307BEA" w:rsidRPr="00D85C4C" w:rsidRDefault="00307BEA" w:rsidP="00307BEA">
      <w:pPr>
        <w:numPr>
          <w:ilvl w:val="0"/>
          <w:numId w:val="14"/>
        </w:numPr>
        <w:ind w:left="426" w:hanging="284"/>
        <w:jc w:val="both"/>
        <w:rPr>
          <w:rFonts w:eastAsia="Arial Unicode MS"/>
          <w:iCs/>
          <w:noProof/>
          <w:kern w:val="2"/>
          <w:lang w:val="sr-Cyrl-RS" w:eastAsia="ar-SA"/>
        </w:rPr>
      </w:pPr>
      <w:r w:rsidRPr="00D85C4C">
        <w:rPr>
          <w:rFonts w:eastAsia="Arial Unicode MS"/>
          <w:iCs/>
          <w:noProof/>
          <w:kern w:val="2"/>
          <w:lang w:val="sr-Cyrl-RS" w:eastAsia="ar-SA"/>
        </w:rPr>
        <w:t>Zdravstveni elektronski karton</w:t>
      </w:r>
    </w:p>
    <w:p w:rsidR="00307BEA" w:rsidRPr="00D85C4C" w:rsidRDefault="00307BEA" w:rsidP="00307BEA">
      <w:pPr>
        <w:numPr>
          <w:ilvl w:val="0"/>
          <w:numId w:val="14"/>
        </w:numPr>
        <w:ind w:left="426" w:hanging="284"/>
        <w:jc w:val="both"/>
        <w:rPr>
          <w:rFonts w:eastAsia="Arial Unicode MS"/>
          <w:iCs/>
          <w:noProof/>
          <w:kern w:val="2"/>
          <w:lang w:val="sr-Cyrl-RS" w:eastAsia="ar-SA"/>
        </w:rPr>
      </w:pPr>
      <w:r w:rsidRPr="00D85C4C">
        <w:rPr>
          <w:rFonts w:eastAsia="Arial Unicode MS"/>
          <w:iCs/>
          <w:noProof/>
          <w:kern w:val="2"/>
          <w:lang w:val="sr-Cyrl-RS" w:eastAsia="ar-SA"/>
        </w:rPr>
        <w:t>Specijalističko - ambulantni pregledi</w:t>
      </w:r>
    </w:p>
    <w:p w:rsidR="00307BEA" w:rsidRPr="00D85C4C" w:rsidRDefault="00307BEA" w:rsidP="00307BEA">
      <w:pPr>
        <w:numPr>
          <w:ilvl w:val="0"/>
          <w:numId w:val="14"/>
        </w:numPr>
        <w:ind w:left="426" w:hanging="284"/>
        <w:jc w:val="both"/>
        <w:rPr>
          <w:rFonts w:eastAsia="Arial Unicode MS"/>
          <w:iCs/>
          <w:noProof/>
          <w:kern w:val="2"/>
          <w:lang w:val="sr-Cyrl-RS" w:eastAsia="ar-SA"/>
        </w:rPr>
      </w:pPr>
      <w:r w:rsidRPr="00D85C4C">
        <w:rPr>
          <w:rFonts w:eastAsia="Arial Unicode MS"/>
          <w:iCs/>
          <w:noProof/>
          <w:kern w:val="2"/>
          <w:lang w:val="sr-Cyrl-RS" w:eastAsia="ar-SA"/>
        </w:rPr>
        <w:t>Elektronska faktura</w:t>
      </w:r>
    </w:p>
    <w:p w:rsidR="00307BEA" w:rsidRPr="00D85C4C" w:rsidRDefault="00307BEA" w:rsidP="00307BEA">
      <w:pPr>
        <w:numPr>
          <w:ilvl w:val="0"/>
          <w:numId w:val="14"/>
        </w:numPr>
        <w:ind w:left="426" w:hanging="284"/>
        <w:jc w:val="both"/>
        <w:rPr>
          <w:rFonts w:eastAsia="Arial Unicode MS"/>
          <w:iCs/>
          <w:noProof/>
          <w:kern w:val="2"/>
          <w:lang w:val="sr-Cyrl-RS" w:eastAsia="ar-SA"/>
        </w:rPr>
      </w:pPr>
      <w:r w:rsidRPr="00D85C4C">
        <w:rPr>
          <w:rFonts w:eastAsia="Arial Unicode MS"/>
          <w:iCs/>
          <w:noProof/>
          <w:kern w:val="2"/>
          <w:lang w:val="sr-Cyrl-RS" w:eastAsia="ar-SA"/>
        </w:rPr>
        <w:t>Administracija</w:t>
      </w:r>
    </w:p>
    <w:p w:rsidR="00307BEA" w:rsidRPr="00D85C4C" w:rsidRDefault="00307BEA" w:rsidP="00307BEA">
      <w:pPr>
        <w:numPr>
          <w:ilvl w:val="0"/>
          <w:numId w:val="14"/>
        </w:numPr>
        <w:ind w:left="426" w:hanging="284"/>
        <w:jc w:val="both"/>
        <w:rPr>
          <w:rFonts w:eastAsia="Arial Unicode MS"/>
          <w:iCs/>
          <w:noProof/>
          <w:kern w:val="2"/>
          <w:lang w:val="sr-Cyrl-RS" w:eastAsia="ar-SA"/>
        </w:rPr>
      </w:pPr>
      <w:r w:rsidRPr="00D85C4C">
        <w:rPr>
          <w:rFonts w:eastAsia="Arial Unicode MS"/>
          <w:iCs/>
          <w:noProof/>
          <w:kern w:val="2"/>
          <w:lang w:val="sr-Cyrl-RS" w:eastAsia="ar-SA"/>
        </w:rPr>
        <w:t>Statističko izveštavanje</w:t>
      </w:r>
    </w:p>
    <w:p w:rsidR="00307BEA" w:rsidRPr="00EA610E" w:rsidRDefault="00307BEA" w:rsidP="00307BEA">
      <w:pPr>
        <w:numPr>
          <w:ilvl w:val="0"/>
          <w:numId w:val="14"/>
        </w:numPr>
        <w:ind w:left="426" w:hanging="284"/>
        <w:jc w:val="both"/>
        <w:rPr>
          <w:rFonts w:eastAsia="Arial Unicode MS"/>
          <w:iCs/>
          <w:noProof/>
          <w:kern w:val="2"/>
          <w:lang w:val="sr-Cyrl-RS" w:eastAsia="ar-SA"/>
        </w:rPr>
      </w:pPr>
      <w:r w:rsidRPr="00EA610E">
        <w:rPr>
          <w:rFonts w:eastAsia="Arial Unicode MS"/>
          <w:iCs/>
          <w:noProof/>
          <w:kern w:val="2"/>
          <w:lang w:val="sr-Cyrl-RS" w:eastAsia="ar-SA"/>
        </w:rPr>
        <w:t>IZIS</w:t>
      </w:r>
      <w:r w:rsidRPr="00EA610E">
        <w:rPr>
          <w:rFonts w:eastAsia="Times New Roman"/>
          <w:noProof/>
          <w:lang w:val="sr-Cyrl-RS" w:eastAsia="en-US"/>
        </w:rPr>
        <w:t xml:space="preserve">  </w:t>
      </w:r>
    </w:p>
    <w:p w:rsidR="00307BEA" w:rsidRPr="00EA610E" w:rsidRDefault="00307BEA" w:rsidP="00307BEA">
      <w:pPr>
        <w:ind w:left="426"/>
        <w:jc w:val="both"/>
        <w:rPr>
          <w:rFonts w:eastAsia="Arial Unicode MS"/>
          <w:iCs/>
          <w:noProof/>
          <w:kern w:val="2"/>
          <w:lang w:val="sr-Cyrl-RS" w:eastAsia="ar-SA"/>
        </w:rPr>
      </w:pPr>
    </w:p>
    <w:p w:rsidR="00307BEA" w:rsidRPr="00EA610E" w:rsidRDefault="00307BEA" w:rsidP="00307BEA">
      <w:pPr>
        <w:jc w:val="both"/>
        <w:rPr>
          <w:rFonts w:eastAsia="Times New Roman"/>
          <w:b/>
          <w:noProof/>
          <w:lang w:val="sr-Latn-RS" w:eastAsia="en-US"/>
        </w:rPr>
      </w:pPr>
      <w:r w:rsidRPr="00EA610E">
        <w:rPr>
          <w:rFonts w:eastAsia="Times New Roman"/>
          <w:b/>
          <w:noProof/>
          <w:lang w:val="sr-Latn-RS" w:eastAsia="en-US"/>
        </w:rPr>
        <w:t xml:space="preserve">II HELIANT LIS </w:t>
      </w:r>
      <w:r>
        <w:rPr>
          <w:rFonts w:eastAsia="Times New Roman"/>
          <w:b/>
          <w:noProof/>
          <w:lang w:val="sr-Latn-RS" w:eastAsia="en-US"/>
        </w:rPr>
        <w:t xml:space="preserve">- </w:t>
      </w:r>
      <w:r w:rsidRPr="00EA610E">
        <w:rPr>
          <w:rFonts w:eastAsia="Times New Roman"/>
          <w:b/>
          <w:noProof/>
          <w:lang w:val="sr-Latn-RS" w:eastAsia="en-US"/>
        </w:rPr>
        <w:t>LABORATORIJSKI INFORMACIONI SISTEM</w:t>
      </w:r>
    </w:p>
    <w:p w:rsidR="00307BEA" w:rsidRPr="00EA610E" w:rsidRDefault="00307BEA" w:rsidP="00307BEA">
      <w:pPr>
        <w:jc w:val="both"/>
        <w:rPr>
          <w:rFonts w:eastAsia="Arial Unicode MS"/>
          <w:iCs/>
          <w:noProof/>
          <w:kern w:val="2"/>
          <w:lang w:val="sr-Cyrl-RS" w:eastAsia="ar-SA"/>
        </w:rPr>
      </w:pPr>
    </w:p>
    <w:p w:rsidR="00307BEA" w:rsidRPr="00EA610E" w:rsidRDefault="00307BEA" w:rsidP="00307BEA">
      <w:pPr>
        <w:jc w:val="both"/>
        <w:rPr>
          <w:rFonts w:eastAsia="Times New Roman"/>
          <w:b/>
          <w:noProof/>
          <w:lang w:val="sr-Latn-RS" w:eastAsia="en-US"/>
        </w:rPr>
      </w:pPr>
      <w:r w:rsidRPr="00EA610E">
        <w:rPr>
          <w:rFonts w:eastAsia="Times New Roman"/>
          <w:b/>
          <w:noProof/>
          <w:lang w:val="sr-Latn-RS" w:eastAsia="en-US"/>
        </w:rPr>
        <w:t xml:space="preserve">III HELIANT MONEO - ROBNO-MATERIJALNO POSLOVANJE </w:t>
      </w:r>
    </w:p>
    <w:p w:rsidR="00307BEA" w:rsidRPr="00EA610E" w:rsidRDefault="00307BEA" w:rsidP="00307BEA">
      <w:pPr>
        <w:ind w:left="360"/>
        <w:jc w:val="both"/>
        <w:rPr>
          <w:rFonts w:eastAsia="Arial Unicode MS"/>
          <w:iCs/>
          <w:noProof/>
          <w:kern w:val="2"/>
          <w:lang w:val="sr-Cyrl-RS" w:eastAsia="ar-SA"/>
        </w:rPr>
      </w:pPr>
    </w:p>
    <w:p w:rsidR="00307BEA" w:rsidRDefault="00307BEA" w:rsidP="00307BEA">
      <w:pPr>
        <w:rPr>
          <w:rFonts w:eastAsia="Times New Roman"/>
          <w:lang w:val="sr-Latn-CS"/>
        </w:rPr>
      </w:pPr>
    </w:p>
    <w:p w:rsidR="00307BEA" w:rsidRPr="004D1DD1" w:rsidRDefault="00307BEA" w:rsidP="00307BEA">
      <w:pPr>
        <w:jc w:val="both"/>
        <w:rPr>
          <w:rFonts w:eastAsia="Times New Roman"/>
          <w:b/>
          <w:noProof/>
          <w:u w:val="single"/>
          <w:lang w:val="sr-Latn-RS" w:eastAsia="en-US"/>
        </w:rPr>
      </w:pPr>
      <w:r w:rsidRPr="004D1DD1">
        <w:rPr>
          <w:rFonts w:eastAsia="Times New Roman"/>
          <w:b/>
          <w:noProof/>
          <w:u w:val="single"/>
          <w:lang w:val="sr-Latn-RS" w:eastAsia="en-US"/>
        </w:rPr>
        <w:t>MODULI HELIANT INFORMACIONOG SISTEMA</w:t>
      </w:r>
    </w:p>
    <w:p w:rsidR="00307BEA" w:rsidRDefault="00307BEA" w:rsidP="00307BEA">
      <w:pPr>
        <w:jc w:val="both"/>
        <w:rPr>
          <w:rFonts w:eastAsia="Times New Roman"/>
          <w:noProof/>
          <w:lang w:val="sr-Latn-RS" w:eastAsia="en-US"/>
        </w:rPr>
      </w:pPr>
    </w:p>
    <w:p w:rsidR="00307BEA" w:rsidRDefault="00307BEA" w:rsidP="00307BEA">
      <w:pPr>
        <w:jc w:val="both"/>
        <w:rPr>
          <w:rFonts w:eastAsia="Times New Roman"/>
          <w:b/>
          <w:noProof/>
          <w:lang w:val="sr-Latn-RS" w:eastAsia="en-US"/>
        </w:rPr>
      </w:pPr>
      <w:r>
        <w:rPr>
          <w:rFonts w:eastAsia="Times New Roman"/>
          <w:b/>
          <w:noProof/>
          <w:lang w:val="sr-Latn-RS" w:eastAsia="en-US"/>
        </w:rPr>
        <w:t xml:space="preserve">I </w:t>
      </w:r>
      <w:r w:rsidRPr="004D1DD1">
        <w:rPr>
          <w:rFonts w:eastAsia="Times New Roman"/>
          <w:b/>
          <w:noProof/>
          <w:lang w:val="sr-Latn-RS" w:eastAsia="en-US"/>
        </w:rPr>
        <w:t xml:space="preserve"> HELIANT HELTH – ZDRAVSTVENI INFORMACIONI SISTEM</w:t>
      </w:r>
    </w:p>
    <w:p w:rsidR="00307BEA" w:rsidRPr="004D1DD1" w:rsidRDefault="00307BEA" w:rsidP="00307BEA">
      <w:pPr>
        <w:jc w:val="both"/>
        <w:rPr>
          <w:rFonts w:eastAsia="Times New Roman"/>
          <w:b/>
          <w:noProof/>
          <w:lang w:val="sr-Latn-RS" w:eastAsia="en-US"/>
        </w:rPr>
      </w:pPr>
    </w:p>
    <w:p w:rsidR="00307BEA" w:rsidRDefault="00307BEA" w:rsidP="00307BEA">
      <w:pPr>
        <w:rPr>
          <w:rFonts w:eastAsia="Times New Roman"/>
          <w:b/>
          <w:noProof/>
          <w:lang w:val="sr-Latn-RS" w:eastAsia="en-US"/>
        </w:rPr>
      </w:pPr>
      <w:r>
        <w:rPr>
          <w:rFonts w:eastAsia="Times New Roman"/>
          <w:b/>
          <w:noProof/>
          <w:lang w:val="sr-Latn-RS" w:eastAsia="en-US"/>
        </w:rPr>
        <w:t xml:space="preserve">                                     </w:t>
      </w:r>
      <w:r w:rsidRPr="004D1DD1">
        <w:rPr>
          <w:rFonts w:eastAsia="Times New Roman"/>
          <w:b/>
          <w:noProof/>
          <w:lang w:val="sr-Latn-RS" w:eastAsia="en-US"/>
        </w:rPr>
        <w:t>ZDRAVSTVENI ELEKTRONSKI KARTON</w:t>
      </w:r>
    </w:p>
    <w:p w:rsidR="00307BEA" w:rsidRPr="004D1DD1" w:rsidRDefault="00307BEA" w:rsidP="00307BEA">
      <w:pPr>
        <w:jc w:val="both"/>
        <w:rPr>
          <w:rFonts w:eastAsia="Times New Roman"/>
          <w:b/>
          <w:noProof/>
          <w:lang w:val="sr-Latn-RS" w:eastAsia="en-US"/>
        </w:rPr>
      </w:pPr>
    </w:p>
    <w:p w:rsidR="00307BEA" w:rsidRPr="004D1DD1" w:rsidRDefault="00307BEA" w:rsidP="00307BEA">
      <w:pPr>
        <w:numPr>
          <w:ilvl w:val="0"/>
          <w:numId w:val="11"/>
        </w:numPr>
        <w:tabs>
          <w:tab w:val="clear" w:pos="720"/>
          <w:tab w:val="num" w:pos="284"/>
        </w:tabs>
        <w:ind w:left="284" w:hanging="284"/>
        <w:jc w:val="both"/>
        <w:rPr>
          <w:rFonts w:eastAsia="Times New Roman"/>
          <w:noProof/>
          <w:lang w:val="sr-Latn-RS" w:eastAsia="en-US"/>
        </w:rPr>
      </w:pPr>
      <w:r w:rsidRPr="004D1DD1">
        <w:rPr>
          <w:rFonts w:eastAsia="Times New Roman"/>
          <w:noProof/>
          <w:lang w:val="sr-Latn-RS" w:eastAsia="en-US"/>
        </w:rPr>
        <w:t xml:space="preserve">Podaci o pacijentu </w:t>
      </w:r>
    </w:p>
    <w:p w:rsidR="00307BEA" w:rsidRPr="004D1DD1" w:rsidRDefault="00307BEA" w:rsidP="003E0C6E">
      <w:pPr>
        <w:numPr>
          <w:ilvl w:val="0"/>
          <w:numId w:val="18"/>
        </w:numPr>
        <w:jc w:val="both"/>
        <w:rPr>
          <w:rFonts w:eastAsia="Times New Roman"/>
          <w:noProof/>
          <w:lang w:val="sr-Latn-RS" w:eastAsia="en-US"/>
        </w:rPr>
      </w:pPr>
      <w:r w:rsidRPr="004D1DD1">
        <w:rPr>
          <w:rFonts w:eastAsia="Times New Roman"/>
          <w:noProof/>
          <w:lang w:val="sr-Latn-RS" w:eastAsia="en-US"/>
        </w:rPr>
        <w:t xml:space="preserve">Pregled i izmena podataka o pacijentu </w:t>
      </w:r>
    </w:p>
    <w:p w:rsidR="00307BEA" w:rsidRPr="004D1DD1" w:rsidRDefault="00307BEA" w:rsidP="003E0C6E">
      <w:pPr>
        <w:numPr>
          <w:ilvl w:val="0"/>
          <w:numId w:val="18"/>
        </w:numPr>
        <w:jc w:val="both"/>
        <w:rPr>
          <w:rFonts w:eastAsia="Times New Roman"/>
          <w:noProof/>
          <w:lang w:val="sr-Latn-RS" w:eastAsia="en-US"/>
        </w:rPr>
      </w:pPr>
      <w:r w:rsidRPr="004D1DD1">
        <w:rPr>
          <w:rFonts w:eastAsia="Times New Roman"/>
          <w:noProof/>
          <w:lang w:val="sr-Latn-RS" w:eastAsia="en-US"/>
        </w:rPr>
        <w:t xml:space="preserve">Unos napomena (administrativnih i medicinskih) i alergija </w:t>
      </w:r>
    </w:p>
    <w:p w:rsidR="00307BEA" w:rsidRPr="004D1DD1" w:rsidRDefault="00307BEA" w:rsidP="003E0C6E">
      <w:pPr>
        <w:numPr>
          <w:ilvl w:val="0"/>
          <w:numId w:val="18"/>
        </w:numPr>
        <w:jc w:val="both"/>
        <w:rPr>
          <w:rFonts w:eastAsia="Times New Roman"/>
          <w:noProof/>
          <w:lang w:val="sr-Latn-RS" w:eastAsia="en-US"/>
        </w:rPr>
      </w:pPr>
      <w:r w:rsidRPr="004D1DD1">
        <w:rPr>
          <w:rFonts w:eastAsia="Times New Roman"/>
          <w:noProof/>
          <w:lang w:val="sr-Latn-RS" w:eastAsia="en-US"/>
        </w:rPr>
        <w:t xml:space="preserve">Demografski, lični i podaci o osiguranju </w:t>
      </w:r>
    </w:p>
    <w:p w:rsidR="00307BEA" w:rsidRPr="004D1DD1" w:rsidRDefault="00307BEA" w:rsidP="00307BEA">
      <w:pPr>
        <w:numPr>
          <w:ilvl w:val="0"/>
          <w:numId w:val="11"/>
        </w:numPr>
        <w:tabs>
          <w:tab w:val="clear" w:pos="720"/>
          <w:tab w:val="num" w:pos="284"/>
        </w:tabs>
        <w:ind w:left="284" w:hanging="284"/>
        <w:jc w:val="both"/>
        <w:rPr>
          <w:rFonts w:eastAsia="Times New Roman"/>
          <w:noProof/>
          <w:lang w:val="sr-Latn-RS" w:eastAsia="en-US"/>
        </w:rPr>
      </w:pPr>
      <w:r w:rsidRPr="004D1DD1">
        <w:rPr>
          <w:rFonts w:eastAsia="Times New Roman"/>
          <w:noProof/>
          <w:lang w:val="sr-Latn-RS" w:eastAsia="en-US"/>
        </w:rPr>
        <w:t xml:space="preserve">Pretraga baze kartona pacijenata po kriterijumima </w:t>
      </w:r>
    </w:p>
    <w:p w:rsidR="00307BEA" w:rsidRPr="004D1DD1" w:rsidRDefault="00307BEA" w:rsidP="003E0C6E">
      <w:pPr>
        <w:numPr>
          <w:ilvl w:val="0"/>
          <w:numId w:val="19"/>
        </w:numPr>
        <w:jc w:val="both"/>
        <w:rPr>
          <w:rFonts w:eastAsia="Times New Roman"/>
          <w:noProof/>
          <w:lang w:val="sr-Latn-RS" w:eastAsia="en-US"/>
        </w:rPr>
      </w:pPr>
      <w:r w:rsidRPr="004D1DD1">
        <w:rPr>
          <w:rFonts w:eastAsia="Times New Roman"/>
          <w:noProof/>
          <w:lang w:val="sr-Latn-RS" w:eastAsia="en-US"/>
        </w:rPr>
        <w:t xml:space="preserve">Datum i vrsta obavljenog pregleda </w:t>
      </w:r>
    </w:p>
    <w:p w:rsidR="00307BEA" w:rsidRPr="004D1DD1" w:rsidRDefault="00307BEA" w:rsidP="003E0C6E">
      <w:pPr>
        <w:numPr>
          <w:ilvl w:val="0"/>
          <w:numId w:val="19"/>
        </w:numPr>
        <w:jc w:val="both"/>
        <w:rPr>
          <w:rFonts w:eastAsia="Times New Roman"/>
          <w:noProof/>
          <w:lang w:val="sr-Latn-RS" w:eastAsia="en-US"/>
        </w:rPr>
      </w:pPr>
      <w:r w:rsidRPr="004D1DD1">
        <w:rPr>
          <w:rFonts w:eastAsia="Times New Roman"/>
          <w:noProof/>
          <w:lang w:val="sr-Latn-RS" w:eastAsia="en-US"/>
        </w:rPr>
        <w:t xml:space="preserve">Lični podaci </w:t>
      </w:r>
    </w:p>
    <w:p w:rsidR="00307BEA" w:rsidRPr="004D1DD1" w:rsidRDefault="00307BEA" w:rsidP="003E0C6E">
      <w:pPr>
        <w:numPr>
          <w:ilvl w:val="0"/>
          <w:numId w:val="19"/>
        </w:numPr>
        <w:jc w:val="both"/>
        <w:rPr>
          <w:rFonts w:eastAsia="Times New Roman"/>
          <w:noProof/>
          <w:lang w:val="sr-Latn-RS" w:eastAsia="en-US"/>
        </w:rPr>
      </w:pPr>
      <w:r w:rsidRPr="004D1DD1">
        <w:rPr>
          <w:rFonts w:eastAsia="Times New Roman"/>
          <w:noProof/>
          <w:lang w:val="sr-Latn-RS" w:eastAsia="en-US"/>
        </w:rPr>
        <w:t xml:space="preserve">Ustanovljene dijagnoze, date terapije, organizaciona jedinica </w:t>
      </w:r>
    </w:p>
    <w:p w:rsidR="00307BEA" w:rsidRPr="004D1DD1" w:rsidRDefault="00307BEA" w:rsidP="003E0C6E">
      <w:pPr>
        <w:numPr>
          <w:ilvl w:val="0"/>
          <w:numId w:val="19"/>
        </w:numPr>
        <w:jc w:val="both"/>
        <w:rPr>
          <w:rFonts w:eastAsia="Times New Roman"/>
          <w:noProof/>
          <w:lang w:val="sr-Latn-RS" w:eastAsia="en-US"/>
        </w:rPr>
      </w:pPr>
      <w:r w:rsidRPr="004D1DD1">
        <w:rPr>
          <w:rFonts w:eastAsia="Times New Roman"/>
          <w:noProof/>
          <w:lang w:val="sr-Latn-RS" w:eastAsia="en-US"/>
        </w:rPr>
        <w:t xml:space="preserve">Broj istorije bolesti, protokola, kartona </w:t>
      </w:r>
    </w:p>
    <w:p w:rsidR="00307BEA" w:rsidRPr="004D1DD1" w:rsidRDefault="00307BEA" w:rsidP="00307BEA">
      <w:pPr>
        <w:numPr>
          <w:ilvl w:val="0"/>
          <w:numId w:val="11"/>
        </w:numPr>
        <w:tabs>
          <w:tab w:val="clear" w:pos="720"/>
          <w:tab w:val="num" w:pos="284"/>
        </w:tabs>
        <w:ind w:left="284" w:hanging="284"/>
        <w:jc w:val="both"/>
        <w:rPr>
          <w:rFonts w:eastAsia="Times New Roman"/>
          <w:noProof/>
          <w:lang w:val="sr-Latn-RS" w:eastAsia="en-US"/>
        </w:rPr>
      </w:pPr>
      <w:r w:rsidRPr="004D1DD1">
        <w:rPr>
          <w:rFonts w:eastAsia="Times New Roman"/>
          <w:noProof/>
          <w:lang w:val="sr-Latn-RS" w:eastAsia="en-US"/>
        </w:rPr>
        <w:t xml:space="preserve">Sažeti pregled elektronskog kartona pacijenta </w:t>
      </w:r>
    </w:p>
    <w:p w:rsidR="00307BEA" w:rsidRPr="004D1DD1" w:rsidRDefault="00307BEA" w:rsidP="003E0C6E">
      <w:pPr>
        <w:numPr>
          <w:ilvl w:val="0"/>
          <w:numId w:val="20"/>
        </w:numPr>
        <w:jc w:val="both"/>
        <w:rPr>
          <w:rFonts w:eastAsia="Times New Roman"/>
          <w:noProof/>
          <w:lang w:val="sr-Latn-RS" w:eastAsia="en-US"/>
        </w:rPr>
      </w:pPr>
      <w:r w:rsidRPr="004D1DD1">
        <w:rPr>
          <w:rFonts w:eastAsia="Times New Roman"/>
          <w:noProof/>
          <w:lang w:val="sr-Latn-RS" w:eastAsia="en-US"/>
        </w:rPr>
        <w:t xml:space="preserve">Posete </w:t>
      </w:r>
    </w:p>
    <w:p w:rsidR="00307BEA" w:rsidRPr="004D1DD1" w:rsidRDefault="00307BEA" w:rsidP="003E0C6E">
      <w:pPr>
        <w:numPr>
          <w:ilvl w:val="0"/>
          <w:numId w:val="20"/>
        </w:numPr>
        <w:jc w:val="both"/>
        <w:rPr>
          <w:rFonts w:eastAsia="Times New Roman"/>
          <w:noProof/>
          <w:lang w:val="sr-Latn-RS" w:eastAsia="en-US"/>
        </w:rPr>
      </w:pPr>
      <w:r w:rsidRPr="004D1DD1">
        <w:rPr>
          <w:rFonts w:eastAsia="Times New Roman"/>
          <w:noProof/>
          <w:lang w:val="sr-Latn-RS" w:eastAsia="en-US"/>
        </w:rPr>
        <w:t xml:space="preserve">Hospitalizacije </w:t>
      </w:r>
    </w:p>
    <w:p w:rsidR="00307BEA" w:rsidRPr="004D1DD1" w:rsidRDefault="00307BEA" w:rsidP="003E0C6E">
      <w:pPr>
        <w:numPr>
          <w:ilvl w:val="0"/>
          <w:numId w:val="20"/>
        </w:numPr>
        <w:jc w:val="both"/>
        <w:rPr>
          <w:rFonts w:eastAsia="Times New Roman"/>
          <w:noProof/>
          <w:lang w:val="sr-Latn-RS" w:eastAsia="en-US"/>
        </w:rPr>
      </w:pPr>
      <w:r w:rsidRPr="004D1DD1">
        <w:rPr>
          <w:rFonts w:eastAsia="Times New Roman"/>
          <w:noProof/>
          <w:lang w:val="sr-Latn-RS" w:eastAsia="en-US"/>
        </w:rPr>
        <w:t xml:space="preserve">Vakcine </w:t>
      </w:r>
    </w:p>
    <w:p w:rsidR="00307BEA" w:rsidRPr="004D1DD1" w:rsidRDefault="00307BEA" w:rsidP="003E0C6E">
      <w:pPr>
        <w:numPr>
          <w:ilvl w:val="0"/>
          <w:numId w:val="20"/>
        </w:numPr>
        <w:jc w:val="both"/>
        <w:rPr>
          <w:rFonts w:eastAsia="Times New Roman"/>
          <w:noProof/>
          <w:lang w:val="sr-Latn-RS" w:eastAsia="en-US"/>
        </w:rPr>
      </w:pPr>
      <w:r w:rsidRPr="004D1DD1">
        <w:rPr>
          <w:rFonts w:eastAsia="Times New Roman"/>
          <w:noProof/>
          <w:lang w:val="sr-Latn-RS" w:eastAsia="en-US"/>
        </w:rPr>
        <w:t xml:space="preserve">Dijagnoze </w:t>
      </w:r>
    </w:p>
    <w:p w:rsidR="00307BEA" w:rsidRPr="004D1DD1" w:rsidRDefault="00307BEA" w:rsidP="003E0C6E">
      <w:pPr>
        <w:numPr>
          <w:ilvl w:val="0"/>
          <w:numId w:val="20"/>
        </w:numPr>
        <w:jc w:val="both"/>
        <w:rPr>
          <w:rFonts w:eastAsia="Times New Roman"/>
          <w:noProof/>
          <w:lang w:val="sr-Latn-RS" w:eastAsia="en-US"/>
        </w:rPr>
      </w:pPr>
      <w:r w:rsidRPr="004D1DD1">
        <w:rPr>
          <w:rFonts w:eastAsia="Times New Roman"/>
          <w:noProof/>
          <w:lang w:val="sr-Latn-RS" w:eastAsia="en-US"/>
        </w:rPr>
        <w:t xml:space="preserve">Zakazani termini </w:t>
      </w:r>
    </w:p>
    <w:p w:rsidR="00307BEA" w:rsidRPr="00842F38" w:rsidRDefault="00307BEA" w:rsidP="003E0C6E">
      <w:pPr>
        <w:numPr>
          <w:ilvl w:val="0"/>
          <w:numId w:val="20"/>
        </w:numPr>
        <w:jc w:val="both"/>
        <w:rPr>
          <w:rFonts w:eastAsia="Times New Roman"/>
          <w:noProof/>
          <w:lang w:val="sr-Latn-RS" w:eastAsia="en-US"/>
        </w:rPr>
      </w:pPr>
      <w:r w:rsidRPr="004D1DD1">
        <w:rPr>
          <w:rFonts w:eastAsia="Times New Roman"/>
          <w:noProof/>
          <w:lang w:val="sr-Latn-RS" w:eastAsia="en-US"/>
        </w:rPr>
        <w:t xml:space="preserve">Datoteke </w:t>
      </w:r>
    </w:p>
    <w:p w:rsidR="00307BEA" w:rsidRPr="004D1DD1" w:rsidRDefault="00307BEA" w:rsidP="003E0C6E">
      <w:pPr>
        <w:numPr>
          <w:ilvl w:val="0"/>
          <w:numId w:val="20"/>
        </w:numPr>
        <w:jc w:val="both"/>
        <w:rPr>
          <w:rFonts w:eastAsia="Times New Roman"/>
          <w:noProof/>
          <w:lang w:val="sr-Latn-RS" w:eastAsia="en-US"/>
        </w:rPr>
      </w:pPr>
      <w:r w:rsidRPr="004D1DD1">
        <w:rPr>
          <w:rFonts w:eastAsia="Times New Roman"/>
          <w:noProof/>
          <w:lang w:val="sr-Latn-RS" w:eastAsia="en-US"/>
        </w:rPr>
        <w:t>Dijagnostičke analize i snimci koji su evidentirani u sistemu (ukucavanje ili upload datoteka) ili prihvaćeni iz eksternih sistema.</w:t>
      </w:r>
    </w:p>
    <w:p w:rsidR="00307BEA" w:rsidRPr="004D1DD1" w:rsidRDefault="00307BEA" w:rsidP="00307BEA">
      <w:pPr>
        <w:numPr>
          <w:ilvl w:val="0"/>
          <w:numId w:val="11"/>
        </w:numPr>
        <w:tabs>
          <w:tab w:val="clear" w:pos="720"/>
          <w:tab w:val="num" w:pos="284"/>
        </w:tabs>
        <w:ind w:left="284" w:hanging="284"/>
        <w:jc w:val="both"/>
        <w:rPr>
          <w:rFonts w:eastAsia="Times New Roman"/>
          <w:noProof/>
          <w:lang w:val="sr-Latn-RS" w:eastAsia="en-US"/>
        </w:rPr>
      </w:pPr>
      <w:r w:rsidRPr="004D1DD1">
        <w:rPr>
          <w:rFonts w:eastAsia="Times New Roman"/>
          <w:noProof/>
          <w:lang w:val="sr-Latn-RS" w:eastAsia="en-US"/>
        </w:rPr>
        <w:t xml:space="preserve">Uvid u zakazane termine </w:t>
      </w:r>
    </w:p>
    <w:p w:rsidR="00307BEA" w:rsidRPr="004D1DD1" w:rsidRDefault="00307BEA" w:rsidP="003E0C6E">
      <w:pPr>
        <w:numPr>
          <w:ilvl w:val="0"/>
          <w:numId w:val="21"/>
        </w:numPr>
        <w:jc w:val="both"/>
        <w:rPr>
          <w:rFonts w:eastAsia="Times New Roman"/>
          <w:noProof/>
          <w:lang w:val="sr-Latn-RS" w:eastAsia="en-US"/>
        </w:rPr>
      </w:pPr>
      <w:r w:rsidRPr="004D1DD1">
        <w:rPr>
          <w:rFonts w:eastAsia="Times New Roman"/>
          <w:noProof/>
          <w:lang w:val="sr-Latn-RS" w:eastAsia="en-US"/>
        </w:rPr>
        <w:t xml:space="preserve">Sa šaltera </w:t>
      </w:r>
    </w:p>
    <w:p w:rsidR="00307BEA" w:rsidRPr="004D1DD1" w:rsidRDefault="00307BEA" w:rsidP="003E0C6E">
      <w:pPr>
        <w:numPr>
          <w:ilvl w:val="0"/>
          <w:numId w:val="21"/>
        </w:numPr>
        <w:jc w:val="both"/>
        <w:rPr>
          <w:rFonts w:eastAsia="Times New Roman"/>
          <w:noProof/>
          <w:lang w:val="sr-Latn-RS" w:eastAsia="en-US"/>
        </w:rPr>
      </w:pPr>
      <w:r w:rsidRPr="004D1DD1">
        <w:rPr>
          <w:rFonts w:eastAsia="Times New Roman"/>
          <w:noProof/>
          <w:lang w:val="sr-Latn-RS" w:eastAsia="en-US"/>
        </w:rPr>
        <w:lastRenderedPageBreak/>
        <w:t xml:space="preserve">Tokom pregleda </w:t>
      </w:r>
    </w:p>
    <w:p w:rsidR="00307BEA" w:rsidRPr="004D1DD1" w:rsidRDefault="00307BEA" w:rsidP="003E0C6E">
      <w:pPr>
        <w:numPr>
          <w:ilvl w:val="0"/>
          <w:numId w:val="21"/>
        </w:numPr>
        <w:jc w:val="both"/>
        <w:rPr>
          <w:rFonts w:eastAsia="Times New Roman"/>
          <w:noProof/>
          <w:lang w:val="sr-Latn-RS" w:eastAsia="en-US"/>
        </w:rPr>
      </w:pPr>
      <w:r w:rsidRPr="004D1DD1">
        <w:rPr>
          <w:rFonts w:eastAsia="Times New Roman"/>
          <w:noProof/>
          <w:lang w:val="sr-Latn-RS" w:eastAsia="en-US"/>
        </w:rPr>
        <w:t xml:space="preserve">Iz kol centra </w:t>
      </w:r>
    </w:p>
    <w:p w:rsidR="00307BEA" w:rsidRPr="004D1DD1" w:rsidRDefault="00307BEA" w:rsidP="00307BEA">
      <w:pPr>
        <w:numPr>
          <w:ilvl w:val="0"/>
          <w:numId w:val="11"/>
        </w:numPr>
        <w:tabs>
          <w:tab w:val="clear" w:pos="720"/>
          <w:tab w:val="num" w:pos="284"/>
        </w:tabs>
        <w:ind w:left="284" w:hanging="284"/>
        <w:jc w:val="both"/>
        <w:rPr>
          <w:rFonts w:eastAsia="Times New Roman"/>
          <w:noProof/>
          <w:lang w:val="sr-Latn-RS" w:eastAsia="en-US"/>
        </w:rPr>
      </w:pPr>
      <w:r w:rsidRPr="004D1DD1">
        <w:rPr>
          <w:rFonts w:eastAsia="Times New Roman"/>
          <w:noProof/>
          <w:lang w:val="sr-Latn-RS" w:eastAsia="en-US"/>
        </w:rPr>
        <w:t xml:space="preserve">Uputi: Elektronski (interni), Štampani </w:t>
      </w:r>
    </w:p>
    <w:p w:rsidR="00307BEA" w:rsidRPr="004D1DD1" w:rsidRDefault="00307BEA" w:rsidP="00307BEA">
      <w:pPr>
        <w:numPr>
          <w:ilvl w:val="0"/>
          <w:numId w:val="11"/>
        </w:numPr>
        <w:tabs>
          <w:tab w:val="clear" w:pos="720"/>
          <w:tab w:val="num" w:pos="284"/>
        </w:tabs>
        <w:ind w:hanging="720"/>
        <w:jc w:val="both"/>
        <w:rPr>
          <w:rFonts w:eastAsia="Times New Roman"/>
          <w:noProof/>
          <w:lang w:val="sr-Latn-RS" w:eastAsia="en-US"/>
        </w:rPr>
      </w:pPr>
      <w:r w:rsidRPr="004D1DD1">
        <w:rPr>
          <w:rFonts w:eastAsia="Times New Roman"/>
          <w:noProof/>
          <w:lang w:val="sr-Latn-RS" w:eastAsia="en-US"/>
        </w:rPr>
        <w:t xml:space="preserve">Štampanje i vođenje protokola po delovodnicima </w:t>
      </w:r>
    </w:p>
    <w:p w:rsidR="00307BEA" w:rsidRPr="004D1DD1" w:rsidRDefault="00307BEA" w:rsidP="003E0C6E">
      <w:pPr>
        <w:numPr>
          <w:ilvl w:val="0"/>
          <w:numId w:val="22"/>
        </w:numPr>
        <w:jc w:val="both"/>
        <w:rPr>
          <w:rFonts w:eastAsia="Times New Roman"/>
          <w:noProof/>
          <w:lang w:val="sr-Latn-RS" w:eastAsia="en-US"/>
        </w:rPr>
      </w:pPr>
      <w:r w:rsidRPr="004D1DD1">
        <w:rPr>
          <w:rFonts w:eastAsia="Times New Roman"/>
          <w:noProof/>
          <w:lang w:val="sr-Latn-RS" w:eastAsia="en-US"/>
        </w:rPr>
        <w:t xml:space="preserve">Ambulantni </w:t>
      </w:r>
    </w:p>
    <w:p w:rsidR="00307BEA" w:rsidRPr="004D1DD1" w:rsidRDefault="00307BEA" w:rsidP="003E0C6E">
      <w:pPr>
        <w:numPr>
          <w:ilvl w:val="0"/>
          <w:numId w:val="22"/>
        </w:numPr>
        <w:jc w:val="both"/>
        <w:rPr>
          <w:rFonts w:eastAsia="Times New Roman"/>
          <w:noProof/>
          <w:lang w:val="sr-Latn-RS" w:eastAsia="en-US"/>
        </w:rPr>
      </w:pPr>
      <w:r w:rsidRPr="004D1DD1">
        <w:rPr>
          <w:rFonts w:eastAsia="Times New Roman"/>
          <w:noProof/>
          <w:lang w:val="sr-Latn-RS" w:eastAsia="en-US"/>
        </w:rPr>
        <w:t xml:space="preserve">Stacionarni </w:t>
      </w:r>
    </w:p>
    <w:p w:rsidR="00307BEA" w:rsidRPr="004D1DD1" w:rsidRDefault="00307BEA" w:rsidP="003E0C6E">
      <w:pPr>
        <w:numPr>
          <w:ilvl w:val="0"/>
          <w:numId w:val="16"/>
        </w:numPr>
        <w:ind w:left="284" w:hanging="284"/>
        <w:jc w:val="both"/>
        <w:rPr>
          <w:rFonts w:eastAsia="Times New Roman"/>
          <w:noProof/>
          <w:lang w:val="sr-Latn-RS" w:eastAsia="en-US"/>
        </w:rPr>
      </w:pPr>
      <w:r w:rsidRPr="004D1DD1">
        <w:rPr>
          <w:rFonts w:eastAsia="Times New Roman"/>
          <w:noProof/>
          <w:lang w:val="sr-Latn-RS" w:eastAsia="en-US"/>
        </w:rPr>
        <w:t xml:space="preserve">Podaci o naplati </w:t>
      </w:r>
    </w:p>
    <w:p w:rsidR="00307BEA" w:rsidRPr="004D1DD1" w:rsidRDefault="00307BEA" w:rsidP="003E0C6E">
      <w:pPr>
        <w:numPr>
          <w:ilvl w:val="0"/>
          <w:numId w:val="23"/>
        </w:numPr>
        <w:jc w:val="both"/>
        <w:rPr>
          <w:rFonts w:eastAsia="Times New Roman"/>
          <w:noProof/>
          <w:lang w:val="sr-Latn-RS" w:eastAsia="en-US"/>
        </w:rPr>
      </w:pPr>
      <w:r w:rsidRPr="004D1DD1">
        <w:rPr>
          <w:rFonts w:eastAsia="Times New Roman"/>
          <w:noProof/>
          <w:lang w:val="sr-Latn-RS" w:eastAsia="en-US"/>
        </w:rPr>
        <w:t xml:space="preserve">RFZO </w:t>
      </w:r>
    </w:p>
    <w:p w:rsidR="00307BEA" w:rsidRPr="004D1DD1" w:rsidRDefault="00307BEA" w:rsidP="003E0C6E">
      <w:pPr>
        <w:numPr>
          <w:ilvl w:val="0"/>
          <w:numId w:val="23"/>
        </w:numPr>
        <w:jc w:val="both"/>
        <w:rPr>
          <w:rFonts w:eastAsia="Times New Roman"/>
          <w:noProof/>
          <w:lang w:val="sr-Latn-RS" w:eastAsia="en-US"/>
        </w:rPr>
      </w:pPr>
      <w:r w:rsidRPr="004D1DD1">
        <w:rPr>
          <w:rFonts w:eastAsia="Times New Roman"/>
          <w:noProof/>
          <w:lang w:val="sr-Latn-RS" w:eastAsia="en-US"/>
        </w:rPr>
        <w:t xml:space="preserve">Lično </w:t>
      </w:r>
    </w:p>
    <w:p w:rsidR="00307BEA" w:rsidRPr="004D1DD1" w:rsidRDefault="00307BEA" w:rsidP="003E0C6E">
      <w:pPr>
        <w:numPr>
          <w:ilvl w:val="0"/>
          <w:numId w:val="23"/>
        </w:numPr>
        <w:jc w:val="both"/>
        <w:rPr>
          <w:rFonts w:eastAsia="Times New Roman"/>
          <w:noProof/>
          <w:lang w:val="sr-Latn-RS" w:eastAsia="en-US"/>
        </w:rPr>
      </w:pPr>
      <w:r w:rsidRPr="004D1DD1">
        <w:rPr>
          <w:rFonts w:eastAsia="Times New Roman"/>
          <w:noProof/>
          <w:lang w:val="sr-Latn-RS" w:eastAsia="en-US"/>
        </w:rPr>
        <w:t xml:space="preserve">Spoljni partneri </w:t>
      </w:r>
    </w:p>
    <w:p w:rsidR="00307BEA" w:rsidRPr="004D1DD1" w:rsidRDefault="00307BEA" w:rsidP="003E0C6E">
      <w:pPr>
        <w:numPr>
          <w:ilvl w:val="0"/>
          <w:numId w:val="16"/>
        </w:numPr>
        <w:ind w:left="284" w:hanging="284"/>
        <w:jc w:val="both"/>
        <w:rPr>
          <w:rFonts w:eastAsia="Times New Roman"/>
          <w:noProof/>
          <w:lang w:val="sr-Latn-RS" w:eastAsia="en-US"/>
        </w:rPr>
      </w:pPr>
      <w:r w:rsidRPr="004D1DD1">
        <w:rPr>
          <w:rFonts w:eastAsia="Times New Roman"/>
          <w:noProof/>
          <w:lang w:val="sr-Latn-RS" w:eastAsia="en-US"/>
        </w:rPr>
        <w:t xml:space="preserve">Konfigurabilni tekući unosi tokom posete </w:t>
      </w:r>
    </w:p>
    <w:p w:rsidR="00307BEA" w:rsidRPr="004D1DD1" w:rsidRDefault="00307BEA" w:rsidP="003E0C6E">
      <w:pPr>
        <w:numPr>
          <w:ilvl w:val="0"/>
          <w:numId w:val="24"/>
        </w:numPr>
        <w:jc w:val="both"/>
        <w:rPr>
          <w:rFonts w:eastAsia="Times New Roman"/>
          <w:noProof/>
          <w:lang w:val="sr-Latn-RS" w:eastAsia="en-US"/>
        </w:rPr>
      </w:pPr>
      <w:r w:rsidRPr="004D1DD1">
        <w:rPr>
          <w:rFonts w:eastAsia="Times New Roman"/>
          <w:noProof/>
          <w:lang w:val="sr-Latn-RS" w:eastAsia="en-US"/>
        </w:rPr>
        <w:t xml:space="preserve">Padajuće liste </w:t>
      </w:r>
    </w:p>
    <w:p w:rsidR="00307BEA" w:rsidRPr="004D1DD1" w:rsidRDefault="00307BEA" w:rsidP="003E0C6E">
      <w:pPr>
        <w:numPr>
          <w:ilvl w:val="0"/>
          <w:numId w:val="24"/>
        </w:numPr>
        <w:jc w:val="both"/>
        <w:rPr>
          <w:rFonts w:eastAsia="Times New Roman"/>
          <w:noProof/>
          <w:lang w:val="sr-Latn-RS" w:eastAsia="en-US"/>
        </w:rPr>
      </w:pPr>
      <w:r w:rsidRPr="004D1DD1">
        <w:rPr>
          <w:rFonts w:eastAsia="Times New Roman"/>
          <w:noProof/>
          <w:lang w:val="sr-Latn-RS" w:eastAsia="en-US"/>
        </w:rPr>
        <w:t xml:space="preserve">Tekstualna polja </w:t>
      </w:r>
    </w:p>
    <w:p w:rsidR="00307BEA" w:rsidRPr="004D1DD1" w:rsidRDefault="00307BEA" w:rsidP="003E0C6E">
      <w:pPr>
        <w:numPr>
          <w:ilvl w:val="0"/>
          <w:numId w:val="24"/>
        </w:numPr>
        <w:jc w:val="both"/>
        <w:rPr>
          <w:rFonts w:eastAsia="Times New Roman"/>
          <w:noProof/>
          <w:lang w:val="sr-Latn-RS" w:eastAsia="en-US"/>
        </w:rPr>
      </w:pPr>
      <w:r w:rsidRPr="004D1DD1">
        <w:rPr>
          <w:rFonts w:eastAsia="Times New Roman"/>
          <w:noProof/>
          <w:lang w:val="sr-Latn-RS" w:eastAsia="en-US"/>
        </w:rPr>
        <w:t xml:space="preserve">Da/ne i izborne vrednosti </w:t>
      </w:r>
    </w:p>
    <w:p w:rsidR="00307BEA" w:rsidRPr="004D1DD1" w:rsidRDefault="00307BEA" w:rsidP="003E0C6E">
      <w:pPr>
        <w:numPr>
          <w:ilvl w:val="0"/>
          <w:numId w:val="24"/>
        </w:numPr>
        <w:jc w:val="both"/>
        <w:rPr>
          <w:rFonts w:eastAsia="Times New Roman"/>
          <w:noProof/>
          <w:lang w:val="sr-Latn-RS" w:eastAsia="en-US"/>
        </w:rPr>
      </w:pPr>
      <w:r w:rsidRPr="004D1DD1">
        <w:rPr>
          <w:rFonts w:eastAsia="Times New Roman"/>
          <w:noProof/>
          <w:lang w:val="sr-Latn-RS" w:eastAsia="en-US"/>
        </w:rPr>
        <w:t xml:space="preserve">Polja predodređena za tip podataka (brojna, datumska) </w:t>
      </w:r>
    </w:p>
    <w:p w:rsidR="00307BEA" w:rsidRPr="004D1DD1" w:rsidRDefault="00307BEA" w:rsidP="003E0C6E">
      <w:pPr>
        <w:numPr>
          <w:ilvl w:val="0"/>
          <w:numId w:val="16"/>
        </w:numPr>
        <w:ind w:left="284" w:hanging="284"/>
        <w:jc w:val="both"/>
        <w:rPr>
          <w:rFonts w:eastAsia="Times New Roman"/>
          <w:noProof/>
          <w:lang w:val="sr-Latn-RS" w:eastAsia="en-US"/>
        </w:rPr>
      </w:pPr>
      <w:r w:rsidRPr="004D1DD1">
        <w:rPr>
          <w:rFonts w:eastAsia="Times New Roman"/>
          <w:noProof/>
          <w:lang w:val="sr-Latn-RS" w:eastAsia="en-US"/>
        </w:rPr>
        <w:t xml:space="preserve">Dokumenti </w:t>
      </w:r>
    </w:p>
    <w:p w:rsidR="00307BEA" w:rsidRPr="004D1DD1" w:rsidRDefault="00307BEA" w:rsidP="003E0C6E">
      <w:pPr>
        <w:numPr>
          <w:ilvl w:val="0"/>
          <w:numId w:val="25"/>
        </w:numPr>
        <w:jc w:val="both"/>
        <w:rPr>
          <w:rFonts w:eastAsia="Times New Roman"/>
          <w:noProof/>
          <w:lang w:val="sr-Latn-RS" w:eastAsia="en-US"/>
        </w:rPr>
      </w:pPr>
      <w:r w:rsidRPr="004D1DD1">
        <w:rPr>
          <w:rFonts w:eastAsia="Times New Roman"/>
          <w:noProof/>
          <w:lang w:val="sr-Latn-RS" w:eastAsia="en-US"/>
        </w:rPr>
        <w:t xml:space="preserve">Automatsko dohvatanje podataka iz već popunjenih tekućih unosa </w:t>
      </w:r>
    </w:p>
    <w:p w:rsidR="00307BEA" w:rsidRPr="004D1DD1" w:rsidRDefault="00307BEA" w:rsidP="003E0C6E">
      <w:pPr>
        <w:numPr>
          <w:ilvl w:val="0"/>
          <w:numId w:val="25"/>
        </w:numPr>
        <w:jc w:val="both"/>
        <w:rPr>
          <w:rFonts w:eastAsia="Times New Roman"/>
          <w:noProof/>
          <w:lang w:val="sr-Latn-RS" w:eastAsia="en-US"/>
        </w:rPr>
      </w:pPr>
      <w:r w:rsidRPr="004D1DD1">
        <w:rPr>
          <w:rFonts w:eastAsia="Times New Roman"/>
          <w:noProof/>
          <w:lang w:val="sr-Latn-RS" w:eastAsia="en-US"/>
        </w:rPr>
        <w:t xml:space="preserve">Automatsko dohvatanje podataka o pacijentu, ustanovi i učesnicima pregleda </w:t>
      </w:r>
    </w:p>
    <w:p w:rsidR="00307BEA" w:rsidRPr="004D1DD1" w:rsidRDefault="00307BEA" w:rsidP="003E0C6E">
      <w:pPr>
        <w:numPr>
          <w:ilvl w:val="0"/>
          <w:numId w:val="25"/>
        </w:numPr>
        <w:jc w:val="both"/>
        <w:rPr>
          <w:rFonts w:eastAsia="Times New Roman"/>
          <w:noProof/>
          <w:lang w:val="sr-Latn-RS" w:eastAsia="en-US"/>
        </w:rPr>
      </w:pPr>
      <w:r w:rsidRPr="004D1DD1">
        <w:rPr>
          <w:rFonts w:eastAsia="Times New Roman"/>
          <w:noProof/>
          <w:lang w:val="sr-Latn-RS" w:eastAsia="en-US"/>
        </w:rPr>
        <w:t xml:space="preserve">Mogućnost izmene pred štampu </w:t>
      </w:r>
    </w:p>
    <w:p w:rsidR="00307BEA" w:rsidRPr="004D1DD1" w:rsidRDefault="00307BEA" w:rsidP="003E0C6E">
      <w:pPr>
        <w:numPr>
          <w:ilvl w:val="0"/>
          <w:numId w:val="17"/>
        </w:numPr>
        <w:ind w:left="284" w:hanging="284"/>
        <w:jc w:val="both"/>
        <w:rPr>
          <w:rFonts w:eastAsia="Times New Roman"/>
          <w:noProof/>
          <w:lang w:val="sr-Latn-RS" w:eastAsia="en-US"/>
        </w:rPr>
      </w:pPr>
      <w:r w:rsidRPr="004D1DD1">
        <w:rPr>
          <w:rFonts w:eastAsia="Times New Roman"/>
          <w:noProof/>
          <w:lang w:val="sr-Latn-RS" w:eastAsia="en-US"/>
        </w:rPr>
        <w:t xml:space="preserve">Dijagnoze </w:t>
      </w:r>
    </w:p>
    <w:p w:rsidR="00307BEA" w:rsidRPr="004D1DD1" w:rsidRDefault="00307BEA" w:rsidP="003E0C6E">
      <w:pPr>
        <w:numPr>
          <w:ilvl w:val="0"/>
          <w:numId w:val="26"/>
        </w:numPr>
        <w:jc w:val="both"/>
        <w:rPr>
          <w:rFonts w:eastAsia="Times New Roman"/>
          <w:noProof/>
          <w:lang w:val="sr-Latn-RS" w:eastAsia="en-US"/>
        </w:rPr>
      </w:pPr>
      <w:r w:rsidRPr="004D1DD1">
        <w:rPr>
          <w:rFonts w:eastAsia="Times New Roman"/>
          <w:noProof/>
          <w:lang w:val="sr-Latn-RS" w:eastAsia="en-US"/>
        </w:rPr>
        <w:t xml:space="preserve">Šifriranje po MKB - 10 klasifikaciji </w:t>
      </w:r>
    </w:p>
    <w:p w:rsidR="00307BEA" w:rsidRPr="004D1DD1" w:rsidRDefault="00307BEA" w:rsidP="003E0C6E">
      <w:pPr>
        <w:numPr>
          <w:ilvl w:val="0"/>
          <w:numId w:val="26"/>
        </w:numPr>
        <w:jc w:val="both"/>
        <w:rPr>
          <w:rFonts w:eastAsia="Times New Roman"/>
          <w:noProof/>
          <w:lang w:val="sr-Latn-RS" w:eastAsia="en-US"/>
        </w:rPr>
      </w:pPr>
      <w:r w:rsidRPr="004D1DD1">
        <w:rPr>
          <w:rFonts w:eastAsia="Times New Roman"/>
          <w:noProof/>
          <w:lang w:val="sr-Latn-RS" w:eastAsia="en-US"/>
        </w:rPr>
        <w:t xml:space="preserve">Evidentiranje prvih i hroničnih dijagnoza </w:t>
      </w:r>
    </w:p>
    <w:p w:rsidR="00307BEA" w:rsidRPr="004D1DD1" w:rsidRDefault="00307BEA" w:rsidP="003E0C6E">
      <w:pPr>
        <w:numPr>
          <w:ilvl w:val="0"/>
          <w:numId w:val="26"/>
        </w:numPr>
        <w:jc w:val="both"/>
        <w:rPr>
          <w:rFonts w:eastAsia="Times New Roman"/>
          <w:noProof/>
          <w:lang w:val="sr-Latn-RS" w:eastAsia="en-US"/>
        </w:rPr>
      </w:pPr>
      <w:r w:rsidRPr="004D1DD1">
        <w:rPr>
          <w:rFonts w:eastAsia="Times New Roman"/>
          <w:noProof/>
          <w:lang w:val="sr-Latn-RS" w:eastAsia="en-US"/>
        </w:rPr>
        <w:t xml:space="preserve">Posebni statusi dijagnoza za potrebe elektronske fakture i izveštaja o hospitalizaciji: </w:t>
      </w:r>
    </w:p>
    <w:p w:rsidR="00307BEA" w:rsidRPr="004D1DD1" w:rsidRDefault="00307BEA" w:rsidP="003E0C6E">
      <w:pPr>
        <w:numPr>
          <w:ilvl w:val="0"/>
          <w:numId w:val="27"/>
        </w:numPr>
        <w:ind w:left="993" w:hanging="284"/>
        <w:jc w:val="both"/>
        <w:rPr>
          <w:rFonts w:eastAsia="Times New Roman"/>
          <w:noProof/>
          <w:lang w:val="sr-Latn-RS" w:eastAsia="en-US"/>
        </w:rPr>
      </w:pPr>
      <w:r w:rsidRPr="004D1DD1">
        <w:rPr>
          <w:rFonts w:eastAsia="Times New Roman"/>
          <w:noProof/>
          <w:lang w:val="sr-Latn-RS" w:eastAsia="en-US"/>
        </w:rPr>
        <w:t xml:space="preserve">Osnovni uzrok hospitalizacije </w:t>
      </w:r>
    </w:p>
    <w:p w:rsidR="00307BEA" w:rsidRPr="004D1DD1" w:rsidRDefault="00307BEA" w:rsidP="003E0C6E">
      <w:pPr>
        <w:numPr>
          <w:ilvl w:val="0"/>
          <w:numId w:val="27"/>
        </w:numPr>
        <w:ind w:left="993" w:hanging="284"/>
        <w:jc w:val="both"/>
        <w:rPr>
          <w:rFonts w:eastAsia="Times New Roman"/>
          <w:noProof/>
          <w:lang w:val="sr-Latn-RS" w:eastAsia="en-US"/>
        </w:rPr>
      </w:pPr>
      <w:r w:rsidRPr="004D1DD1">
        <w:rPr>
          <w:rFonts w:eastAsia="Times New Roman"/>
          <w:noProof/>
          <w:lang w:val="sr-Latn-RS" w:eastAsia="en-US"/>
        </w:rPr>
        <w:t xml:space="preserve">Osnovni uzrok smrti </w:t>
      </w:r>
    </w:p>
    <w:p w:rsidR="00307BEA" w:rsidRPr="004D1DD1" w:rsidRDefault="00307BEA" w:rsidP="003E0C6E">
      <w:pPr>
        <w:numPr>
          <w:ilvl w:val="0"/>
          <w:numId w:val="27"/>
        </w:numPr>
        <w:ind w:left="993" w:hanging="284"/>
        <w:jc w:val="both"/>
        <w:rPr>
          <w:rFonts w:eastAsia="Times New Roman"/>
          <w:noProof/>
          <w:lang w:val="sr-Latn-RS" w:eastAsia="en-US"/>
        </w:rPr>
      </w:pPr>
      <w:r w:rsidRPr="004D1DD1">
        <w:rPr>
          <w:rFonts w:eastAsia="Times New Roman"/>
          <w:noProof/>
          <w:lang w:val="sr-Latn-RS" w:eastAsia="en-US"/>
        </w:rPr>
        <w:t xml:space="preserve">Spoljni uzrok povrede </w:t>
      </w:r>
    </w:p>
    <w:p w:rsidR="00307BEA" w:rsidRPr="004D1DD1" w:rsidRDefault="00307BEA" w:rsidP="003E0C6E">
      <w:pPr>
        <w:numPr>
          <w:ilvl w:val="0"/>
          <w:numId w:val="27"/>
        </w:numPr>
        <w:ind w:left="993" w:hanging="284"/>
        <w:jc w:val="both"/>
        <w:rPr>
          <w:rFonts w:eastAsia="Times New Roman"/>
          <w:noProof/>
          <w:lang w:val="sr-Latn-RS" w:eastAsia="en-US"/>
        </w:rPr>
      </w:pPr>
      <w:r w:rsidRPr="004D1DD1">
        <w:rPr>
          <w:rFonts w:eastAsia="Times New Roman"/>
          <w:noProof/>
          <w:lang w:val="sr-Latn-RS" w:eastAsia="en-US"/>
        </w:rPr>
        <w:t xml:space="preserve">Glavna završna dijagnoza </w:t>
      </w:r>
    </w:p>
    <w:p w:rsidR="00307BEA" w:rsidRPr="004D1DD1" w:rsidRDefault="00307BEA" w:rsidP="003E0C6E">
      <w:pPr>
        <w:numPr>
          <w:ilvl w:val="0"/>
          <w:numId w:val="28"/>
        </w:numPr>
        <w:jc w:val="both"/>
        <w:rPr>
          <w:rFonts w:eastAsia="Times New Roman"/>
          <w:noProof/>
          <w:lang w:val="sr-Latn-RS" w:eastAsia="en-US"/>
        </w:rPr>
      </w:pPr>
      <w:r w:rsidRPr="004D1DD1">
        <w:rPr>
          <w:rFonts w:eastAsia="Times New Roman"/>
          <w:noProof/>
          <w:lang w:val="sr-Latn-RS" w:eastAsia="en-US"/>
        </w:rPr>
        <w:t xml:space="preserve">Prateće dijagnoze </w:t>
      </w:r>
    </w:p>
    <w:p w:rsidR="00307BEA" w:rsidRPr="004D1DD1" w:rsidRDefault="00307BEA" w:rsidP="003E0C6E">
      <w:pPr>
        <w:numPr>
          <w:ilvl w:val="0"/>
          <w:numId w:val="17"/>
        </w:numPr>
        <w:ind w:left="284" w:hanging="284"/>
        <w:jc w:val="both"/>
        <w:rPr>
          <w:rFonts w:eastAsia="Times New Roman"/>
          <w:noProof/>
          <w:lang w:val="sr-Latn-RS" w:eastAsia="en-US"/>
        </w:rPr>
      </w:pPr>
      <w:r w:rsidRPr="004D1DD1">
        <w:rPr>
          <w:rFonts w:eastAsia="Times New Roman"/>
          <w:noProof/>
          <w:lang w:val="sr-Latn-RS" w:eastAsia="en-US"/>
        </w:rPr>
        <w:t xml:space="preserve">Terapije </w:t>
      </w:r>
    </w:p>
    <w:p w:rsidR="00307BEA" w:rsidRPr="004D1DD1" w:rsidRDefault="00307BEA" w:rsidP="003E0C6E">
      <w:pPr>
        <w:numPr>
          <w:ilvl w:val="0"/>
          <w:numId w:val="29"/>
        </w:numPr>
        <w:jc w:val="both"/>
        <w:rPr>
          <w:rFonts w:eastAsia="Times New Roman"/>
          <w:noProof/>
          <w:lang w:val="sr-Latn-RS" w:eastAsia="en-US"/>
        </w:rPr>
      </w:pPr>
      <w:r w:rsidRPr="004D1DD1">
        <w:rPr>
          <w:rFonts w:eastAsia="Times New Roman"/>
          <w:noProof/>
          <w:lang w:val="sr-Latn-RS" w:eastAsia="en-US"/>
        </w:rPr>
        <w:t xml:space="preserve">Šifrirano ordiniranje i pružanje terapija </w:t>
      </w:r>
    </w:p>
    <w:p w:rsidR="00307BEA" w:rsidRPr="004D1DD1" w:rsidRDefault="00307BEA" w:rsidP="003E0C6E">
      <w:pPr>
        <w:numPr>
          <w:ilvl w:val="0"/>
          <w:numId w:val="29"/>
        </w:numPr>
        <w:jc w:val="both"/>
        <w:rPr>
          <w:rFonts w:eastAsia="Times New Roman"/>
          <w:noProof/>
          <w:lang w:val="sr-Latn-RS" w:eastAsia="en-US"/>
        </w:rPr>
      </w:pPr>
      <w:r w:rsidRPr="004D1DD1">
        <w:rPr>
          <w:rFonts w:eastAsia="Times New Roman"/>
          <w:noProof/>
          <w:lang w:val="sr-Latn-RS" w:eastAsia="en-US"/>
        </w:rPr>
        <w:t xml:space="preserve">Pregled indikacija i napomena iz liste lekova </w:t>
      </w:r>
    </w:p>
    <w:p w:rsidR="00307BEA" w:rsidRPr="004D1DD1" w:rsidRDefault="00307BEA" w:rsidP="003E0C6E">
      <w:pPr>
        <w:numPr>
          <w:ilvl w:val="0"/>
          <w:numId w:val="29"/>
        </w:numPr>
        <w:jc w:val="both"/>
        <w:rPr>
          <w:rFonts w:eastAsia="Times New Roman"/>
          <w:noProof/>
          <w:lang w:val="sr-Latn-RS" w:eastAsia="en-US"/>
        </w:rPr>
      </w:pPr>
      <w:r w:rsidRPr="004D1DD1">
        <w:rPr>
          <w:rFonts w:eastAsia="Times New Roman"/>
          <w:noProof/>
          <w:lang w:val="sr-Latn-RS" w:eastAsia="en-US"/>
        </w:rPr>
        <w:t xml:space="preserve">Veza sa stanjem lekova na odeljenskoj apoteci </w:t>
      </w:r>
    </w:p>
    <w:p w:rsidR="00307BEA" w:rsidRPr="004D1DD1" w:rsidRDefault="00307BEA" w:rsidP="003E0C6E">
      <w:pPr>
        <w:numPr>
          <w:ilvl w:val="0"/>
          <w:numId w:val="17"/>
        </w:numPr>
        <w:ind w:left="284" w:hanging="284"/>
        <w:jc w:val="both"/>
        <w:rPr>
          <w:rFonts w:eastAsia="Times New Roman"/>
          <w:noProof/>
          <w:lang w:val="sr-Latn-RS" w:eastAsia="en-US"/>
        </w:rPr>
      </w:pPr>
      <w:r w:rsidRPr="004D1DD1">
        <w:rPr>
          <w:rFonts w:eastAsia="Times New Roman"/>
          <w:noProof/>
          <w:lang w:val="sr-Latn-RS" w:eastAsia="en-US"/>
        </w:rPr>
        <w:t xml:space="preserve">Usluge </w:t>
      </w:r>
    </w:p>
    <w:p w:rsidR="00307BEA" w:rsidRPr="004D1DD1" w:rsidRDefault="00307BEA" w:rsidP="003E0C6E">
      <w:pPr>
        <w:numPr>
          <w:ilvl w:val="1"/>
          <w:numId w:val="30"/>
        </w:numPr>
        <w:ind w:left="709" w:hanging="283"/>
        <w:jc w:val="both"/>
        <w:rPr>
          <w:rFonts w:eastAsia="Times New Roman"/>
          <w:noProof/>
          <w:lang w:val="sr-Latn-RS" w:eastAsia="en-US"/>
        </w:rPr>
      </w:pPr>
      <w:r w:rsidRPr="004D1DD1">
        <w:rPr>
          <w:rFonts w:eastAsia="Times New Roman"/>
          <w:noProof/>
          <w:lang w:val="sr-Latn-RS" w:eastAsia="en-US"/>
        </w:rPr>
        <w:t xml:space="preserve">Šifriran unos usluga (interne usluge, RFZO usluge, statističke usluge, ...) </w:t>
      </w:r>
    </w:p>
    <w:p w:rsidR="00307BEA" w:rsidRPr="004D1DD1" w:rsidRDefault="00307BEA" w:rsidP="003E0C6E">
      <w:pPr>
        <w:numPr>
          <w:ilvl w:val="1"/>
          <w:numId w:val="30"/>
        </w:numPr>
        <w:ind w:left="709" w:hanging="283"/>
        <w:jc w:val="both"/>
        <w:rPr>
          <w:rFonts w:eastAsia="Times New Roman"/>
          <w:noProof/>
          <w:lang w:val="sr-Latn-RS" w:eastAsia="en-US"/>
        </w:rPr>
      </w:pPr>
      <w:r w:rsidRPr="004D1DD1">
        <w:rPr>
          <w:rFonts w:eastAsia="Times New Roman"/>
          <w:noProof/>
          <w:lang w:val="sr-Latn-RS" w:eastAsia="en-US"/>
        </w:rPr>
        <w:t xml:space="preserve">Mogućnost vođenja više različitih cenovnika po uslugama i načinu plaćanja </w:t>
      </w:r>
    </w:p>
    <w:p w:rsidR="00307BEA" w:rsidRPr="004D1DD1" w:rsidRDefault="00307BEA" w:rsidP="003E0C6E">
      <w:pPr>
        <w:numPr>
          <w:ilvl w:val="0"/>
          <w:numId w:val="17"/>
        </w:numPr>
        <w:ind w:left="284" w:hanging="284"/>
        <w:jc w:val="both"/>
        <w:rPr>
          <w:rFonts w:eastAsia="Times New Roman"/>
          <w:noProof/>
          <w:lang w:val="sr-Latn-RS" w:eastAsia="en-US"/>
        </w:rPr>
      </w:pPr>
      <w:r w:rsidRPr="004D1DD1">
        <w:rPr>
          <w:rFonts w:eastAsia="Times New Roman"/>
          <w:noProof/>
          <w:lang w:val="sr-Latn-RS" w:eastAsia="en-US"/>
        </w:rPr>
        <w:t xml:space="preserve">Utrošak </w:t>
      </w:r>
    </w:p>
    <w:p w:rsidR="00307BEA" w:rsidRPr="004D1DD1" w:rsidRDefault="00307BEA" w:rsidP="003E0C6E">
      <w:pPr>
        <w:numPr>
          <w:ilvl w:val="1"/>
          <w:numId w:val="31"/>
        </w:numPr>
        <w:ind w:hanging="1014"/>
        <w:jc w:val="both"/>
        <w:rPr>
          <w:rFonts w:eastAsia="Times New Roman"/>
          <w:noProof/>
          <w:lang w:val="sr-Latn-RS" w:eastAsia="en-US"/>
        </w:rPr>
      </w:pPr>
      <w:r w:rsidRPr="004D1DD1">
        <w:rPr>
          <w:rFonts w:eastAsia="Times New Roman"/>
          <w:noProof/>
          <w:lang w:val="sr-Latn-RS" w:eastAsia="en-US"/>
        </w:rPr>
        <w:t xml:space="preserve">Šifriran unos utrošenog leka i/ili materijala </w:t>
      </w:r>
    </w:p>
    <w:p w:rsidR="00307BEA" w:rsidRDefault="00307BEA" w:rsidP="003E0C6E">
      <w:pPr>
        <w:numPr>
          <w:ilvl w:val="1"/>
          <w:numId w:val="31"/>
        </w:numPr>
        <w:ind w:hanging="1014"/>
        <w:jc w:val="both"/>
        <w:rPr>
          <w:rFonts w:eastAsia="Times New Roman"/>
          <w:noProof/>
          <w:lang w:val="sr-Latn-RS" w:eastAsia="en-US"/>
        </w:rPr>
      </w:pPr>
      <w:r w:rsidRPr="004D1DD1">
        <w:rPr>
          <w:rFonts w:eastAsia="Times New Roman"/>
          <w:noProof/>
          <w:lang w:val="sr-Latn-RS" w:eastAsia="en-US"/>
        </w:rPr>
        <w:t xml:space="preserve">Veza sa stanjem proizvoda na odeljenskoj apoteci </w:t>
      </w:r>
    </w:p>
    <w:p w:rsidR="00307BEA" w:rsidRDefault="00307BEA" w:rsidP="00307BEA">
      <w:pPr>
        <w:jc w:val="both"/>
        <w:rPr>
          <w:rFonts w:eastAsia="Times New Roman"/>
          <w:noProof/>
          <w:lang w:val="sr-Latn-RS" w:eastAsia="en-US"/>
        </w:rPr>
      </w:pPr>
    </w:p>
    <w:p w:rsidR="00307BEA" w:rsidRPr="004D1DD1" w:rsidRDefault="00307BEA" w:rsidP="00307BEA">
      <w:pPr>
        <w:jc w:val="both"/>
        <w:rPr>
          <w:rFonts w:eastAsia="Times New Roman"/>
          <w:noProof/>
          <w:lang w:val="sr-Latn-RS" w:eastAsia="en-US"/>
        </w:rPr>
      </w:pPr>
    </w:p>
    <w:p w:rsidR="00307BEA" w:rsidRDefault="00307BEA" w:rsidP="00307BEA">
      <w:pPr>
        <w:jc w:val="center"/>
        <w:rPr>
          <w:rFonts w:eastAsia="Times New Roman"/>
          <w:b/>
          <w:noProof/>
          <w:lang w:val="sr-Latn-RS" w:eastAsia="en-US"/>
        </w:rPr>
      </w:pPr>
      <w:r w:rsidRPr="004D1DD1">
        <w:rPr>
          <w:rFonts w:eastAsia="Times New Roman"/>
          <w:b/>
          <w:noProof/>
          <w:lang w:val="sr-Latn-RS" w:eastAsia="en-US"/>
        </w:rPr>
        <w:t>SPECIJALISTIČKO - AMBULANTNI PREGLEDI</w:t>
      </w:r>
    </w:p>
    <w:p w:rsidR="00307BEA" w:rsidRPr="004D1DD1" w:rsidRDefault="00307BEA" w:rsidP="00307BEA">
      <w:pPr>
        <w:jc w:val="center"/>
        <w:rPr>
          <w:rFonts w:eastAsia="Times New Roman"/>
          <w:b/>
          <w:noProof/>
          <w:lang w:val="sr-Latn-RS" w:eastAsia="en-US"/>
        </w:rPr>
      </w:pPr>
    </w:p>
    <w:p w:rsidR="00307BEA" w:rsidRPr="00EA610E" w:rsidRDefault="00307BEA" w:rsidP="003E0C6E">
      <w:pPr>
        <w:numPr>
          <w:ilvl w:val="0"/>
          <w:numId w:val="17"/>
        </w:numPr>
        <w:ind w:left="284" w:hanging="284"/>
        <w:jc w:val="both"/>
        <w:rPr>
          <w:rFonts w:eastAsia="Times New Roman"/>
          <w:noProof/>
          <w:lang w:val="sr-Latn-RS" w:eastAsia="en-US"/>
        </w:rPr>
      </w:pPr>
      <w:r w:rsidRPr="004D1DD1">
        <w:rPr>
          <w:rFonts w:eastAsia="Times New Roman"/>
          <w:noProof/>
          <w:lang w:val="sr-Latn-RS" w:eastAsia="en-US"/>
        </w:rPr>
        <w:t xml:space="preserve">Upućivanje na stacionarno lečenje </w:t>
      </w:r>
    </w:p>
    <w:p w:rsidR="00307BEA" w:rsidRPr="004D1DD1" w:rsidRDefault="00307BEA" w:rsidP="003E0C6E">
      <w:pPr>
        <w:numPr>
          <w:ilvl w:val="1"/>
          <w:numId w:val="33"/>
        </w:numPr>
        <w:ind w:hanging="1156"/>
        <w:jc w:val="both"/>
        <w:rPr>
          <w:rFonts w:eastAsia="Times New Roman"/>
          <w:noProof/>
          <w:lang w:val="sr-Latn-RS" w:eastAsia="en-US"/>
        </w:rPr>
      </w:pPr>
      <w:r w:rsidRPr="004D1DD1">
        <w:rPr>
          <w:rFonts w:eastAsia="Times New Roman"/>
          <w:noProof/>
          <w:lang w:val="sr-Latn-RS" w:eastAsia="en-US"/>
        </w:rPr>
        <w:lastRenderedPageBreak/>
        <w:t xml:space="preserve">Elektronsko upućivanje na prijemni šalter </w:t>
      </w:r>
    </w:p>
    <w:p w:rsidR="00307BEA" w:rsidRPr="004D1DD1" w:rsidRDefault="00307BEA" w:rsidP="003E0C6E">
      <w:pPr>
        <w:numPr>
          <w:ilvl w:val="1"/>
          <w:numId w:val="33"/>
        </w:numPr>
        <w:ind w:hanging="1156"/>
        <w:jc w:val="both"/>
        <w:rPr>
          <w:rFonts w:eastAsia="Times New Roman"/>
          <w:noProof/>
          <w:lang w:val="sr-Latn-RS" w:eastAsia="en-US"/>
        </w:rPr>
      </w:pPr>
      <w:r w:rsidRPr="004D1DD1">
        <w:rPr>
          <w:rFonts w:eastAsia="Times New Roman"/>
          <w:noProof/>
          <w:lang w:val="sr-Latn-RS" w:eastAsia="en-US"/>
        </w:rPr>
        <w:t xml:space="preserve">Izbor odeljenja i režima nege za planirani datum prijema </w:t>
      </w:r>
    </w:p>
    <w:p w:rsidR="00307BEA" w:rsidRPr="004D1DD1" w:rsidRDefault="00307BEA" w:rsidP="003E0C6E">
      <w:pPr>
        <w:numPr>
          <w:ilvl w:val="1"/>
          <w:numId w:val="33"/>
        </w:numPr>
        <w:ind w:hanging="1156"/>
        <w:jc w:val="both"/>
        <w:rPr>
          <w:rFonts w:eastAsia="Times New Roman"/>
          <w:noProof/>
          <w:lang w:val="sr-Latn-RS" w:eastAsia="en-US"/>
        </w:rPr>
      </w:pPr>
      <w:r w:rsidRPr="004D1DD1">
        <w:rPr>
          <w:rFonts w:eastAsia="Times New Roman"/>
          <w:noProof/>
          <w:lang w:val="sr-Latn-RS" w:eastAsia="en-US"/>
        </w:rPr>
        <w:t xml:space="preserve">Mogućnost popunjavanja uputne dijagnoze i dodatnih svojstva hospitalizacije </w:t>
      </w:r>
    </w:p>
    <w:p w:rsidR="00307BEA" w:rsidRPr="004D1DD1" w:rsidRDefault="00307BEA" w:rsidP="003E0C6E">
      <w:pPr>
        <w:numPr>
          <w:ilvl w:val="1"/>
          <w:numId w:val="33"/>
        </w:numPr>
        <w:ind w:hanging="1156"/>
        <w:jc w:val="both"/>
        <w:rPr>
          <w:rFonts w:eastAsia="Times New Roman"/>
          <w:noProof/>
          <w:lang w:val="sr-Latn-RS" w:eastAsia="en-US"/>
        </w:rPr>
      </w:pPr>
      <w:r w:rsidRPr="004D1DD1">
        <w:rPr>
          <w:rFonts w:eastAsia="Times New Roman"/>
          <w:noProof/>
          <w:lang w:val="sr-Latn-RS" w:eastAsia="en-US"/>
        </w:rPr>
        <w:t>Hitan prijem na odeljenje</w:t>
      </w:r>
    </w:p>
    <w:p w:rsidR="00307BEA" w:rsidRPr="004D1DD1" w:rsidRDefault="00307BEA" w:rsidP="00307BEA">
      <w:pPr>
        <w:numPr>
          <w:ilvl w:val="0"/>
          <w:numId w:val="2"/>
        </w:numPr>
        <w:tabs>
          <w:tab w:val="clear" w:pos="780"/>
        </w:tabs>
        <w:ind w:left="284" w:hanging="284"/>
        <w:jc w:val="both"/>
        <w:rPr>
          <w:rFonts w:eastAsia="Times New Roman"/>
          <w:noProof/>
          <w:lang w:val="sr-Latn-RS" w:eastAsia="en-US"/>
        </w:rPr>
      </w:pPr>
      <w:r w:rsidRPr="004D1DD1">
        <w:rPr>
          <w:rFonts w:eastAsia="Times New Roman"/>
          <w:noProof/>
          <w:lang w:val="sr-Latn-RS" w:eastAsia="en-US"/>
        </w:rPr>
        <w:t xml:space="preserve">Faktori rizika i opšti pokazatelji stanja </w:t>
      </w:r>
    </w:p>
    <w:p w:rsidR="00307BEA" w:rsidRPr="004D1DD1" w:rsidRDefault="00307BEA" w:rsidP="003E0C6E">
      <w:pPr>
        <w:numPr>
          <w:ilvl w:val="1"/>
          <w:numId w:val="34"/>
        </w:numPr>
        <w:ind w:hanging="1156"/>
        <w:jc w:val="both"/>
        <w:rPr>
          <w:rFonts w:eastAsia="Times New Roman"/>
          <w:noProof/>
          <w:lang w:val="sr-Latn-RS" w:eastAsia="en-US"/>
        </w:rPr>
      </w:pPr>
      <w:r w:rsidRPr="004D1DD1">
        <w:rPr>
          <w:rFonts w:eastAsia="Times New Roman"/>
          <w:noProof/>
          <w:lang w:val="sr-Latn-RS" w:eastAsia="en-US"/>
        </w:rPr>
        <w:t xml:space="preserve">Praćenje istorije faktora rizika </w:t>
      </w:r>
    </w:p>
    <w:p w:rsidR="00307BEA" w:rsidRPr="004D1DD1" w:rsidRDefault="00307BEA" w:rsidP="003E0C6E">
      <w:pPr>
        <w:numPr>
          <w:ilvl w:val="1"/>
          <w:numId w:val="34"/>
        </w:numPr>
        <w:ind w:hanging="1156"/>
        <w:jc w:val="both"/>
        <w:rPr>
          <w:rFonts w:eastAsia="Times New Roman"/>
          <w:noProof/>
          <w:lang w:val="sr-Latn-RS" w:eastAsia="en-US"/>
        </w:rPr>
      </w:pPr>
      <w:r w:rsidRPr="004D1DD1">
        <w:rPr>
          <w:rFonts w:eastAsia="Times New Roman"/>
          <w:noProof/>
          <w:lang w:val="sr-Latn-RS" w:eastAsia="en-US"/>
        </w:rPr>
        <w:t>Mogućnost proizvoljnog definisanja broja i tipa faktora koji se prati</w:t>
      </w:r>
    </w:p>
    <w:p w:rsidR="00307BEA" w:rsidRPr="004D1DD1" w:rsidRDefault="00307BEA" w:rsidP="003E0C6E">
      <w:pPr>
        <w:numPr>
          <w:ilvl w:val="0"/>
          <w:numId w:val="32"/>
        </w:numPr>
        <w:ind w:left="284" w:hanging="284"/>
        <w:jc w:val="both"/>
        <w:rPr>
          <w:rFonts w:eastAsia="Times New Roman"/>
          <w:noProof/>
          <w:lang w:val="sr-Latn-RS" w:eastAsia="en-US"/>
        </w:rPr>
      </w:pPr>
      <w:r w:rsidRPr="004D1DD1">
        <w:rPr>
          <w:rFonts w:eastAsia="Times New Roman"/>
          <w:noProof/>
          <w:lang w:val="sr-Latn-RS" w:eastAsia="en-US"/>
        </w:rPr>
        <w:t xml:space="preserve">Zakazivanje </w:t>
      </w:r>
    </w:p>
    <w:p w:rsidR="00307BEA" w:rsidRPr="004D1DD1" w:rsidRDefault="00307BEA" w:rsidP="003E0C6E">
      <w:pPr>
        <w:numPr>
          <w:ilvl w:val="0"/>
          <w:numId w:val="35"/>
        </w:numPr>
        <w:ind w:hanging="1156"/>
        <w:jc w:val="both"/>
        <w:rPr>
          <w:rFonts w:eastAsia="Times New Roman"/>
          <w:noProof/>
          <w:lang w:val="sr-Latn-RS" w:eastAsia="en-US"/>
        </w:rPr>
      </w:pPr>
      <w:r w:rsidRPr="004D1DD1">
        <w:rPr>
          <w:rFonts w:eastAsia="Times New Roman"/>
          <w:noProof/>
          <w:lang w:val="sr-Latn-RS" w:eastAsia="en-US"/>
        </w:rPr>
        <w:t xml:space="preserve">Prvi i kontrolni pregledi, dijagnostika </w:t>
      </w:r>
    </w:p>
    <w:p w:rsidR="00307BEA" w:rsidRPr="004D1DD1" w:rsidRDefault="00307BEA" w:rsidP="003E0C6E">
      <w:pPr>
        <w:numPr>
          <w:ilvl w:val="0"/>
          <w:numId w:val="35"/>
        </w:numPr>
        <w:ind w:hanging="1156"/>
        <w:jc w:val="both"/>
        <w:rPr>
          <w:rFonts w:eastAsia="Times New Roman"/>
          <w:noProof/>
          <w:lang w:val="sr-Latn-RS" w:eastAsia="en-US"/>
        </w:rPr>
      </w:pPr>
      <w:r w:rsidRPr="004D1DD1">
        <w:rPr>
          <w:rFonts w:eastAsia="Times New Roman"/>
          <w:noProof/>
          <w:lang w:val="sr-Latn-RS" w:eastAsia="en-US"/>
        </w:rPr>
        <w:t xml:space="preserve">Iz ambulante, sa šaltera ili call centra </w:t>
      </w:r>
    </w:p>
    <w:p w:rsidR="00307BEA" w:rsidRPr="004D1DD1" w:rsidRDefault="00307BEA" w:rsidP="003E0C6E">
      <w:pPr>
        <w:numPr>
          <w:ilvl w:val="0"/>
          <w:numId w:val="35"/>
        </w:numPr>
        <w:ind w:hanging="1156"/>
        <w:jc w:val="both"/>
        <w:rPr>
          <w:rFonts w:eastAsia="Times New Roman"/>
          <w:noProof/>
          <w:lang w:val="sr-Latn-RS" w:eastAsia="en-US"/>
        </w:rPr>
      </w:pPr>
      <w:r w:rsidRPr="004D1DD1">
        <w:rPr>
          <w:rFonts w:eastAsia="Times New Roman"/>
          <w:noProof/>
          <w:lang w:val="sr-Latn-RS" w:eastAsia="en-US"/>
        </w:rPr>
        <w:t xml:space="preserve">Za organizacionu jedinicu i/ili lekara, po tipu i vremenu trajanja pregleda </w:t>
      </w:r>
    </w:p>
    <w:p w:rsidR="00307BEA" w:rsidRDefault="00307BEA" w:rsidP="003E0C6E">
      <w:pPr>
        <w:numPr>
          <w:ilvl w:val="0"/>
          <w:numId w:val="35"/>
        </w:numPr>
        <w:ind w:hanging="1156"/>
        <w:jc w:val="both"/>
        <w:rPr>
          <w:rFonts w:eastAsia="Times New Roman"/>
          <w:noProof/>
          <w:lang w:val="sr-Latn-RS" w:eastAsia="en-US"/>
        </w:rPr>
      </w:pPr>
      <w:r w:rsidRPr="004D1DD1">
        <w:rPr>
          <w:rFonts w:eastAsia="Times New Roman"/>
          <w:noProof/>
          <w:lang w:val="sr-Latn-RS" w:eastAsia="en-US"/>
        </w:rPr>
        <w:t xml:space="preserve">Za određeno vreme, na čekanju ili za sadašnji tren </w:t>
      </w:r>
    </w:p>
    <w:p w:rsidR="00307BEA" w:rsidRDefault="00307BEA" w:rsidP="00307BEA">
      <w:pPr>
        <w:jc w:val="both"/>
        <w:rPr>
          <w:rFonts w:eastAsia="Times New Roman"/>
          <w:noProof/>
          <w:lang w:val="sr-Latn-RS" w:eastAsia="en-US"/>
        </w:rPr>
      </w:pPr>
    </w:p>
    <w:p w:rsidR="00307BEA" w:rsidRPr="004D1DD1" w:rsidRDefault="00307BEA" w:rsidP="00307BEA">
      <w:pPr>
        <w:jc w:val="both"/>
        <w:rPr>
          <w:rFonts w:eastAsia="Times New Roman"/>
          <w:noProof/>
          <w:lang w:val="sr-Latn-RS" w:eastAsia="en-US"/>
        </w:rPr>
      </w:pPr>
    </w:p>
    <w:p w:rsidR="00307BEA" w:rsidRDefault="00307BEA" w:rsidP="00307BEA">
      <w:pPr>
        <w:jc w:val="center"/>
        <w:rPr>
          <w:rFonts w:eastAsia="Times New Roman"/>
          <w:b/>
          <w:noProof/>
          <w:lang w:val="sr-Latn-RS" w:eastAsia="en-US"/>
        </w:rPr>
      </w:pPr>
      <w:r w:rsidRPr="00125B17">
        <w:rPr>
          <w:rFonts w:eastAsia="Times New Roman"/>
          <w:b/>
          <w:noProof/>
          <w:lang w:val="sr-Latn-RS" w:eastAsia="en-US"/>
        </w:rPr>
        <w:t>ELEKTRONSKA FAKTURA</w:t>
      </w:r>
    </w:p>
    <w:p w:rsidR="00307BEA" w:rsidRPr="00125B17" w:rsidRDefault="00307BEA" w:rsidP="00307BEA">
      <w:pPr>
        <w:jc w:val="center"/>
        <w:rPr>
          <w:rFonts w:eastAsia="Times New Roman"/>
          <w:b/>
          <w:noProof/>
          <w:lang w:val="sr-Latn-RS" w:eastAsia="en-US"/>
        </w:rPr>
      </w:pPr>
    </w:p>
    <w:p w:rsidR="00307BEA" w:rsidRPr="004D1DD1" w:rsidRDefault="00307BEA" w:rsidP="003E0C6E">
      <w:pPr>
        <w:numPr>
          <w:ilvl w:val="0"/>
          <w:numId w:val="36"/>
        </w:numPr>
        <w:ind w:left="284" w:hanging="284"/>
        <w:jc w:val="both"/>
        <w:rPr>
          <w:rFonts w:eastAsia="Times New Roman"/>
          <w:noProof/>
          <w:lang w:val="sr-Latn-RS" w:eastAsia="en-US"/>
        </w:rPr>
      </w:pPr>
      <w:r w:rsidRPr="004D1DD1">
        <w:rPr>
          <w:rFonts w:eastAsia="Times New Roman"/>
          <w:noProof/>
          <w:lang w:val="sr-Latn-RS" w:eastAsia="en-US"/>
        </w:rPr>
        <w:t xml:space="preserve">Cenovnici </w:t>
      </w:r>
    </w:p>
    <w:p w:rsidR="00307BEA" w:rsidRPr="004D1DD1" w:rsidRDefault="00307BEA" w:rsidP="003E0C6E">
      <w:pPr>
        <w:numPr>
          <w:ilvl w:val="1"/>
          <w:numId w:val="37"/>
        </w:numPr>
        <w:ind w:left="709" w:hanging="425"/>
        <w:jc w:val="both"/>
        <w:rPr>
          <w:rFonts w:eastAsia="Times New Roman"/>
          <w:noProof/>
          <w:lang w:val="sr-Latn-RS" w:eastAsia="en-US"/>
        </w:rPr>
      </w:pPr>
      <w:r w:rsidRPr="004D1DD1">
        <w:rPr>
          <w:rFonts w:eastAsia="Times New Roman"/>
          <w:noProof/>
          <w:lang w:val="sr-Latn-RS" w:eastAsia="en-US"/>
        </w:rPr>
        <w:t xml:space="preserve">Automatsko ažuriranje cenovnika iz datoteka koje objavljuje RFZO </w:t>
      </w:r>
    </w:p>
    <w:p w:rsidR="00307BEA" w:rsidRPr="004D1DD1" w:rsidRDefault="00307BEA" w:rsidP="003E0C6E">
      <w:pPr>
        <w:numPr>
          <w:ilvl w:val="1"/>
          <w:numId w:val="37"/>
        </w:numPr>
        <w:ind w:left="709" w:hanging="425"/>
        <w:jc w:val="both"/>
        <w:rPr>
          <w:rFonts w:eastAsia="Times New Roman"/>
          <w:noProof/>
          <w:lang w:val="sr-Latn-RS" w:eastAsia="en-US"/>
        </w:rPr>
      </w:pPr>
      <w:r w:rsidRPr="004D1DD1">
        <w:rPr>
          <w:rFonts w:eastAsia="Times New Roman"/>
          <w:noProof/>
          <w:lang w:val="sr-Latn-RS" w:eastAsia="en-US"/>
        </w:rPr>
        <w:t>Definisanje internog cenovnika usluga i materija</w:t>
      </w:r>
    </w:p>
    <w:p w:rsidR="00307BEA" w:rsidRPr="004D1DD1" w:rsidRDefault="00307BEA" w:rsidP="003E0C6E">
      <w:pPr>
        <w:numPr>
          <w:ilvl w:val="0"/>
          <w:numId w:val="36"/>
        </w:numPr>
        <w:ind w:left="284" w:hanging="284"/>
        <w:jc w:val="both"/>
        <w:rPr>
          <w:rFonts w:eastAsia="Times New Roman"/>
          <w:noProof/>
          <w:lang w:val="sr-Latn-RS" w:eastAsia="en-US"/>
        </w:rPr>
      </w:pPr>
      <w:r w:rsidRPr="004D1DD1">
        <w:rPr>
          <w:rFonts w:eastAsia="Times New Roman"/>
          <w:noProof/>
          <w:lang w:val="sr-Latn-RS" w:eastAsia="en-US"/>
        </w:rPr>
        <w:t xml:space="preserve">Prefakturisanje </w:t>
      </w:r>
    </w:p>
    <w:p w:rsidR="00307BEA" w:rsidRPr="004D1DD1" w:rsidRDefault="00307BEA" w:rsidP="003E0C6E">
      <w:pPr>
        <w:numPr>
          <w:ilvl w:val="1"/>
          <w:numId w:val="38"/>
        </w:numPr>
        <w:ind w:hanging="1156"/>
        <w:jc w:val="both"/>
        <w:rPr>
          <w:rFonts w:eastAsia="Times New Roman"/>
          <w:noProof/>
          <w:lang w:val="sr-Latn-RS" w:eastAsia="en-US"/>
        </w:rPr>
      </w:pPr>
      <w:r w:rsidRPr="004D1DD1">
        <w:rPr>
          <w:rFonts w:eastAsia="Times New Roman"/>
          <w:noProof/>
          <w:lang w:val="sr-Latn-RS" w:eastAsia="en-US"/>
        </w:rPr>
        <w:t xml:space="preserve">Mogućnost prefakturisanja za drugi period u slučaju drugostepenog osporenja </w:t>
      </w:r>
    </w:p>
    <w:p w:rsidR="00307BEA" w:rsidRPr="004D1DD1" w:rsidRDefault="00307BEA" w:rsidP="003E0C6E">
      <w:pPr>
        <w:numPr>
          <w:ilvl w:val="1"/>
          <w:numId w:val="38"/>
        </w:numPr>
        <w:ind w:hanging="1156"/>
        <w:jc w:val="both"/>
        <w:rPr>
          <w:rFonts w:eastAsia="Times New Roman"/>
          <w:noProof/>
          <w:lang w:val="sr-Latn-RS" w:eastAsia="en-US"/>
        </w:rPr>
      </w:pPr>
      <w:r w:rsidRPr="004D1DD1">
        <w:rPr>
          <w:rFonts w:eastAsia="Times New Roman"/>
          <w:noProof/>
          <w:lang w:val="sr-Latn-RS" w:eastAsia="en-US"/>
        </w:rPr>
        <w:t>Prefakturisanje celog pregleda/hospitalizacije ili pojedinačno po uslugama</w:t>
      </w:r>
    </w:p>
    <w:p w:rsidR="00307BEA" w:rsidRPr="004D1DD1" w:rsidRDefault="00307BEA" w:rsidP="003E0C6E">
      <w:pPr>
        <w:numPr>
          <w:ilvl w:val="0"/>
          <w:numId w:val="36"/>
        </w:numPr>
        <w:ind w:left="284" w:hanging="284"/>
        <w:jc w:val="both"/>
        <w:rPr>
          <w:rFonts w:eastAsia="Times New Roman"/>
          <w:noProof/>
          <w:lang w:val="sr-Latn-RS" w:eastAsia="en-US"/>
        </w:rPr>
      </w:pPr>
      <w:r w:rsidRPr="004D1DD1">
        <w:rPr>
          <w:rFonts w:eastAsia="Times New Roman"/>
          <w:noProof/>
          <w:lang w:val="sr-Latn-RS" w:eastAsia="en-US"/>
        </w:rPr>
        <w:t xml:space="preserve">Pregled </w:t>
      </w:r>
    </w:p>
    <w:p w:rsidR="00307BEA" w:rsidRPr="004D1DD1" w:rsidRDefault="00307BEA" w:rsidP="003E0C6E">
      <w:pPr>
        <w:numPr>
          <w:ilvl w:val="1"/>
          <w:numId w:val="39"/>
        </w:numPr>
        <w:ind w:hanging="1156"/>
        <w:jc w:val="both"/>
        <w:rPr>
          <w:rFonts w:eastAsia="Times New Roman"/>
          <w:noProof/>
          <w:lang w:val="sr-Latn-RS" w:eastAsia="en-US"/>
        </w:rPr>
      </w:pPr>
      <w:r w:rsidRPr="004D1DD1">
        <w:rPr>
          <w:rFonts w:eastAsia="Times New Roman"/>
          <w:noProof/>
          <w:lang w:val="sr-Latn-RS" w:eastAsia="en-US"/>
        </w:rPr>
        <w:t xml:space="preserve">Pregled svih stavki koje će se pojaviti na fakturi </w:t>
      </w:r>
    </w:p>
    <w:p w:rsidR="00307BEA" w:rsidRPr="004D1DD1" w:rsidRDefault="00307BEA" w:rsidP="003E0C6E">
      <w:pPr>
        <w:numPr>
          <w:ilvl w:val="1"/>
          <w:numId w:val="39"/>
        </w:numPr>
        <w:ind w:hanging="1156"/>
        <w:jc w:val="both"/>
        <w:rPr>
          <w:rFonts w:eastAsia="Times New Roman"/>
          <w:noProof/>
          <w:lang w:val="sr-Latn-RS" w:eastAsia="en-US"/>
        </w:rPr>
      </w:pPr>
      <w:r w:rsidRPr="004D1DD1">
        <w:rPr>
          <w:rFonts w:eastAsia="Times New Roman"/>
          <w:noProof/>
          <w:lang w:val="sr-Latn-RS" w:eastAsia="en-US"/>
        </w:rPr>
        <w:t xml:space="preserve">Po organizacionoj jedinici ili pacijentu (JMBG, LBO, Br. kartona) </w:t>
      </w:r>
    </w:p>
    <w:p w:rsidR="00307BEA" w:rsidRPr="004D1DD1" w:rsidRDefault="00307BEA" w:rsidP="003E0C6E">
      <w:pPr>
        <w:numPr>
          <w:ilvl w:val="0"/>
          <w:numId w:val="36"/>
        </w:numPr>
        <w:ind w:left="284" w:hanging="284"/>
        <w:jc w:val="both"/>
        <w:rPr>
          <w:rFonts w:eastAsia="Times New Roman"/>
          <w:noProof/>
          <w:lang w:val="sr-Latn-RS" w:eastAsia="en-US"/>
        </w:rPr>
      </w:pPr>
      <w:r w:rsidRPr="004D1DD1">
        <w:rPr>
          <w:rFonts w:eastAsia="Times New Roman"/>
          <w:noProof/>
          <w:lang w:val="sr-Latn-RS" w:eastAsia="en-US"/>
        </w:rPr>
        <w:t xml:space="preserve">Filteri provere </w:t>
      </w:r>
    </w:p>
    <w:p w:rsidR="00307BEA" w:rsidRPr="004D1DD1" w:rsidRDefault="00307BEA" w:rsidP="003E0C6E">
      <w:pPr>
        <w:numPr>
          <w:ilvl w:val="1"/>
          <w:numId w:val="40"/>
        </w:numPr>
        <w:ind w:hanging="1156"/>
        <w:jc w:val="both"/>
        <w:rPr>
          <w:rFonts w:eastAsia="Times New Roman"/>
          <w:noProof/>
          <w:lang w:val="sr-Latn-RS" w:eastAsia="en-US"/>
        </w:rPr>
      </w:pPr>
      <w:r w:rsidRPr="004D1DD1">
        <w:rPr>
          <w:rFonts w:eastAsia="Times New Roman"/>
          <w:noProof/>
          <w:lang w:val="sr-Latn-RS" w:eastAsia="en-US"/>
        </w:rPr>
        <w:t xml:space="preserve">Za sve usluge koje idu na teret RFZO, omogućene su provere pri unosu podataka </w:t>
      </w:r>
    </w:p>
    <w:p w:rsidR="00307BEA" w:rsidRPr="004D1DD1" w:rsidRDefault="00307BEA" w:rsidP="003E0C6E">
      <w:pPr>
        <w:numPr>
          <w:ilvl w:val="1"/>
          <w:numId w:val="40"/>
        </w:numPr>
        <w:ind w:hanging="1156"/>
        <w:jc w:val="both"/>
        <w:rPr>
          <w:rFonts w:eastAsia="Times New Roman"/>
          <w:noProof/>
          <w:lang w:val="sr-Latn-RS" w:eastAsia="en-US"/>
        </w:rPr>
      </w:pPr>
      <w:r w:rsidRPr="004D1DD1">
        <w:rPr>
          <w:rFonts w:eastAsia="Times New Roman"/>
          <w:noProof/>
          <w:lang w:val="sr-Latn-RS" w:eastAsia="en-US"/>
        </w:rPr>
        <w:t xml:space="preserve">Zabrana usluga-dijagnoza, usluga-usluga, usluga-starosna dob, ... </w:t>
      </w:r>
    </w:p>
    <w:p w:rsidR="00307BEA" w:rsidRPr="004D1DD1" w:rsidRDefault="00307BEA" w:rsidP="003E0C6E">
      <w:pPr>
        <w:numPr>
          <w:ilvl w:val="0"/>
          <w:numId w:val="36"/>
        </w:numPr>
        <w:ind w:left="284" w:hanging="284"/>
        <w:jc w:val="both"/>
        <w:rPr>
          <w:rFonts w:eastAsia="Times New Roman"/>
          <w:noProof/>
          <w:lang w:val="sr-Latn-RS" w:eastAsia="en-US"/>
        </w:rPr>
      </w:pPr>
      <w:r w:rsidRPr="004D1DD1">
        <w:rPr>
          <w:rFonts w:eastAsia="Times New Roman"/>
          <w:noProof/>
          <w:lang w:val="sr-Latn-RS" w:eastAsia="en-US"/>
        </w:rPr>
        <w:t xml:space="preserve">Zaključavanje </w:t>
      </w:r>
    </w:p>
    <w:p w:rsidR="00307BEA" w:rsidRPr="004D1DD1" w:rsidRDefault="00307BEA" w:rsidP="003E0C6E">
      <w:pPr>
        <w:numPr>
          <w:ilvl w:val="1"/>
          <w:numId w:val="41"/>
        </w:numPr>
        <w:ind w:hanging="1156"/>
        <w:jc w:val="both"/>
        <w:rPr>
          <w:rFonts w:eastAsia="Times New Roman"/>
          <w:noProof/>
          <w:lang w:val="sr-Latn-RS" w:eastAsia="en-US"/>
        </w:rPr>
      </w:pPr>
      <w:r w:rsidRPr="004D1DD1">
        <w:rPr>
          <w:rFonts w:eastAsia="Times New Roman"/>
          <w:noProof/>
          <w:lang w:val="sr-Latn-RS" w:eastAsia="en-US"/>
        </w:rPr>
        <w:t xml:space="preserve">Po potvrdi fakture na portalu RZFO, moguće je zaključati retroaktivne izmene </w:t>
      </w:r>
    </w:p>
    <w:p w:rsidR="00307BEA" w:rsidRDefault="00307BEA" w:rsidP="003E0C6E">
      <w:pPr>
        <w:numPr>
          <w:ilvl w:val="1"/>
          <w:numId w:val="41"/>
        </w:numPr>
        <w:ind w:left="709" w:hanging="425"/>
        <w:jc w:val="both"/>
        <w:rPr>
          <w:rFonts w:eastAsia="Times New Roman"/>
          <w:noProof/>
          <w:lang w:val="sr-Latn-RS" w:eastAsia="en-US"/>
        </w:rPr>
      </w:pPr>
      <w:r w:rsidRPr="004D1DD1">
        <w:rPr>
          <w:rFonts w:eastAsia="Times New Roman"/>
          <w:noProof/>
          <w:lang w:val="sr-Latn-RS" w:eastAsia="en-US"/>
        </w:rPr>
        <w:t xml:space="preserve">Nakon zaključavanja fakture, moguća je izmena stavki iz prethodnog perioda jedino prefakturisanjem </w:t>
      </w:r>
    </w:p>
    <w:p w:rsidR="00307BEA" w:rsidRPr="004D1DD1" w:rsidRDefault="00307BEA" w:rsidP="00307BEA">
      <w:pPr>
        <w:jc w:val="both"/>
        <w:rPr>
          <w:rFonts w:eastAsia="Times New Roman"/>
          <w:noProof/>
          <w:lang w:val="sr-Latn-RS" w:eastAsia="en-US"/>
        </w:rPr>
      </w:pPr>
    </w:p>
    <w:p w:rsidR="00307BEA" w:rsidRDefault="00307BEA" w:rsidP="00307BEA">
      <w:pPr>
        <w:jc w:val="center"/>
        <w:rPr>
          <w:rFonts w:eastAsia="Times New Roman"/>
          <w:b/>
          <w:noProof/>
          <w:lang w:val="sr-Latn-RS" w:eastAsia="en-US"/>
        </w:rPr>
      </w:pPr>
      <w:r w:rsidRPr="00125B17">
        <w:rPr>
          <w:rFonts w:eastAsia="Times New Roman"/>
          <w:b/>
          <w:noProof/>
          <w:lang w:val="sr-Latn-RS" w:eastAsia="en-US"/>
        </w:rPr>
        <w:t>ADMINISTRACIJA</w:t>
      </w:r>
    </w:p>
    <w:p w:rsidR="00307BEA" w:rsidRPr="00125B17" w:rsidRDefault="00307BEA" w:rsidP="00307BEA">
      <w:pPr>
        <w:jc w:val="center"/>
        <w:rPr>
          <w:rFonts w:eastAsia="Times New Roman"/>
          <w:b/>
          <w:noProof/>
          <w:lang w:val="sr-Latn-RS" w:eastAsia="en-US"/>
        </w:rPr>
      </w:pPr>
    </w:p>
    <w:p w:rsidR="00307BEA" w:rsidRPr="004D1DD1" w:rsidRDefault="00307BEA" w:rsidP="003E0C6E">
      <w:pPr>
        <w:numPr>
          <w:ilvl w:val="0"/>
          <w:numId w:val="42"/>
        </w:numPr>
        <w:ind w:left="284" w:hanging="284"/>
        <w:jc w:val="both"/>
        <w:rPr>
          <w:rFonts w:eastAsia="Times New Roman"/>
          <w:noProof/>
          <w:lang w:val="sr-Latn-RS" w:eastAsia="en-US"/>
        </w:rPr>
      </w:pPr>
      <w:r w:rsidRPr="004D1DD1">
        <w:rPr>
          <w:rFonts w:eastAsia="Times New Roman"/>
          <w:noProof/>
          <w:lang w:val="sr-Latn-RS" w:eastAsia="en-US"/>
        </w:rPr>
        <w:t xml:space="preserve">Šifarnici: Usluge, Lekovi, Materijali </w:t>
      </w:r>
    </w:p>
    <w:p w:rsidR="00307BEA" w:rsidRPr="004D1DD1" w:rsidRDefault="00307BEA" w:rsidP="003E0C6E">
      <w:pPr>
        <w:numPr>
          <w:ilvl w:val="0"/>
          <w:numId w:val="42"/>
        </w:numPr>
        <w:ind w:left="284" w:hanging="284"/>
        <w:jc w:val="both"/>
        <w:rPr>
          <w:rFonts w:eastAsia="Times New Roman"/>
          <w:noProof/>
          <w:lang w:val="sr-Latn-RS" w:eastAsia="en-US"/>
        </w:rPr>
      </w:pPr>
      <w:r w:rsidRPr="004D1DD1">
        <w:rPr>
          <w:rFonts w:eastAsia="Times New Roman"/>
          <w:noProof/>
          <w:lang w:val="sr-Latn-RS" w:eastAsia="en-US"/>
        </w:rPr>
        <w:t xml:space="preserve">Obaveštenja </w:t>
      </w:r>
    </w:p>
    <w:p w:rsidR="00307BEA" w:rsidRPr="004D1DD1" w:rsidRDefault="00307BEA" w:rsidP="003E0C6E">
      <w:pPr>
        <w:numPr>
          <w:ilvl w:val="1"/>
          <w:numId w:val="44"/>
        </w:numPr>
        <w:ind w:hanging="1156"/>
        <w:jc w:val="both"/>
        <w:rPr>
          <w:rFonts w:eastAsia="Times New Roman"/>
          <w:noProof/>
          <w:lang w:val="sr-Latn-RS" w:eastAsia="en-US"/>
        </w:rPr>
      </w:pPr>
      <w:r w:rsidRPr="004D1DD1">
        <w:rPr>
          <w:rFonts w:eastAsia="Times New Roman"/>
          <w:noProof/>
          <w:lang w:val="sr-Latn-RS" w:eastAsia="en-US"/>
        </w:rPr>
        <w:t xml:space="preserve">Svim korisnicima sistema na glavnoj strani sa naprednim formatiranjem i datotekama </w:t>
      </w:r>
    </w:p>
    <w:p w:rsidR="00307BEA" w:rsidRPr="004D1DD1" w:rsidRDefault="00307BEA" w:rsidP="003E0C6E">
      <w:pPr>
        <w:numPr>
          <w:ilvl w:val="1"/>
          <w:numId w:val="44"/>
        </w:numPr>
        <w:ind w:hanging="1156"/>
        <w:jc w:val="both"/>
        <w:rPr>
          <w:rFonts w:eastAsia="Times New Roman"/>
          <w:noProof/>
          <w:lang w:val="sr-Latn-RS" w:eastAsia="en-US"/>
        </w:rPr>
      </w:pPr>
      <w:r w:rsidRPr="004D1DD1">
        <w:rPr>
          <w:rFonts w:eastAsia="Times New Roman"/>
          <w:noProof/>
          <w:lang w:val="sr-Latn-RS" w:eastAsia="en-US"/>
        </w:rPr>
        <w:t xml:space="preserve">Lična putem sistema poruka </w:t>
      </w:r>
    </w:p>
    <w:p w:rsidR="00307BEA" w:rsidRPr="004D1DD1" w:rsidRDefault="00307BEA" w:rsidP="003E0C6E">
      <w:pPr>
        <w:numPr>
          <w:ilvl w:val="1"/>
          <w:numId w:val="44"/>
        </w:numPr>
        <w:ind w:hanging="1156"/>
        <w:jc w:val="both"/>
        <w:rPr>
          <w:rFonts w:eastAsia="Times New Roman"/>
          <w:noProof/>
          <w:lang w:val="sr-Latn-RS" w:eastAsia="en-US"/>
        </w:rPr>
      </w:pPr>
      <w:r w:rsidRPr="004D1DD1">
        <w:rPr>
          <w:rFonts w:eastAsia="Times New Roman"/>
          <w:noProof/>
          <w:lang w:val="sr-Latn-RS" w:eastAsia="en-US"/>
        </w:rPr>
        <w:t xml:space="preserve">Tehničkoj podršci komentarima radnika (automatski e-mail) </w:t>
      </w:r>
    </w:p>
    <w:p w:rsidR="00307BEA" w:rsidRPr="004D1DD1" w:rsidRDefault="00307BEA" w:rsidP="003E0C6E">
      <w:pPr>
        <w:numPr>
          <w:ilvl w:val="1"/>
          <w:numId w:val="44"/>
        </w:numPr>
        <w:ind w:hanging="1156"/>
        <w:jc w:val="both"/>
        <w:rPr>
          <w:rFonts w:eastAsia="Times New Roman"/>
          <w:noProof/>
          <w:lang w:val="sr-Latn-RS" w:eastAsia="en-US"/>
        </w:rPr>
      </w:pPr>
      <w:r w:rsidRPr="004D1DD1">
        <w:rPr>
          <w:rFonts w:eastAsia="Times New Roman"/>
          <w:noProof/>
          <w:lang w:val="sr-Latn-RS" w:eastAsia="en-US"/>
        </w:rPr>
        <w:t xml:space="preserve">Alarmi korisnicima </w:t>
      </w:r>
    </w:p>
    <w:p w:rsidR="00307BEA" w:rsidRPr="004D1DD1" w:rsidRDefault="00307BEA" w:rsidP="003E0C6E">
      <w:pPr>
        <w:numPr>
          <w:ilvl w:val="0"/>
          <w:numId w:val="43"/>
        </w:numPr>
        <w:ind w:left="284" w:hanging="284"/>
        <w:jc w:val="both"/>
        <w:rPr>
          <w:rFonts w:eastAsia="Times New Roman"/>
          <w:noProof/>
          <w:lang w:val="sr-Latn-RS" w:eastAsia="en-US"/>
        </w:rPr>
      </w:pPr>
      <w:r w:rsidRPr="004D1DD1">
        <w:rPr>
          <w:rFonts w:eastAsia="Times New Roman"/>
          <w:noProof/>
          <w:lang w:val="sr-Latn-RS" w:eastAsia="en-US"/>
        </w:rPr>
        <w:t xml:space="preserve">Prava pristupa </w:t>
      </w:r>
    </w:p>
    <w:p w:rsidR="00307BEA" w:rsidRPr="004D1DD1" w:rsidRDefault="00307BEA" w:rsidP="003E0C6E">
      <w:pPr>
        <w:numPr>
          <w:ilvl w:val="1"/>
          <w:numId w:val="45"/>
        </w:numPr>
        <w:ind w:hanging="1156"/>
        <w:jc w:val="both"/>
        <w:rPr>
          <w:rFonts w:eastAsia="Times New Roman"/>
          <w:noProof/>
          <w:lang w:val="sr-Latn-RS" w:eastAsia="en-US"/>
        </w:rPr>
      </w:pPr>
      <w:r w:rsidRPr="004D1DD1">
        <w:rPr>
          <w:rFonts w:eastAsia="Times New Roman"/>
          <w:noProof/>
          <w:lang w:val="sr-Latn-RS" w:eastAsia="en-US"/>
        </w:rPr>
        <w:t xml:space="preserve">Uloge korisnika </w:t>
      </w:r>
    </w:p>
    <w:p w:rsidR="00307BEA" w:rsidRPr="004D1DD1" w:rsidRDefault="00307BEA" w:rsidP="003E0C6E">
      <w:pPr>
        <w:numPr>
          <w:ilvl w:val="1"/>
          <w:numId w:val="45"/>
        </w:numPr>
        <w:ind w:hanging="1156"/>
        <w:jc w:val="both"/>
        <w:rPr>
          <w:rFonts w:eastAsia="Times New Roman"/>
          <w:noProof/>
          <w:lang w:val="sr-Latn-RS" w:eastAsia="en-US"/>
        </w:rPr>
      </w:pPr>
      <w:r w:rsidRPr="004D1DD1">
        <w:rPr>
          <w:rFonts w:eastAsia="Times New Roman"/>
          <w:noProof/>
          <w:lang w:val="sr-Latn-RS" w:eastAsia="en-US"/>
        </w:rPr>
        <w:lastRenderedPageBreak/>
        <w:t xml:space="preserve">Aplikativna prava </w:t>
      </w:r>
    </w:p>
    <w:p w:rsidR="00307BEA" w:rsidRPr="004D1DD1" w:rsidRDefault="00307BEA" w:rsidP="003E0C6E">
      <w:pPr>
        <w:numPr>
          <w:ilvl w:val="1"/>
          <w:numId w:val="45"/>
        </w:numPr>
        <w:ind w:hanging="1156"/>
        <w:jc w:val="both"/>
        <w:rPr>
          <w:rFonts w:eastAsia="Times New Roman"/>
          <w:noProof/>
          <w:lang w:val="sr-Latn-RS" w:eastAsia="en-US"/>
        </w:rPr>
      </w:pPr>
      <w:r w:rsidRPr="004D1DD1">
        <w:rPr>
          <w:rFonts w:eastAsia="Times New Roman"/>
          <w:noProof/>
          <w:lang w:val="sr-Latn-RS" w:eastAsia="en-US"/>
        </w:rPr>
        <w:t>Prava po organizacionim jedinicama</w:t>
      </w:r>
    </w:p>
    <w:p w:rsidR="00307BEA" w:rsidRPr="004D1DD1" w:rsidRDefault="00307BEA" w:rsidP="003E0C6E">
      <w:pPr>
        <w:numPr>
          <w:ilvl w:val="0"/>
          <w:numId w:val="43"/>
        </w:numPr>
        <w:ind w:left="284" w:hanging="284"/>
        <w:jc w:val="both"/>
        <w:rPr>
          <w:rFonts w:eastAsia="Times New Roman"/>
          <w:noProof/>
          <w:lang w:val="sr-Latn-RS" w:eastAsia="en-US"/>
        </w:rPr>
      </w:pPr>
      <w:r w:rsidRPr="004D1DD1">
        <w:rPr>
          <w:rFonts w:eastAsia="Times New Roman"/>
          <w:noProof/>
          <w:lang w:val="sr-Latn-RS" w:eastAsia="en-US"/>
        </w:rPr>
        <w:t xml:space="preserve">Tipovi kontakata </w:t>
      </w:r>
    </w:p>
    <w:p w:rsidR="00307BEA" w:rsidRPr="004D1DD1" w:rsidRDefault="00307BEA" w:rsidP="003E0C6E">
      <w:pPr>
        <w:numPr>
          <w:ilvl w:val="1"/>
          <w:numId w:val="46"/>
        </w:numPr>
        <w:ind w:hanging="1156"/>
        <w:jc w:val="both"/>
        <w:rPr>
          <w:rFonts w:eastAsia="Times New Roman"/>
          <w:noProof/>
          <w:lang w:val="sr-Latn-RS" w:eastAsia="en-US"/>
        </w:rPr>
      </w:pPr>
      <w:r w:rsidRPr="004D1DD1">
        <w:rPr>
          <w:rFonts w:eastAsia="Times New Roman"/>
          <w:noProof/>
          <w:lang w:val="sr-Latn-RS" w:eastAsia="en-US"/>
        </w:rPr>
        <w:t xml:space="preserve">Različiti šabloni za svaki tip kontakta </w:t>
      </w:r>
    </w:p>
    <w:p w:rsidR="00307BEA" w:rsidRPr="00EA610E" w:rsidRDefault="00307BEA" w:rsidP="003E0C6E">
      <w:pPr>
        <w:numPr>
          <w:ilvl w:val="1"/>
          <w:numId w:val="46"/>
        </w:numPr>
        <w:ind w:hanging="1156"/>
        <w:jc w:val="both"/>
        <w:rPr>
          <w:rFonts w:eastAsia="Times New Roman"/>
          <w:noProof/>
          <w:lang w:val="sr-Latn-RS" w:eastAsia="en-US"/>
        </w:rPr>
      </w:pPr>
      <w:r w:rsidRPr="004D1DD1">
        <w:rPr>
          <w:rFonts w:eastAsia="Times New Roman"/>
          <w:noProof/>
          <w:lang w:val="sr-Latn-RS" w:eastAsia="en-US"/>
        </w:rPr>
        <w:t xml:space="preserve">Proizvoljni broj polja za unos </w:t>
      </w:r>
    </w:p>
    <w:p w:rsidR="00307BEA" w:rsidRPr="004D1DD1" w:rsidRDefault="00307BEA" w:rsidP="003E0C6E">
      <w:pPr>
        <w:numPr>
          <w:ilvl w:val="1"/>
          <w:numId w:val="46"/>
        </w:numPr>
        <w:ind w:hanging="1156"/>
        <w:jc w:val="both"/>
        <w:rPr>
          <w:rFonts w:eastAsia="Times New Roman"/>
          <w:noProof/>
          <w:lang w:val="sr-Latn-RS" w:eastAsia="en-US"/>
        </w:rPr>
      </w:pPr>
      <w:r w:rsidRPr="004D1DD1">
        <w:rPr>
          <w:rFonts w:eastAsia="Times New Roman"/>
          <w:noProof/>
          <w:lang w:val="sr-Latn-RS" w:eastAsia="en-US"/>
        </w:rPr>
        <w:t xml:space="preserve">Vezivanje tipova kontakta za organizacionu jedinicu </w:t>
      </w:r>
    </w:p>
    <w:p w:rsidR="00307BEA" w:rsidRPr="004D1DD1" w:rsidRDefault="00307BEA" w:rsidP="003E0C6E">
      <w:pPr>
        <w:numPr>
          <w:ilvl w:val="0"/>
          <w:numId w:val="43"/>
        </w:numPr>
        <w:ind w:left="284" w:hanging="284"/>
        <w:jc w:val="both"/>
        <w:rPr>
          <w:rFonts w:eastAsia="Times New Roman"/>
          <w:noProof/>
          <w:lang w:val="sr-Latn-RS" w:eastAsia="en-US"/>
        </w:rPr>
      </w:pPr>
      <w:r w:rsidRPr="004D1DD1">
        <w:rPr>
          <w:rFonts w:eastAsia="Times New Roman"/>
          <w:noProof/>
          <w:lang w:val="sr-Latn-RS" w:eastAsia="en-US"/>
        </w:rPr>
        <w:t xml:space="preserve">Setovi pružanja </w:t>
      </w:r>
    </w:p>
    <w:p w:rsidR="00307BEA" w:rsidRPr="004D1DD1" w:rsidRDefault="00307BEA" w:rsidP="003E0C6E">
      <w:pPr>
        <w:numPr>
          <w:ilvl w:val="1"/>
          <w:numId w:val="47"/>
        </w:numPr>
        <w:ind w:hanging="1156"/>
        <w:jc w:val="both"/>
        <w:rPr>
          <w:rFonts w:eastAsia="Times New Roman"/>
          <w:noProof/>
          <w:lang w:val="sr-Latn-RS" w:eastAsia="en-US"/>
        </w:rPr>
      </w:pPr>
      <w:r w:rsidRPr="004D1DD1">
        <w:rPr>
          <w:rFonts w:eastAsia="Times New Roman"/>
          <w:noProof/>
          <w:lang w:val="sr-Latn-RS" w:eastAsia="en-US"/>
        </w:rPr>
        <w:t xml:space="preserve">Definisanje stavki sa najčešćim zajedničkim pružanjem (usluge, lekovi, materijali) </w:t>
      </w:r>
    </w:p>
    <w:p w:rsidR="00307BEA" w:rsidRPr="004D1DD1" w:rsidRDefault="00307BEA" w:rsidP="003E0C6E">
      <w:pPr>
        <w:numPr>
          <w:ilvl w:val="1"/>
          <w:numId w:val="47"/>
        </w:numPr>
        <w:ind w:hanging="1156"/>
        <w:jc w:val="both"/>
        <w:rPr>
          <w:rFonts w:eastAsia="Times New Roman"/>
          <w:noProof/>
          <w:lang w:val="sr-Latn-RS" w:eastAsia="en-US"/>
        </w:rPr>
      </w:pPr>
      <w:r w:rsidRPr="004D1DD1">
        <w:rPr>
          <w:rFonts w:eastAsia="Times New Roman"/>
          <w:noProof/>
          <w:lang w:val="sr-Latn-RS" w:eastAsia="en-US"/>
        </w:rPr>
        <w:t xml:space="preserve">Podrazumevana količina i jedinica mere </w:t>
      </w:r>
    </w:p>
    <w:p w:rsidR="00307BEA" w:rsidRPr="004D1DD1" w:rsidRDefault="00307BEA" w:rsidP="003E0C6E">
      <w:pPr>
        <w:numPr>
          <w:ilvl w:val="1"/>
          <w:numId w:val="47"/>
        </w:numPr>
        <w:ind w:hanging="1156"/>
        <w:jc w:val="both"/>
        <w:rPr>
          <w:rFonts w:eastAsia="Times New Roman"/>
          <w:noProof/>
          <w:lang w:val="sr-Latn-RS" w:eastAsia="en-US"/>
        </w:rPr>
      </w:pPr>
      <w:r w:rsidRPr="004D1DD1">
        <w:rPr>
          <w:rFonts w:eastAsia="Times New Roman"/>
          <w:noProof/>
          <w:lang w:val="sr-Latn-RS" w:eastAsia="en-US"/>
        </w:rPr>
        <w:t>Vezivanje za organizacionu jedinicu</w:t>
      </w:r>
    </w:p>
    <w:p w:rsidR="00307BEA" w:rsidRPr="004D1DD1" w:rsidRDefault="00307BEA" w:rsidP="003E0C6E">
      <w:pPr>
        <w:numPr>
          <w:ilvl w:val="0"/>
          <w:numId w:val="43"/>
        </w:numPr>
        <w:ind w:left="284" w:hanging="284"/>
        <w:jc w:val="both"/>
        <w:rPr>
          <w:rFonts w:eastAsia="Times New Roman"/>
          <w:noProof/>
          <w:lang w:val="sr-Latn-RS" w:eastAsia="en-US"/>
        </w:rPr>
      </w:pPr>
      <w:r w:rsidRPr="004D1DD1">
        <w:rPr>
          <w:rFonts w:eastAsia="Times New Roman"/>
          <w:noProof/>
          <w:lang w:val="sr-Latn-RS" w:eastAsia="en-US"/>
        </w:rPr>
        <w:t xml:space="preserve">Brojevi protokola </w:t>
      </w:r>
    </w:p>
    <w:p w:rsidR="00307BEA" w:rsidRPr="004D1DD1" w:rsidRDefault="00307BEA" w:rsidP="003E0C6E">
      <w:pPr>
        <w:numPr>
          <w:ilvl w:val="1"/>
          <w:numId w:val="47"/>
        </w:numPr>
        <w:ind w:hanging="1156"/>
        <w:jc w:val="both"/>
        <w:rPr>
          <w:rFonts w:eastAsia="Times New Roman"/>
          <w:noProof/>
          <w:lang w:val="sr-Latn-RS" w:eastAsia="en-US"/>
        </w:rPr>
      </w:pPr>
      <w:r w:rsidRPr="004D1DD1">
        <w:rPr>
          <w:rFonts w:eastAsia="Times New Roman"/>
          <w:noProof/>
          <w:lang w:val="sr-Latn-RS" w:eastAsia="en-US"/>
        </w:rPr>
        <w:t xml:space="preserve">Delovodnici po organizacionim jedinicama i svrhama </w:t>
      </w:r>
    </w:p>
    <w:p w:rsidR="00307BEA" w:rsidRPr="004D1DD1" w:rsidRDefault="00307BEA" w:rsidP="003E0C6E">
      <w:pPr>
        <w:numPr>
          <w:ilvl w:val="1"/>
          <w:numId w:val="47"/>
        </w:numPr>
        <w:ind w:hanging="1156"/>
        <w:jc w:val="both"/>
        <w:rPr>
          <w:rFonts w:eastAsia="Times New Roman"/>
          <w:noProof/>
          <w:lang w:val="sr-Latn-RS" w:eastAsia="en-US"/>
        </w:rPr>
      </w:pPr>
      <w:r w:rsidRPr="004D1DD1">
        <w:rPr>
          <w:rFonts w:eastAsia="Times New Roman"/>
          <w:noProof/>
          <w:lang w:val="sr-Latn-RS" w:eastAsia="en-US"/>
        </w:rPr>
        <w:t xml:space="preserve">Postavljanje inicijalnih brojeva kako bi se poklopili sa papirnom dokumentacijom </w:t>
      </w:r>
    </w:p>
    <w:p w:rsidR="00307BEA" w:rsidRPr="004D1DD1" w:rsidRDefault="00307BEA" w:rsidP="003E0C6E">
      <w:pPr>
        <w:numPr>
          <w:ilvl w:val="1"/>
          <w:numId w:val="47"/>
        </w:numPr>
        <w:ind w:hanging="1156"/>
        <w:jc w:val="both"/>
        <w:rPr>
          <w:rFonts w:eastAsia="Times New Roman"/>
          <w:noProof/>
          <w:lang w:val="sr-Latn-RS" w:eastAsia="en-US"/>
        </w:rPr>
      </w:pPr>
      <w:r w:rsidRPr="004D1DD1">
        <w:rPr>
          <w:rFonts w:eastAsia="Times New Roman"/>
          <w:noProof/>
          <w:lang w:val="sr-Latn-RS" w:eastAsia="en-US"/>
        </w:rPr>
        <w:t xml:space="preserve">Mogućnost brisanja i premeštanja brojeva u slučaju greške </w:t>
      </w:r>
    </w:p>
    <w:p w:rsidR="00307BEA" w:rsidRPr="004D1DD1" w:rsidRDefault="00307BEA" w:rsidP="003E0C6E">
      <w:pPr>
        <w:numPr>
          <w:ilvl w:val="0"/>
          <w:numId w:val="43"/>
        </w:numPr>
        <w:ind w:left="284" w:hanging="284"/>
        <w:jc w:val="both"/>
        <w:rPr>
          <w:rFonts w:eastAsia="Times New Roman"/>
          <w:noProof/>
          <w:lang w:val="sr-Latn-RS" w:eastAsia="en-US"/>
        </w:rPr>
      </w:pPr>
      <w:r w:rsidRPr="004D1DD1">
        <w:rPr>
          <w:rFonts w:eastAsia="Times New Roman"/>
          <w:noProof/>
          <w:lang w:val="sr-Latn-RS" w:eastAsia="en-US"/>
        </w:rPr>
        <w:t xml:space="preserve">Organizacione jedinice </w:t>
      </w:r>
    </w:p>
    <w:p w:rsidR="00307BEA" w:rsidRPr="004D1DD1" w:rsidRDefault="00307BEA" w:rsidP="003E0C6E">
      <w:pPr>
        <w:numPr>
          <w:ilvl w:val="1"/>
          <w:numId w:val="47"/>
        </w:numPr>
        <w:ind w:hanging="1156"/>
        <w:jc w:val="both"/>
        <w:rPr>
          <w:rFonts w:eastAsia="Times New Roman"/>
          <w:noProof/>
          <w:lang w:val="sr-Latn-RS" w:eastAsia="en-US"/>
        </w:rPr>
      </w:pPr>
      <w:r w:rsidRPr="004D1DD1">
        <w:rPr>
          <w:rFonts w:eastAsia="Times New Roman"/>
          <w:noProof/>
          <w:lang w:val="sr-Latn-RS" w:eastAsia="en-US"/>
        </w:rPr>
        <w:t xml:space="preserve">Definisanje organizacione šeme </w:t>
      </w:r>
    </w:p>
    <w:p w:rsidR="00307BEA" w:rsidRPr="004D1DD1" w:rsidRDefault="00307BEA" w:rsidP="003E0C6E">
      <w:pPr>
        <w:numPr>
          <w:ilvl w:val="1"/>
          <w:numId w:val="47"/>
        </w:numPr>
        <w:ind w:hanging="1156"/>
        <w:jc w:val="both"/>
        <w:rPr>
          <w:rFonts w:eastAsia="Times New Roman"/>
          <w:noProof/>
          <w:lang w:val="sr-Latn-RS" w:eastAsia="en-US"/>
        </w:rPr>
      </w:pPr>
      <w:r w:rsidRPr="004D1DD1">
        <w:rPr>
          <w:rFonts w:eastAsia="Times New Roman"/>
          <w:noProof/>
          <w:lang w:val="sr-Latn-RS" w:eastAsia="en-US"/>
        </w:rPr>
        <w:t>Različiti tipovi organizacionih jedinica (službe, ambulante, odeljenja, ...)</w:t>
      </w:r>
    </w:p>
    <w:p w:rsidR="00307BEA" w:rsidRDefault="00307BEA" w:rsidP="003E0C6E">
      <w:pPr>
        <w:numPr>
          <w:ilvl w:val="0"/>
          <w:numId w:val="43"/>
        </w:numPr>
        <w:ind w:left="284" w:hanging="284"/>
        <w:jc w:val="both"/>
        <w:rPr>
          <w:rFonts w:eastAsia="Times New Roman"/>
          <w:noProof/>
          <w:lang w:val="sr-Latn-RS" w:eastAsia="en-US"/>
        </w:rPr>
      </w:pPr>
      <w:r w:rsidRPr="004D1DD1">
        <w:rPr>
          <w:rFonts w:eastAsia="Times New Roman"/>
          <w:noProof/>
          <w:lang w:val="sr-Latn-RS" w:eastAsia="en-US"/>
        </w:rPr>
        <w:t xml:space="preserve">Korisnici: Otvaranje naloga, Dodeljivanje prava, uloga i organizacionih jedinica </w:t>
      </w:r>
    </w:p>
    <w:p w:rsidR="00307BEA" w:rsidRPr="004D1DD1" w:rsidRDefault="00307BEA" w:rsidP="00307BEA">
      <w:pPr>
        <w:jc w:val="both"/>
        <w:rPr>
          <w:rFonts w:eastAsia="Times New Roman"/>
          <w:noProof/>
          <w:lang w:val="sr-Latn-RS" w:eastAsia="en-US"/>
        </w:rPr>
      </w:pPr>
    </w:p>
    <w:p w:rsidR="00307BEA" w:rsidRDefault="00307BEA" w:rsidP="00307BEA">
      <w:pPr>
        <w:jc w:val="center"/>
        <w:rPr>
          <w:rFonts w:eastAsia="Times New Roman"/>
          <w:noProof/>
          <w:lang w:val="sr-Latn-RS" w:eastAsia="en-US"/>
        </w:rPr>
      </w:pPr>
      <w:r w:rsidRPr="00125B17">
        <w:rPr>
          <w:rFonts w:eastAsia="Times New Roman"/>
          <w:b/>
          <w:noProof/>
          <w:lang w:val="sr-Latn-RS" w:eastAsia="en-US"/>
        </w:rPr>
        <w:t>STATISTIČKO IZVEŠTAVANJE</w:t>
      </w:r>
    </w:p>
    <w:p w:rsidR="00307BEA" w:rsidRPr="004D1DD1" w:rsidRDefault="00307BEA" w:rsidP="00307BEA">
      <w:pPr>
        <w:jc w:val="both"/>
        <w:rPr>
          <w:rFonts w:eastAsia="Times New Roman"/>
          <w:noProof/>
          <w:lang w:val="sr-Latn-RS" w:eastAsia="en-US"/>
        </w:rPr>
      </w:pPr>
    </w:p>
    <w:p w:rsidR="00307BEA" w:rsidRPr="004D1DD1" w:rsidRDefault="00307BEA" w:rsidP="003E0C6E">
      <w:pPr>
        <w:numPr>
          <w:ilvl w:val="0"/>
          <w:numId w:val="43"/>
        </w:numPr>
        <w:ind w:left="284" w:hanging="284"/>
        <w:jc w:val="both"/>
        <w:rPr>
          <w:rFonts w:eastAsia="Times New Roman"/>
          <w:noProof/>
          <w:lang w:val="sr-Latn-RS" w:eastAsia="en-US"/>
        </w:rPr>
      </w:pPr>
      <w:r w:rsidRPr="004D1DD1">
        <w:rPr>
          <w:rFonts w:eastAsia="Times New Roman"/>
          <w:noProof/>
          <w:lang w:val="sr-Latn-RS" w:eastAsia="en-US"/>
        </w:rPr>
        <w:t xml:space="preserve">Statistički i planski izveštaji </w:t>
      </w:r>
    </w:p>
    <w:p w:rsidR="00307BEA" w:rsidRPr="004D1DD1" w:rsidRDefault="00307BEA" w:rsidP="003E0C6E">
      <w:pPr>
        <w:numPr>
          <w:ilvl w:val="0"/>
          <w:numId w:val="48"/>
        </w:numPr>
        <w:jc w:val="both"/>
        <w:rPr>
          <w:rFonts w:eastAsia="Times New Roman"/>
          <w:noProof/>
          <w:lang w:val="sr-Latn-RS" w:eastAsia="en-US"/>
        </w:rPr>
      </w:pPr>
      <w:r w:rsidRPr="004D1DD1">
        <w:rPr>
          <w:rFonts w:eastAsia="Times New Roman"/>
          <w:noProof/>
          <w:lang w:val="sr-Latn-RS" w:eastAsia="en-US"/>
        </w:rPr>
        <w:t xml:space="preserve">Predefinisani opšti izveštaji </w:t>
      </w:r>
    </w:p>
    <w:p w:rsidR="00307BEA" w:rsidRPr="004D1DD1" w:rsidRDefault="00307BEA" w:rsidP="003E0C6E">
      <w:pPr>
        <w:numPr>
          <w:ilvl w:val="0"/>
          <w:numId w:val="48"/>
        </w:numPr>
        <w:jc w:val="both"/>
        <w:rPr>
          <w:rFonts w:eastAsia="Times New Roman"/>
          <w:noProof/>
          <w:lang w:val="sr-Latn-RS" w:eastAsia="en-US"/>
        </w:rPr>
      </w:pPr>
      <w:r w:rsidRPr="004D1DD1">
        <w:rPr>
          <w:rFonts w:eastAsia="Times New Roman"/>
          <w:noProof/>
          <w:lang w:val="sr-Latn-RS" w:eastAsia="en-US"/>
        </w:rPr>
        <w:t>Izveštaji o korišćenju sistema</w:t>
      </w:r>
    </w:p>
    <w:p w:rsidR="00307BEA" w:rsidRPr="004D1DD1" w:rsidRDefault="00307BEA" w:rsidP="003E0C6E">
      <w:pPr>
        <w:numPr>
          <w:ilvl w:val="0"/>
          <w:numId w:val="43"/>
        </w:numPr>
        <w:ind w:left="284" w:hanging="284"/>
        <w:jc w:val="both"/>
        <w:rPr>
          <w:rFonts w:eastAsia="Times New Roman"/>
          <w:noProof/>
          <w:lang w:val="sr-Latn-RS" w:eastAsia="en-US"/>
        </w:rPr>
      </w:pPr>
      <w:r w:rsidRPr="004D1DD1">
        <w:rPr>
          <w:rFonts w:eastAsia="Times New Roman"/>
          <w:noProof/>
          <w:lang w:val="sr-Latn-RS" w:eastAsia="en-US"/>
        </w:rPr>
        <w:t xml:space="preserve">Custom izveštaji </w:t>
      </w:r>
    </w:p>
    <w:p w:rsidR="00307BEA" w:rsidRPr="004D1DD1" w:rsidRDefault="00307BEA" w:rsidP="003E0C6E">
      <w:pPr>
        <w:numPr>
          <w:ilvl w:val="0"/>
          <w:numId w:val="49"/>
        </w:numPr>
        <w:jc w:val="both"/>
        <w:rPr>
          <w:rFonts w:eastAsia="Times New Roman"/>
          <w:noProof/>
          <w:lang w:val="sr-Latn-RS" w:eastAsia="en-US"/>
        </w:rPr>
      </w:pPr>
      <w:r w:rsidRPr="004D1DD1">
        <w:rPr>
          <w:rFonts w:eastAsia="Times New Roman"/>
          <w:noProof/>
          <w:lang w:val="sr-Latn-RS" w:eastAsia="en-US"/>
        </w:rPr>
        <w:t xml:space="preserve">Mogućnost korisnika šablona izveštaja po raznim kriterijumima </w:t>
      </w:r>
    </w:p>
    <w:p w:rsidR="00307BEA" w:rsidRDefault="00307BEA" w:rsidP="003E0C6E">
      <w:pPr>
        <w:numPr>
          <w:ilvl w:val="0"/>
          <w:numId w:val="49"/>
        </w:numPr>
        <w:jc w:val="both"/>
        <w:rPr>
          <w:rFonts w:eastAsia="Times New Roman"/>
          <w:noProof/>
          <w:lang w:val="sr-Latn-RS" w:eastAsia="en-US"/>
        </w:rPr>
      </w:pPr>
      <w:r w:rsidRPr="004D1DD1">
        <w:rPr>
          <w:rFonts w:eastAsia="Times New Roman"/>
          <w:noProof/>
          <w:lang w:val="sr-Latn-RS" w:eastAsia="en-US"/>
        </w:rPr>
        <w:t xml:space="preserve">Detaljni kriterijumi po dijagnozama, pruženim uslugama i utrošenim lekovima-materijalu </w:t>
      </w:r>
    </w:p>
    <w:p w:rsidR="00307BEA" w:rsidRDefault="00307BEA" w:rsidP="00307BEA">
      <w:pPr>
        <w:jc w:val="both"/>
        <w:rPr>
          <w:rFonts w:eastAsia="Times New Roman"/>
          <w:noProof/>
          <w:lang w:val="sr-Latn-RS" w:eastAsia="en-US"/>
        </w:rPr>
      </w:pPr>
    </w:p>
    <w:p w:rsidR="00307BEA" w:rsidRPr="00FE4DCE" w:rsidRDefault="00307BEA" w:rsidP="00307BEA">
      <w:pPr>
        <w:jc w:val="both"/>
        <w:rPr>
          <w:rFonts w:eastAsia="Times New Roman"/>
          <w:b/>
          <w:noProof/>
          <w:lang w:val="sr-Latn-RS" w:eastAsia="en-US"/>
        </w:rPr>
      </w:pPr>
      <w:r w:rsidRPr="00FE4DCE">
        <w:rPr>
          <w:rFonts w:eastAsia="Times New Roman"/>
          <w:b/>
          <w:noProof/>
          <w:lang w:val="sr-Latn-RS" w:eastAsia="en-US"/>
        </w:rPr>
        <w:t>IZIS</w:t>
      </w:r>
    </w:p>
    <w:p w:rsidR="00307BEA" w:rsidRPr="00D85C4C" w:rsidRDefault="00307BEA" w:rsidP="00307BEA">
      <w:pPr>
        <w:jc w:val="both"/>
        <w:rPr>
          <w:rFonts w:eastAsia="Times New Roman"/>
          <w:b/>
          <w:noProof/>
          <w:lang w:val="sr-Latn-RS" w:eastAsia="en-US"/>
        </w:rPr>
      </w:pPr>
    </w:p>
    <w:p w:rsidR="00307BEA" w:rsidRPr="00125B17" w:rsidRDefault="00307BEA" w:rsidP="00307BEA">
      <w:pPr>
        <w:jc w:val="center"/>
        <w:rPr>
          <w:rFonts w:eastAsia="Times New Roman"/>
          <w:b/>
          <w:noProof/>
          <w:lang w:val="sr-Latn-RS" w:eastAsia="en-US"/>
        </w:rPr>
      </w:pPr>
      <w:r w:rsidRPr="00D85C4C">
        <w:rPr>
          <w:rFonts w:eastAsia="Times New Roman"/>
          <w:b/>
          <w:noProof/>
          <w:lang w:val="sr-Latn-RS" w:eastAsia="en-US"/>
        </w:rPr>
        <w:t>II</w:t>
      </w:r>
      <w:r w:rsidRPr="00D85C4C">
        <w:rPr>
          <w:rFonts w:eastAsia="Times New Roman"/>
          <w:b/>
          <w:noProof/>
          <w:lang w:val="sr-Latn-RS" w:eastAsia="en-US"/>
        </w:rPr>
        <w:tab/>
      </w:r>
      <w:r w:rsidRPr="00125B17">
        <w:rPr>
          <w:rFonts w:eastAsia="Times New Roman"/>
          <w:b/>
          <w:noProof/>
          <w:lang w:val="sr-Latn-RS" w:eastAsia="en-US"/>
        </w:rPr>
        <w:t xml:space="preserve"> HELIANT LIS </w:t>
      </w:r>
      <w:r>
        <w:rPr>
          <w:rFonts w:eastAsia="Times New Roman"/>
          <w:b/>
          <w:noProof/>
          <w:lang w:val="sr-Latn-RS" w:eastAsia="en-US"/>
        </w:rPr>
        <w:t xml:space="preserve">- </w:t>
      </w:r>
      <w:r w:rsidRPr="00125B17">
        <w:rPr>
          <w:rFonts w:eastAsia="Times New Roman"/>
          <w:b/>
          <w:noProof/>
          <w:lang w:val="sr-Latn-RS" w:eastAsia="en-US"/>
        </w:rPr>
        <w:t>LABORATORIJSKI INFORMACIONI SISTEM</w:t>
      </w:r>
    </w:p>
    <w:p w:rsidR="00307BEA" w:rsidRPr="004D1DD1" w:rsidRDefault="00307BEA" w:rsidP="00307BEA">
      <w:pPr>
        <w:jc w:val="both"/>
        <w:rPr>
          <w:rFonts w:eastAsia="Times New Roman"/>
          <w:noProof/>
          <w:lang w:val="sr-Latn-RS" w:eastAsia="en-US"/>
        </w:rPr>
      </w:pPr>
    </w:p>
    <w:p w:rsidR="00307BEA" w:rsidRPr="004D1DD1" w:rsidRDefault="00307BEA"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Pretraga uputa omogućena je na osnovu različitih filtera;</w:t>
      </w:r>
    </w:p>
    <w:p w:rsidR="00307BEA" w:rsidRPr="004D1DD1" w:rsidRDefault="00307BEA"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Evidentiranje prijema uzoraka uz mogućnost uvida u detaljan spisak testova koji su sadržani u uputu;</w:t>
      </w:r>
    </w:p>
    <w:p w:rsidR="00307BEA" w:rsidRPr="004D1DD1" w:rsidRDefault="00307BEA"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Generisanje barkoda i mogućnost štampe barkod nalepnica po uzorku;</w:t>
      </w:r>
    </w:p>
    <w:p w:rsidR="00307BEA" w:rsidRPr="004D1DD1" w:rsidRDefault="00307BEA"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Generisanje i mogućnost štampe radnih lista;</w:t>
      </w:r>
    </w:p>
    <w:p w:rsidR="00307BEA" w:rsidRPr="004D1DD1" w:rsidRDefault="00307BEA"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Mogućnost izmene liste zakazanih testova;</w:t>
      </w:r>
    </w:p>
    <w:p w:rsidR="00307BEA" w:rsidRPr="004D1DD1" w:rsidRDefault="00307BEA"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Slanje liste zakazanih analiza za očitani barkod na analizatoru;</w:t>
      </w:r>
    </w:p>
    <w:p w:rsidR="00307BEA" w:rsidRPr="004D1DD1" w:rsidRDefault="00307BEA"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Evidentiranje svakog očitavanja barkoda;</w:t>
      </w:r>
    </w:p>
    <w:p w:rsidR="00307BEA" w:rsidRPr="004D1DD1" w:rsidRDefault="00307BEA"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Mogućnost definisanja razređivanja za svaku pojedinačnu analizu;</w:t>
      </w:r>
    </w:p>
    <w:p w:rsidR="00307BEA" w:rsidRPr="004D1DD1" w:rsidRDefault="00307BEA"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Mogućnost ponavljanja izabranih analiza na istom ili drugom analizatoru;</w:t>
      </w:r>
    </w:p>
    <w:p w:rsidR="00307BEA" w:rsidRPr="004D1DD1" w:rsidRDefault="00307BEA"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lastRenderedPageBreak/>
        <w:t>Prijem rezultata od analizatora uz mogućnost evidentiranja flegova, jedinica mere, referentnih vrednosti, komentara i statusa;</w:t>
      </w:r>
    </w:p>
    <w:p w:rsidR="00307BEA" w:rsidRPr="004D1DD1" w:rsidRDefault="00307BEA"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Mogućnost definisanja broja decimala rezultata za svaku analizu;</w:t>
      </w:r>
    </w:p>
    <w:p w:rsidR="00307BEA" w:rsidRPr="004D1DD1" w:rsidRDefault="00307BEA"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Mogućnost skaliranja rezultata na osnovu definisanih parametara uz jasno prikazivanje originalnog rezultata sa analizatora;</w:t>
      </w:r>
    </w:p>
    <w:p w:rsidR="00307BEA" w:rsidRPr="004D1DD1" w:rsidRDefault="00307BEA"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Mogućnost izračunavanja vrednosti rezulata na osnovu rezultata više analiza i definisane funkcije;</w:t>
      </w:r>
    </w:p>
    <w:p w:rsidR="00307BEA" w:rsidRPr="004D1DD1" w:rsidRDefault="00307BEA"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Mogućnost definisanja ponuđenih vrednosti prilikom ručnog unosa (autocomplete);</w:t>
      </w:r>
    </w:p>
    <w:p w:rsidR="00307BEA" w:rsidRPr="00842F38" w:rsidRDefault="00307BEA"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Mogućnost definisanja podrazumevanih vrednosti prilikom ručnog unosa (urinski testovi);</w:t>
      </w:r>
    </w:p>
    <w:p w:rsidR="00307BEA" w:rsidRPr="004D1DD1" w:rsidRDefault="00307BEA"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Mogućnost definisanja referentnih opsega na osnovu pola, starosti, analizatora sa koga pristižu rezultati;</w:t>
      </w:r>
    </w:p>
    <w:p w:rsidR="00307BEA" w:rsidRPr="004D1DD1" w:rsidRDefault="00307BEA"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Automatsko evidentiranje flegova na osnovu definisanih referentnih opsega;</w:t>
      </w:r>
    </w:p>
    <w:p w:rsidR="00307BEA" w:rsidRPr="004D1DD1" w:rsidRDefault="00307BEA"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Podešavanja prikaza po korisničkom nalogu (svaki korisnik po potrebi može podesiti prikaz pojedinih delova sistema);</w:t>
      </w:r>
    </w:p>
    <w:p w:rsidR="00307BEA" w:rsidRPr="004D1DD1" w:rsidRDefault="00307BEA"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Verifikacija i deverifikacija rezultata (po analizi, po grupi analiza, po celokupnom uputu);</w:t>
      </w:r>
    </w:p>
    <w:p w:rsidR="00307BEA" w:rsidRPr="004D1DD1" w:rsidRDefault="00307BEA"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Prikaz istorije izmene rezultata po uputu za svaku analizu;</w:t>
      </w:r>
    </w:p>
    <w:p w:rsidR="00307BEA" w:rsidRPr="004D1DD1" w:rsidRDefault="00307BEA"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Mogućnost automatskog završavanja uputa (ukoliko su sve grupe verifikovane);</w:t>
      </w:r>
    </w:p>
    <w:p w:rsidR="00307BEA" w:rsidRPr="004D1DD1" w:rsidRDefault="00307BEA"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Automatsko slanje verifikovanih rezultata ZIS-u;</w:t>
      </w:r>
    </w:p>
    <w:p w:rsidR="00307BEA" w:rsidRPr="004D1DD1" w:rsidRDefault="00307BEA" w:rsidP="003E0C6E">
      <w:pPr>
        <w:numPr>
          <w:ilvl w:val="1"/>
          <w:numId w:val="50"/>
        </w:numPr>
        <w:ind w:left="567" w:hanging="283"/>
        <w:jc w:val="both"/>
        <w:rPr>
          <w:rFonts w:eastAsia="Times New Roman"/>
          <w:noProof/>
          <w:lang w:val="sr-Latn-RS" w:eastAsia="en-US"/>
        </w:rPr>
      </w:pPr>
      <w:r w:rsidRPr="004D1DD1">
        <w:rPr>
          <w:rFonts w:eastAsia="Times New Roman"/>
          <w:noProof/>
          <w:lang w:val="sr-Latn-RS" w:eastAsia="en-US"/>
        </w:rPr>
        <w:t>Mogućnost odloženog slanja verifikovanih rezultata (1, 3, 5, 15, 30 minuta, ...);</w:t>
      </w:r>
    </w:p>
    <w:p w:rsidR="00307BEA" w:rsidRDefault="00307BEA" w:rsidP="00307BEA">
      <w:pPr>
        <w:jc w:val="both"/>
        <w:rPr>
          <w:rFonts w:eastAsia="Times New Roman"/>
          <w:noProof/>
          <w:lang w:val="sr-Latn-RS" w:eastAsia="en-US"/>
        </w:rPr>
      </w:pPr>
    </w:p>
    <w:p w:rsidR="00307BEA" w:rsidRPr="004D1DD1" w:rsidRDefault="00307BEA" w:rsidP="00307BEA">
      <w:pPr>
        <w:jc w:val="center"/>
        <w:rPr>
          <w:rFonts w:eastAsia="Times New Roman"/>
          <w:b/>
          <w:noProof/>
          <w:lang w:val="sr-Latn-RS" w:eastAsia="en-US"/>
        </w:rPr>
      </w:pPr>
      <w:r>
        <w:rPr>
          <w:rFonts w:eastAsia="Times New Roman"/>
          <w:b/>
          <w:noProof/>
          <w:lang w:val="sr-Latn-RS" w:eastAsia="en-US"/>
        </w:rPr>
        <w:t xml:space="preserve">III   HELIANT MONEO - ROBNO-MATERIJALNO POSLOVANJE </w:t>
      </w:r>
      <w:r w:rsidRPr="004D1DD1">
        <w:rPr>
          <w:rFonts w:eastAsia="Times New Roman"/>
          <w:b/>
          <w:noProof/>
          <w:lang w:val="sr-Latn-RS" w:eastAsia="en-US"/>
        </w:rPr>
        <w:t>FUNKCIONALNOSTI:</w:t>
      </w:r>
    </w:p>
    <w:p w:rsidR="00307BEA" w:rsidRDefault="00307BEA" w:rsidP="00307BEA">
      <w:pPr>
        <w:jc w:val="both"/>
        <w:rPr>
          <w:rFonts w:eastAsia="Times New Roman"/>
          <w:noProof/>
          <w:lang w:val="sr-Latn-RS" w:eastAsia="en-US"/>
        </w:rPr>
      </w:pPr>
    </w:p>
    <w:p w:rsidR="00307BEA" w:rsidRPr="004D1DD1" w:rsidRDefault="00307BEA" w:rsidP="003E0C6E">
      <w:pPr>
        <w:numPr>
          <w:ilvl w:val="0"/>
          <w:numId w:val="43"/>
        </w:numPr>
        <w:ind w:left="284" w:hanging="284"/>
        <w:jc w:val="both"/>
        <w:rPr>
          <w:rFonts w:eastAsia="Times New Roman"/>
          <w:noProof/>
          <w:lang w:val="sr-Latn-RS" w:eastAsia="en-US"/>
        </w:rPr>
      </w:pPr>
      <w:r w:rsidRPr="004D1DD1">
        <w:rPr>
          <w:rFonts w:eastAsia="Times New Roman"/>
          <w:noProof/>
          <w:lang w:val="sr-Latn-RS" w:eastAsia="en-US"/>
        </w:rPr>
        <w:t>Opšta podešavanja</w:t>
      </w:r>
    </w:p>
    <w:p w:rsidR="00307BEA" w:rsidRPr="004D1DD1" w:rsidRDefault="00307BEA" w:rsidP="003E0C6E">
      <w:pPr>
        <w:numPr>
          <w:ilvl w:val="1"/>
          <w:numId w:val="51"/>
        </w:numPr>
        <w:ind w:hanging="1156"/>
        <w:jc w:val="both"/>
        <w:rPr>
          <w:rFonts w:eastAsia="Times New Roman"/>
          <w:noProof/>
          <w:lang w:val="sr-Latn-RS" w:eastAsia="en-US"/>
        </w:rPr>
      </w:pPr>
      <w:r w:rsidRPr="004D1DD1">
        <w:rPr>
          <w:rFonts w:eastAsia="Times New Roman"/>
          <w:noProof/>
          <w:lang w:val="sr-Latn-RS" w:eastAsia="en-US"/>
        </w:rPr>
        <w:t>Šifranik kupaca i dobavljača</w:t>
      </w:r>
    </w:p>
    <w:p w:rsidR="00307BEA" w:rsidRPr="004D1DD1" w:rsidRDefault="00307BEA" w:rsidP="003E0C6E">
      <w:pPr>
        <w:numPr>
          <w:ilvl w:val="1"/>
          <w:numId w:val="51"/>
        </w:numPr>
        <w:ind w:hanging="1156"/>
        <w:jc w:val="both"/>
        <w:rPr>
          <w:rFonts w:eastAsia="Times New Roman"/>
          <w:noProof/>
          <w:lang w:val="sr-Latn-RS" w:eastAsia="en-US"/>
        </w:rPr>
      </w:pPr>
      <w:r w:rsidRPr="004D1DD1">
        <w:rPr>
          <w:rFonts w:eastAsia="Times New Roman"/>
          <w:noProof/>
          <w:lang w:val="sr-Latn-RS" w:eastAsia="en-US"/>
        </w:rPr>
        <w:t>Šifarnici artikala</w:t>
      </w:r>
    </w:p>
    <w:p w:rsidR="00307BEA" w:rsidRPr="004D1DD1" w:rsidRDefault="00307BEA" w:rsidP="003E0C6E">
      <w:pPr>
        <w:numPr>
          <w:ilvl w:val="1"/>
          <w:numId w:val="51"/>
        </w:numPr>
        <w:ind w:hanging="1156"/>
        <w:jc w:val="both"/>
        <w:rPr>
          <w:rFonts w:eastAsia="Times New Roman"/>
          <w:noProof/>
          <w:lang w:val="sr-Latn-RS" w:eastAsia="en-US"/>
        </w:rPr>
      </w:pPr>
      <w:r w:rsidRPr="004D1DD1">
        <w:rPr>
          <w:rFonts w:eastAsia="Times New Roman"/>
          <w:noProof/>
          <w:lang w:val="sr-Latn-RS" w:eastAsia="en-US"/>
        </w:rPr>
        <w:t>Šifranik finansijskih vrsti artikala</w:t>
      </w:r>
    </w:p>
    <w:p w:rsidR="00307BEA" w:rsidRPr="004D1DD1" w:rsidRDefault="00307BEA" w:rsidP="003E0C6E">
      <w:pPr>
        <w:numPr>
          <w:ilvl w:val="1"/>
          <w:numId w:val="51"/>
        </w:numPr>
        <w:ind w:hanging="1156"/>
        <w:jc w:val="both"/>
        <w:rPr>
          <w:rFonts w:eastAsia="Times New Roman"/>
          <w:noProof/>
          <w:lang w:val="sr-Latn-RS" w:eastAsia="en-US"/>
        </w:rPr>
      </w:pPr>
      <w:r w:rsidRPr="004D1DD1">
        <w:rPr>
          <w:rFonts w:eastAsia="Times New Roman"/>
          <w:noProof/>
          <w:lang w:val="sr-Latn-RS" w:eastAsia="en-US"/>
        </w:rPr>
        <w:t>Šifranik klasifikacija artikala</w:t>
      </w:r>
    </w:p>
    <w:p w:rsidR="00307BEA" w:rsidRPr="004D1DD1" w:rsidRDefault="00307BEA" w:rsidP="003E0C6E">
      <w:pPr>
        <w:numPr>
          <w:ilvl w:val="1"/>
          <w:numId w:val="51"/>
        </w:numPr>
        <w:ind w:hanging="1156"/>
        <w:jc w:val="both"/>
        <w:rPr>
          <w:rFonts w:eastAsia="Times New Roman"/>
          <w:noProof/>
          <w:lang w:val="sr-Latn-RS" w:eastAsia="en-US"/>
        </w:rPr>
      </w:pPr>
      <w:r w:rsidRPr="004D1DD1">
        <w:rPr>
          <w:rFonts w:eastAsia="Times New Roman"/>
          <w:noProof/>
          <w:lang w:val="sr-Latn-RS" w:eastAsia="en-US"/>
        </w:rPr>
        <w:t>Šifranik proizvođača</w:t>
      </w:r>
    </w:p>
    <w:p w:rsidR="00307BEA" w:rsidRPr="004D1DD1" w:rsidRDefault="00307BEA" w:rsidP="003E0C6E">
      <w:pPr>
        <w:numPr>
          <w:ilvl w:val="1"/>
          <w:numId w:val="51"/>
        </w:numPr>
        <w:ind w:hanging="1156"/>
        <w:jc w:val="both"/>
        <w:rPr>
          <w:rFonts w:eastAsia="Times New Roman"/>
          <w:noProof/>
          <w:lang w:val="sr-Latn-RS" w:eastAsia="en-US"/>
        </w:rPr>
      </w:pPr>
      <w:r w:rsidRPr="004D1DD1">
        <w:rPr>
          <w:rFonts w:eastAsia="Times New Roman"/>
          <w:noProof/>
          <w:lang w:val="sr-Latn-RS" w:eastAsia="en-US"/>
        </w:rPr>
        <w:t>Šifranik jedinica mera</w:t>
      </w:r>
    </w:p>
    <w:p w:rsidR="00307BEA" w:rsidRPr="004D1DD1" w:rsidRDefault="00307BEA" w:rsidP="003E0C6E">
      <w:pPr>
        <w:numPr>
          <w:ilvl w:val="1"/>
          <w:numId w:val="51"/>
        </w:numPr>
        <w:ind w:hanging="1156"/>
        <w:jc w:val="both"/>
        <w:rPr>
          <w:rFonts w:eastAsia="Times New Roman"/>
          <w:noProof/>
          <w:lang w:val="sr-Latn-RS" w:eastAsia="en-US"/>
        </w:rPr>
      </w:pPr>
      <w:r w:rsidRPr="004D1DD1">
        <w:rPr>
          <w:rFonts w:eastAsia="Times New Roman"/>
          <w:noProof/>
          <w:lang w:val="sr-Latn-RS" w:eastAsia="en-US"/>
        </w:rPr>
        <w:t>Šifranik ATC klasifikacija</w:t>
      </w:r>
    </w:p>
    <w:p w:rsidR="00307BEA" w:rsidRPr="004D1DD1" w:rsidRDefault="00307BEA" w:rsidP="003E0C6E">
      <w:pPr>
        <w:numPr>
          <w:ilvl w:val="1"/>
          <w:numId w:val="51"/>
        </w:numPr>
        <w:ind w:hanging="1156"/>
        <w:jc w:val="both"/>
        <w:rPr>
          <w:rFonts w:eastAsia="Times New Roman"/>
          <w:noProof/>
          <w:lang w:val="sr-Latn-RS" w:eastAsia="en-US"/>
        </w:rPr>
      </w:pPr>
      <w:r w:rsidRPr="004D1DD1">
        <w:rPr>
          <w:rFonts w:eastAsia="Times New Roman"/>
          <w:noProof/>
          <w:lang w:val="sr-Latn-RS" w:eastAsia="en-US"/>
        </w:rPr>
        <w:t>Šifranik napomena</w:t>
      </w:r>
    </w:p>
    <w:p w:rsidR="00307BEA" w:rsidRPr="004D1DD1" w:rsidRDefault="00307BEA" w:rsidP="003E0C6E">
      <w:pPr>
        <w:numPr>
          <w:ilvl w:val="1"/>
          <w:numId w:val="51"/>
        </w:numPr>
        <w:ind w:hanging="1156"/>
        <w:jc w:val="both"/>
        <w:rPr>
          <w:rFonts w:eastAsia="Times New Roman"/>
          <w:noProof/>
          <w:lang w:val="sr-Latn-RS" w:eastAsia="en-US"/>
        </w:rPr>
      </w:pPr>
      <w:r w:rsidRPr="004D1DD1">
        <w:rPr>
          <w:rFonts w:eastAsia="Times New Roman"/>
          <w:noProof/>
          <w:lang w:val="sr-Latn-RS" w:eastAsia="en-US"/>
        </w:rPr>
        <w:t>Šifranik serija</w:t>
      </w:r>
    </w:p>
    <w:p w:rsidR="00307BEA" w:rsidRPr="004D1DD1" w:rsidRDefault="00307BEA" w:rsidP="003E0C6E">
      <w:pPr>
        <w:numPr>
          <w:ilvl w:val="1"/>
          <w:numId w:val="51"/>
        </w:numPr>
        <w:ind w:hanging="1156"/>
        <w:jc w:val="both"/>
        <w:rPr>
          <w:rFonts w:eastAsia="Times New Roman"/>
          <w:noProof/>
          <w:lang w:val="sr-Latn-RS" w:eastAsia="en-US"/>
        </w:rPr>
      </w:pPr>
      <w:r w:rsidRPr="004D1DD1">
        <w:rPr>
          <w:rFonts w:eastAsia="Times New Roman"/>
          <w:noProof/>
          <w:lang w:val="sr-Latn-RS" w:eastAsia="en-US"/>
        </w:rPr>
        <w:t>Šifranik poreskih stopa</w:t>
      </w:r>
    </w:p>
    <w:p w:rsidR="00307BEA" w:rsidRPr="004D1DD1" w:rsidRDefault="00307BEA" w:rsidP="003E0C6E">
      <w:pPr>
        <w:numPr>
          <w:ilvl w:val="0"/>
          <w:numId w:val="43"/>
        </w:numPr>
        <w:ind w:left="284" w:hanging="284"/>
        <w:jc w:val="both"/>
        <w:rPr>
          <w:rFonts w:eastAsia="Times New Roman"/>
          <w:noProof/>
          <w:lang w:val="sr-Latn-RS" w:eastAsia="en-US"/>
        </w:rPr>
      </w:pPr>
      <w:r w:rsidRPr="004D1DD1">
        <w:rPr>
          <w:rFonts w:eastAsia="Times New Roman"/>
          <w:noProof/>
          <w:lang w:val="sr-Latn-RS" w:eastAsia="en-US"/>
        </w:rPr>
        <w:t>Trebovanje</w:t>
      </w:r>
    </w:p>
    <w:p w:rsidR="00307BEA" w:rsidRPr="004D1DD1" w:rsidRDefault="00307BEA" w:rsidP="003E0C6E">
      <w:pPr>
        <w:numPr>
          <w:ilvl w:val="1"/>
          <w:numId w:val="52"/>
        </w:numPr>
        <w:ind w:hanging="1156"/>
        <w:jc w:val="both"/>
        <w:rPr>
          <w:rFonts w:eastAsia="Times New Roman"/>
          <w:noProof/>
          <w:lang w:val="sr-Latn-RS" w:eastAsia="en-US"/>
        </w:rPr>
      </w:pPr>
      <w:r w:rsidRPr="004D1DD1">
        <w:rPr>
          <w:rFonts w:eastAsia="Times New Roman"/>
          <w:noProof/>
          <w:lang w:val="sr-Latn-RS" w:eastAsia="en-US"/>
        </w:rPr>
        <w:t>Evidencija I pretraga dokumenata trebovanja</w:t>
      </w:r>
    </w:p>
    <w:p w:rsidR="00307BEA" w:rsidRPr="004D1DD1" w:rsidRDefault="00307BEA" w:rsidP="003E0C6E">
      <w:pPr>
        <w:numPr>
          <w:ilvl w:val="0"/>
          <w:numId w:val="43"/>
        </w:numPr>
        <w:ind w:left="284" w:hanging="284"/>
        <w:jc w:val="both"/>
        <w:rPr>
          <w:rFonts w:eastAsia="Times New Roman"/>
          <w:noProof/>
          <w:lang w:val="sr-Latn-RS" w:eastAsia="en-US"/>
        </w:rPr>
      </w:pPr>
      <w:r w:rsidRPr="004D1DD1">
        <w:rPr>
          <w:rFonts w:eastAsia="Times New Roman"/>
          <w:noProof/>
          <w:lang w:val="sr-Latn-RS" w:eastAsia="en-US"/>
        </w:rPr>
        <w:t>Prijem</w:t>
      </w:r>
    </w:p>
    <w:p w:rsidR="00307BEA" w:rsidRPr="004D1DD1" w:rsidRDefault="00307BEA" w:rsidP="003E0C6E">
      <w:pPr>
        <w:numPr>
          <w:ilvl w:val="1"/>
          <w:numId w:val="53"/>
        </w:numPr>
        <w:ind w:hanging="1156"/>
        <w:jc w:val="both"/>
        <w:rPr>
          <w:rFonts w:eastAsia="Times New Roman"/>
          <w:noProof/>
          <w:lang w:val="sr-Latn-RS" w:eastAsia="en-US"/>
        </w:rPr>
      </w:pPr>
      <w:r w:rsidRPr="004D1DD1">
        <w:rPr>
          <w:rFonts w:eastAsia="Times New Roman"/>
          <w:noProof/>
          <w:lang w:val="sr-Latn-RS" w:eastAsia="en-US"/>
        </w:rPr>
        <w:t>Knjiga ulaznih računa</w:t>
      </w:r>
    </w:p>
    <w:p w:rsidR="00307BEA" w:rsidRPr="004D1DD1" w:rsidRDefault="00307BEA" w:rsidP="003E0C6E">
      <w:pPr>
        <w:numPr>
          <w:ilvl w:val="1"/>
          <w:numId w:val="53"/>
        </w:numPr>
        <w:ind w:hanging="1156"/>
        <w:jc w:val="both"/>
        <w:rPr>
          <w:rFonts w:eastAsia="Times New Roman"/>
          <w:noProof/>
          <w:lang w:val="sr-Latn-RS" w:eastAsia="en-US"/>
        </w:rPr>
      </w:pPr>
      <w:r w:rsidRPr="004D1DD1">
        <w:rPr>
          <w:rFonts w:eastAsia="Times New Roman"/>
          <w:noProof/>
          <w:lang w:val="sr-Latn-RS" w:eastAsia="en-US"/>
        </w:rPr>
        <w:t>Robno početno stanje</w:t>
      </w:r>
    </w:p>
    <w:p w:rsidR="00307BEA" w:rsidRPr="004D1DD1" w:rsidRDefault="00307BEA" w:rsidP="003E0C6E">
      <w:pPr>
        <w:numPr>
          <w:ilvl w:val="1"/>
          <w:numId w:val="53"/>
        </w:numPr>
        <w:ind w:hanging="1156"/>
        <w:jc w:val="both"/>
        <w:rPr>
          <w:rFonts w:eastAsia="Times New Roman"/>
          <w:noProof/>
          <w:lang w:val="sr-Latn-RS" w:eastAsia="en-US"/>
        </w:rPr>
      </w:pPr>
      <w:r w:rsidRPr="004D1DD1">
        <w:rPr>
          <w:rFonts w:eastAsia="Times New Roman"/>
          <w:noProof/>
          <w:lang w:val="sr-Latn-RS" w:eastAsia="en-US"/>
        </w:rPr>
        <w:t>Prijem robe i materijala</w:t>
      </w:r>
    </w:p>
    <w:p w:rsidR="00307BEA" w:rsidRPr="004D1DD1" w:rsidRDefault="00307BEA" w:rsidP="003E0C6E">
      <w:pPr>
        <w:numPr>
          <w:ilvl w:val="1"/>
          <w:numId w:val="53"/>
        </w:numPr>
        <w:ind w:hanging="1156"/>
        <w:jc w:val="both"/>
        <w:rPr>
          <w:rFonts w:eastAsia="Times New Roman"/>
          <w:noProof/>
          <w:lang w:val="sr-Latn-RS" w:eastAsia="en-US"/>
        </w:rPr>
      </w:pPr>
      <w:r w:rsidRPr="004D1DD1">
        <w:rPr>
          <w:rFonts w:eastAsia="Times New Roman"/>
          <w:noProof/>
          <w:lang w:val="sr-Latn-RS" w:eastAsia="en-US"/>
        </w:rPr>
        <w:t>Automatsko priključivanje narudžbenica dokumentu prijema</w:t>
      </w:r>
    </w:p>
    <w:p w:rsidR="00307BEA" w:rsidRPr="004D1DD1" w:rsidRDefault="00307BEA" w:rsidP="003E0C6E">
      <w:pPr>
        <w:numPr>
          <w:ilvl w:val="1"/>
          <w:numId w:val="53"/>
        </w:numPr>
        <w:ind w:hanging="1156"/>
        <w:jc w:val="both"/>
        <w:rPr>
          <w:rFonts w:eastAsia="Times New Roman"/>
          <w:noProof/>
          <w:lang w:val="sr-Latn-RS" w:eastAsia="en-US"/>
        </w:rPr>
      </w:pPr>
      <w:r w:rsidRPr="004D1DD1">
        <w:rPr>
          <w:rFonts w:eastAsia="Times New Roman"/>
          <w:noProof/>
          <w:lang w:val="sr-Latn-RS" w:eastAsia="en-US"/>
        </w:rPr>
        <w:t>Prijem robe sa obračunom prodajne cene</w:t>
      </w:r>
    </w:p>
    <w:p w:rsidR="00307BEA" w:rsidRPr="004D1DD1" w:rsidRDefault="00307BEA" w:rsidP="003E0C6E">
      <w:pPr>
        <w:numPr>
          <w:ilvl w:val="1"/>
          <w:numId w:val="53"/>
        </w:numPr>
        <w:ind w:hanging="1156"/>
        <w:jc w:val="both"/>
        <w:rPr>
          <w:rFonts w:eastAsia="Times New Roman"/>
          <w:noProof/>
          <w:lang w:val="sr-Latn-RS" w:eastAsia="en-US"/>
        </w:rPr>
      </w:pPr>
      <w:r w:rsidRPr="004D1DD1">
        <w:rPr>
          <w:rFonts w:eastAsia="Times New Roman"/>
          <w:noProof/>
          <w:lang w:val="sr-Latn-RS" w:eastAsia="en-US"/>
        </w:rPr>
        <w:t>Automatsko kreiranje nivelacija</w:t>
      </w:r>
    </w:p>
    <w:p w:rsidR="00307BEA" w:rsidRPr="004D1DD1" w:rsidRDefault="00307BEA" w:rsidP="003E0C6E">
      <w:pPr>
        <w:numPr>
          <w:ilvl w:val="1"/>
          <w:numId w:val="53"/>
        </w:numPr>
        <w:ind w:hanging="1156"/>
        <w:jc w:val="both"/>
        <w:rPr>
          <w:rFonts w:eastAsia="Times New Roman"/>
          <w:noProof/>
          <w:lang w:val="sr-Latn-RS" w:eastAsia="en-US"/>
        </w:rPr>
      </w:pPr>
      <w:r w:rsidRPr="004D1DD1">
        <w:rPr>
          <w:rFonts w:eastAsia="Times New Roman"/>
          <w:noProof/>
          <w:lang w:val="sr-Latn-RS" w:eastAsia="en-US"/>
        </w:rPr>
        <w:lastRenderedPageBreak/>
        <w:t>Interni prijem robe</w:t>
      </w:r>
    </w:p>
    <w:p w:rsidR="00307BEA" w:rsidRPr="004D1DD1" w:rsidRDefault="00307BEA" w:rsidP="003E0C6E">
      <w:pPr>
        <w:numPr>
          <w:ilvl w:val="1"/>
          <w:numId w:val="53"/>
        </w:numPr>
        <w:ind w:hanging="1156"/>
        <w:jc w:val="both"/>
        <w:rPr>
          <w:rFonts w:eastAsia="Times New Roman"/>
          <w:noProof/>
          <w:lang w:val="sr-Latn-RS" w:eastAsia="en-US"/>
        </w:rPr>
      </w:pPr>
      <w:r w:rsidRPr="004D1DD1">
        <w:rPr>
          <w:rFonts w:eastAsia="Times New Roman"/>
          <w:noProof/>
          <w:lang w:val="sr-Latn-RS" w:eastAsia="en-US"/>
        </w:rPr>
        <w:t xml:space="preserve">Knjižno odobrenje/zaduženje </w:t>
      </w:r>
    </w:p>
    <w:p w:rsidR="00307BEA" w:rsidRPr="004D1DD1" w:rsidRDefault="00307BEA" w:rsidP="003E0C6E">
      <w:pPr>
        <w:numPr>
          <w:ilvl w:val="1"/>
          <w:numId w:val="53"/>
        </w:numPr>
        <w:ind w:hanging="1156"/>
        <w:jc w:val="both"/>
        <w:rPr>
          <w:rFonts w:eastAsia="Times New Roman"/>
          <w:noProof/>
          <w:lang w:val="sr-Latn-RS" w:eastAsia="en-US"/>
        </w:rPr>
      </w:pPr>
      <w:r w:rsidRPr="004D1DD1">
        <w:rPr>
          <w:rFonts w:eastAsia="Times New Roman"/>
          <w:noProof/>
          <w:lang w:val="sr-Latn-RS" w:eastAsia="en-US"/>
        </w:rPr>
        <w:t>Automatske Kalkulacije prijema</w:t>
      </w:r>
    </w:p>
    <w:p w:rsidR="00307BEA" w:rsidRPr="004D1DD1" w:rsidRDefault="00307BEA" w:rsidP="003E0C6E">
      <w:pPr>
        <w:numPr>
          <w:ilvl w:val="1"/>
          <w:numId w:val="53"/>
        </w:numPr>
        <w:ind w:hanging="1156"/>
        <w:jc w:val="both"/>
        <w:rPr>
          <w:rFonts w:eastAsia="Times New Roman"/>
          <w:noProof/>
          <w:lang w:val="sr-Latn-RS" w:eastAsia="en-US"/>
        </w:rPr>
      </w:pPr>
      <w:r w:rsidRPr="004D1DD1">
        <w:rPr>
          <w:rFonts w:eastAsia="Times New Roman"/>
          <w:noProof/>
          <w:lang w:val="sr-Latn-RS" w:eastAsia="en-US"/>
        </w:rPr>
        <w:t>Štampa prijemnica i povratnica</w:t>
      </w:r>
    </w:p>
    <w:p w:rsidR="00307BEA" w:rsidRPr="004D1DD1" w:rsidRDefault="00307BEA" w:rsidP="003E0C6E">
      <w:pPr>
        <w:numPr>
          <w:ilvl w:val="1"/>
          <w:numId w:val="53"/>
        </w:numPr>
        <w:ind w:hanging="1156"/>
        <w:jc w:val="both"/>
        <w:rPr>
          <w:rFonts w:eastAsia="Times New Roman"/>
          <w:noProof/>
          <w:lang w:val="sr-Latn-RS" w:eastAsia="en-US"/>
        </w:rPr>
      </w:pPr>
      <w:r w:rsidRPr="004D1DD1">
        <w:rPr>
          <w:rFonts w:eastAsia="Times New Roman"/>
          <w:noProof/>
          <w:lang w:val="sr-Latn-RS" w:eastAsia="en-US"/>
        </w:rPr>
        <w:t>Automatsko učitavanje otpremnica dobavljača</w:t>
      </w:r>
    </w:p>
    <w:p w:rsidR="00307BEA" w:rsidRPr="004D1DD1" w:rsidRDefault="00307BEA" w:rsidP="003E0C6E">
      <w:pPr>
        <w:numPr>
          <w:ilvl w:val="1"/>
          <w:numId w:val="53"/>
        </w:numPr>
        <w:ind w:hanging="1156"/>
        <w:jc w:val="both"/>
        <w:rPr>
          <w:rFonts w:eastAsia="Times New Roman"/>
          <w:noProof/>
          <w:lang w:val="sr-Latn-RS" w:eastAsia="en-US"/>
        </w:rPr>
      </w:pPr>
      <w:r w:rsidRPr="004D1DD1">
        <w:rPr>
          <w:rFonts w:eastAsia="Times New Roman"/>
          <w:noProof/>
          <w:lang w:val="sr-Latn-RS" w:eastAsia="en-US"/>
        </w:rPr>
        <w:t>Automatska knjiženja dokumenata prijema</w:t>
      </w:r>
    </w:p>
    <w:p w:rsidR="00307BEA" w:rsidRPr="004D1DD1" w:rsidRDefault="00307BEA" w:rsidP="003E0C6E">
      <w:pPr>
        <w:numPr>
          <w:ilvl w:val="1"/>
          <w:numId w:val="53"/>
        </w:numPr>
        <w:ind w:hanging="1156"/>
        <w:jc w:val="both"/>
        <w:rPr>
          <w:rFonts w:eastAsia="Times New Roman"/>
          <w:noProof/>
          <w:lang w:val="sr-Latn-RS" w:eastAsia="en-US"/>
        </w:rPr>
      </w:pPr>
      <w:r w:rsidRPr="004D1DD1">
        <w:rPr>
          <w:rFonts w:eastAsia="Times New Roman"/>
          <w:noProof/>
          <w:lang w:val="sr-Latn-RS" w:eastAsia="en-US"/>
        </w:rPr>
        <w:t>Povezivanje dokumenata prijema sa javnim nabavkama</w:t>
      </w:r>
    </w:p>
    <w:p w:rsidR="00307BEA" w:rsidRPr="004D1DD1" w:rsidRDefault="00307BEA" w:rsidP="003E0C6E">
      <w:pPr>
        <w:numPr>
          <w:ilvl w:val="1"/>
          <w:numId w:val="53"/>
        </w:numPr>
        <w:ind w:hanging="1156"/>
        <w:jc w:val="both"/>
        <w:rPr>
          <w:rFonts w:eastAsia="Times New Roman"/>
          <w:noProof/>
          <w:lang w:val="sr-Latn-RS" w:eastAsia="en-US"/>
        </w:rPr>
      </w:pPr>
      <w:r w:rsidRPr="004D1DD1">
        <w:rPr>
          <w:rFonts w:eastAsia="Times New Roman"/>
          <w:noProof/>
          <w:lang w:val="sr-Latn-RS" w:eastAsia="en-US"/>
        </w:rPr>
        <w:t>Kontrola količine i cene u prijemu</w:t>
      </w:r>
    </w:p>
    <w:p w:rsidR="00307BEA" w:rsidRPr="004D1DD1" w:rsidRDefault="00307BEA" w:rsidP="003E0C6E">
      <w:pPr>
        <w:numPr>
          <w:ilvl w:val="0"/>
          <w:numId w:val="54"/>
        </w:numPr>
        <w:ind w:left="284" w:hanging="284"/>
        <w:jc w:val="both"/>
        <w:rPr>
          <w:rFonts w:eastAsia="Times New Roman"/>
          <w:noProof/>
          <w:lang w:val="sr-Latn-RS" w:eastAsia="en-US"/>
        </w:rPr>
      </w:pPr>
      <w:r w:rsidRPr="004D1DD1">
        <w:rPr>
          <w:rFonts w:eastAsia="Times New Roman"/>
          <w:noProof/>
          <w:lang w:val="sr-Latn-RS" w:eastAsia="en-US"/>
        </w:rPr>
        <w:t>Međumagacinske prenosnice</w:t>
      </w:r>
    </w:p>
    <w:p w:rsidR="00307BEA" w:rsidRPr="004D1DD1" w:rsidRDefault="00307BEA" w:rsidP="003E0C6E">
      <w:pPr>
        <w:numPr>
          <w:ilvl w:val="0"/>
          <w:numId w:val="54"/>
        </w:numPr>
        <w:ind w:left="284" w:hanging="284"/>
        <w:jc w:val="both"/>
        <w:rPr>
          <w:rFonts w:eastAsia="Times New Roman"/>
          <w:noProof/>
          <w:lang w:val="sr-Latn-RS" w:eastAsia="en-US"/>
        </w:rPr>
      </w:pPr>
      <w:r w:rsidRPr="004D1DD1">
        <w:rPr>
          <w:rFonts w:eastAsia="Times New Roman"/>
          <w:noProof/>
          <w:lang w:val="sr-Latn-RS" w:eastAsia="en-US"/>
        </w:rPr>
        <w:t>Izdavanje</w:t>
      </w:r>
    </w:p>
    <w:p w:rsidR="00307BEA" w:rsidRPr="004D1DD1" w:rsidRDefault="00307BEA" w:rsidP="003E0C6E">
      <w:pPr>
        <w:numPr>
          <w:ilvl w:val="1"/>
          <w:numId w:val="55"/>
        </w:numPr>
        <w:ind w:hanging="1156"/>
        <w:jc w:val="both"/>
        <w:rPr>
          <w:rFonts w:eastAsia="Times New Roman"/>
          <w:noProof/>
          <w:lang w:val="sr-Latn-RS" w:eastAsia="en-US"/>
        </w:rPr>
      </w:pPr>
      <w:r w:rsidRPr="004D1DD1">
        <w:rPr>
          <w:rFonts w:eastAsia="Times New Roman"/>
          <w:noProof/>
          <w:lang w:val="sr-Latn-RS" w:eastAsia="en-US"/>
        </w:rPr>
        <w:t>Knjiga izlaznih računa</w:t>
      </w:r>
    </w:p>
    <w:p w:rsidR="00307BEA" w:rsidRPr="004D1DD1" w:rsidRDefault="00307BEA" w:rsidP="003E0C6E">
      <w:pPr>
        <w:numPr>
          <w:ilvl w:val="1"/>
          <w:numId w:val="55"/>
        </w:numPr>
        <w:ind w:hanging="1156"/>
        <w:jc w:val="both"/>
        <w:rPr>
          <w:rFonts w:eastAsia="Times New Roman"/>
          <w:noProof/>
          <w:lang w:val="sr-Latn-RS" w:eastAsia="en-US"/>
        </w:rPr>
      </w:pPr>
      <w:r w:rsidRPr="004D1DD1">
        <w:rPr>
          <w:rFonts w:eastAsia="Times New Roman"/>
          <w:noProof/>
          <w:lang w:val="sr-Latn-RS" w:eastAsia="en-US"/>
        </w:rPr>
        <w:t>Maloprodaja</w:t>
      </w:r>
    </w:p>
    <w:p w:rsidR="00307BEA" w:rsidRPr="00A8439D" w:rsidRDefault="00307BEA" w:rsidP="003E0C6E">
      <w:pPr>
        <w:numPr>
          <w:ilvl w:val="1"/>
          <w:numId w:val="55"/>
        </w:numPr>
        <w:ind w:hanging="1156"/>
        <w:jc w:val="both"/>
        <w:rPr>
          <w:rFonts w:eastAsia="Times New Roman"/>
          <w:noProof/>
          <w:lang w:val="sr-Latn-RS" w:eastAsia="en-US"/>
        </w:rPr>
      </w:pPr>
      <w:r w:rsidRPr="004D1DD1">
        <w:rPr>
          <w:rFonts w:eastAsia="Times New Roman"/>
          <w:noProof/>
          <w:lang w:val="sr-Latn-RS" w:eastAsia="en-US"/>
        </w:rPr>
        <w:t>Storniranje fiskalnih računa</w:t>
      </w:r>
    </w:p>
    <w:p w:rsidR="00307BEA" w:rsidRPr="004D1DD1" w:rsidRDefault="00307BEA" w:rsidP="003E0C6E">
      <w:pPr>
        <w:numPr>
          <w:ilvl w:val="1"/>
          <w:numId w:val="55"/>
        </w:numPr>
        <w:ind w:hanging="1156"/>
        <w:jc w:val="both"/>
        <w:rPr>
          <w:rFonts w:eastAsia="Times New Roman"/>
          <w:noProof/>
          <w:lang w:val="sr-Latn-RS" w:eastAsia="en-US"/>
        </w:rPr>
      </w:pPr>
      <w:r w:rsidRPr="004D1DD1">
        <w:rPr>
          <w:rFonts w:eastAsia="Times New Roman"/>
          <w:noProof/>
          <w:lang w:val="sr-Latn-RS" w:eastAsia="en-US"/>
        </w:rPr>
        <w:t>Zbirni račun</w:t>
      </w:r>
    </w:p>
    <w:p w:rsidR="00307BEA" w:rsidRPr="004D1DD1" w:rsidRDefault="00307BEA" w:rsidP="003E0C6E">
      <w:pPr>
        <w:numPr>
          <w:ilvl w:val="1"/>
          <w:numId w:val="55"/>
        </w:numPr>
        <w:ind w:hanging="1156"/>
        <w:jc w:val="both"/>
        <w:rPr>
          <w:rFonts w:eastAsia="Times New Roman"/>
          <w:noProof/>
          <w:lang w:val="sr-Latn-RS" w:eastAsia="en-US"/>
        </w:rPr>
      </w:pPr>
      <w:r w:rsidRPr="004D1DD1">
        <w:rPr>
          <w:rFonts w:eastAsia="Times New Roman"/>
          <w:noProof/>
          <w:lang w:val="sr-Latn-RS" w:eastAsia="en-US"/>
        </w:rPr>
        <w:t>Interno izdavanje robe</w:t>
      </w:r>
    </w:p>
    <w:p w:rsidR="00307BEA" w:rsidRPr="004D1DD1" w:rsidRDefault="00307BEA" w:rsidP="003E0C6E">
      <w:pPr>
        <w:numPr>
          <w:ilvl w:val="1"/>
          <w:numId w:val="55"/>
        </w:numPr>
        <w:ind w:hanging="1156"/>
        <w:jc w:val="both"/>
        <w:rPr>
          <w:rFonts w:eastAsia="Times New Roman"/>
          <w:noProof/>
          <w:lang w:val="sr-Latn-RS" w:eastAsia="en-US"/>
        </w:rPr>
      </w:pPr>
      <w:r w:rsidRPr="004D1DD1">
        <w:rPr>
          <w:rFonts w:eastAsia="Times New Roman"/>
          <w:noProof/>
          <w:lang w:val="sr-Latn-RS" w:eastAsia="en-US"/>
        </w:rPr>
        <w:t xml:space="preserve">Knjižno odobrenje/zaduženje </w:t>
      </w:r>
    </w:p>
    <w:p w:rsidR="00307BEA" w:rsidRPr="004D1DD1" w:rsidRDefault="00307BEA" w:rsidP="003E0C6E">
      <w:pPr>
        <w:numPr>
          <w:ilvl w:val="1"/>
          <w:numId w:val="55"/>
        </w:numPr>
        <w:ind w:hanging="1156"/>
        <w:jc w:val="both"/>
        <w:rPr>
          <w:rFonts w:eastAsia="Times New Roman"/>
          <w:noProof/>
          <w:lang w:val="sr-Latn-RS" w:eastAsia="en-US"/>
        </w:rPr>
      </w:pPr>
      <w:r w:rsidRPr="004D1DD1">
        <w:rPr>
          <w:rFonts w:eastAsia="Times New Roman"/>
          <w:noProof/>
          <w:lang w:val="sr-Latn-RS" w:eastAsia="en-US"/>
        </w:rPr>
        <w:t>Automatsko fakturisanje</w:t>
      </w:r>
    </w:p>
    <w:p w:rsidR="00307BEA" w:rsidRPr="004D1DD1" w:rsidRDefault="00307BEA" w:rsidP="003E0C6E">
      <w:pPr>
        <w:numPr>
          <w:ilvl w:val="1"/>
          <w:numId w:val="55"/>
        </w:numPr>
        <w:ind w:hanging="1156"/>
        <w:jc w:val="both"/>
        <w:rPr>
          <w:rFonts w:eastAsia="Times New Roman"/>
          <w:noProof/>
          <w:lang w:val="sr-Latn-RS" w:eastAsia="en-US"/>
        </w:rPr>
      </w:pPr>
      <w:r w:rsidRPr="004D1DD1">
        <w:rPr>
          <w:rFonts w:eastAsia="Times New Roman"/>
          <w:noProof/>
          <w:lang w:val="sr-Latn-RS" w:eastAsia="en-US"/>
        </w:rPr>
        <w:t>Štampa dokumenata izdavanja</w:t>
      </w:r>
    </w:p>
    <w:p w:rsidR="00307BEA" w:rsidRPr="004D1DD1" w:rsidRDefault="00307BEA" w:rsidP="003E0C6E">
      <w:pPr>
        <w:numPr>
          <w:ilvl w:val="1"/>
          <w:numId w:val="55"/>
        </w:numPr>
        <w:ind w:hanging="1156"/>
        <w:jc w:val="both"/>
        <w:rPr>
          <w:rFonts w:eastAsia="Times New Roman"/>
          <w:noProof/>
          <w:lang w:val="sr-Latn-RS" w:eastAsia="en-US"/>
        </w:rPr>
      </w:pPr>
      <w:r w:rsidRPr="004D1DD1">
        <w:rPr>
          <w:rFonts w:eastAsia="Times New Roman"/>
          <w:noProof/>
          <w:lang w:val="sr-Latn-RS" w:eastAsia="en-US"/>
        </w:rPr>
        <w:t>Automatska knjiženja dokumenata izdavanja</w:t>
      </w:r>
    </w:p>
    <w:p w:rsidR="00307BEA" w:rsidRPr="004D1DD1" w:rsidRDefault="00307BEA" w:rsidP="003E0C6E">
      <w:pPr>
        <w:numPr>
          <w:ilvl w:val="1"/>
          <w:numId w:val="55"/>
        </w:numPr>
        <w:ind w:hanging="1156"/>
        <w:jc w:val="both"/>
        <w:rPr>
          <w:rFonts w:eastAsia="Times New Roman"/>
          <w:noProof/>
          <w:lang w:val="sr-Latn-RS" w:eastAsia="en-US"/>
        </w:rPr>
      </w:pPr>
      <w:r w:rsidRPr="004D1DD1">
        <w:rPr>
          <w:rFonts w:eastAsia="Times New Roman"/>
          <w:noProof/>
          <w:lang w:val="sr-Latn-RS" w:eastAsia="en-US"/>
        </w:rPr>
        <w:t>Povezivanje dokumenata izdavanja sa javnim nabavkama</w:t>
      </w:r>
    </w:p>
    <w:p w:rsidR="00307BEA" w:rsidRPr="004D1DD1" w:rsidRDefault="00307BEA" w:rsidP="003E0C6E">
      <w:pPr>
        <w:numPr>
          <w:ilvl w:val="1"/>
          <w:numId w:val="55"/>
        </w:numPr>
        <w:ind w:hanging="1156"/>
        <w:jc w:val="both"/>
        <w:rPr>
          <w:rFonts w:eastAsia="Times New Roman"/>
          <w:noProof/>
          <w:lang w:val="sr-Latn-RS" w:eastAsia="en-US"/>
        </w:rPr>
      </w:pPr>
      <w:r w:rsidRPr="004D1DD1">
        <w:rPr>
          <w:rFonts w:eastAsia="Times New Roman"/>
          <w:noProof/>
          <w:lang w:val="sr-Latn-RS" w:eastAsia="en-US"/>
        </w:rPr>
        <w:t>Kontrola količine i cene u izlaznom dokumentu</w:t>
      </w:r>
    </w:p>
    <w:p w:rsidR="00307BEA" w:rsidRPr="004D1DD1" w:rsidRDefault="00307BEA" w:rsidP="003E0C6E">
      <w:pPr>
        <w:numPr>
          <w:ilvl w:val="1"/>
          <w:numId w:val="55"/>
        </w:numPr>
        <w:ind w:hanging="1156"/>
        <w:jc w:val="both"/>
        <w:rPr>
          <w:rFonts w:eastAsia="Times New Roman"/>
          <w:noProof/>
          <w:lang w:val="sr-Latn-RS" w:eastAsia="en-US"/>
        </w:rPr>
      </w:pPr>
      <w:r w:rsidRPr="004D1DD1">
        <w:rPr>
          <w:rFonts w:eastAsia="Times New Roman"/>
          <w:noProof/>
          <w:lang w:val="sr-Latn-RS" w:eastAsia="en-US"/>
        </w:rPr>
        <w:t>Automatsko kreiranje dokumenata izlaza na osnovu narudžbenica</w:t>
      </w:r>
    </w:p>
    <w:p w:rsidR="00307BEA" w:rsidRPr="004D1DD1" w:rsidRDefault="00307BEA" w:rsidP="003E0C6E">
      <w:pPr>
        <w:numPr>
          <w:ilvl w:val="1"/>
          <w:numId w:val="55"/>
        </w:numPr>
        <w:ind w:hanging="1156"/>
        <w:jc w:val="both"/>
        <w:rPr>
          <w:rFonts w:eastAsia="Times New Roman"/>
          <w:noProof/>
          <w:lang w:val="sr-Latn-RS" w:eastAsia="en-US"/>
        </w:rPr>
      </w:pPr>
      <w:r w:rsidRPr="004D1DD1">
        <w:rPr>
          <w:rFonts w:eastAsia="Times New Roman"/>
          <w:noProof/>
          <w:lang w:val="sr-Latn-RS" w:eastAsia="en-US"/>
        </w:rPr>
        <w:t>Automatsko kreiranje dokumenata izlaza na osnovu prijemnice</w:t>
      </w:r>
    </w:p>
    <w:p w:rsidR="00307BEA" w:rsidRPr="004D1DD1" w:rsidRDefault="00307BEA" w:rsidP="003E0C6E">
      <w:pPr>
        <w:numPr>
          <w:ilvl w:val="1"/>
          <w:numId w:val="55"/>
        </w:numPr>
        <w:ind w:hanging="1156"/>
        <w:jc w:val="both"/>
        <w:rPr>
          <w:rFonts w:eastAsia="Times New Roman"/>
          <w:noProof/>
          <w:lang w:val="sr-Latn-RS" w:eastAsia="en-US"/>
        </w:rPr>
      </w:pPr>
      <w:r w:rsidRPr="004D1DD1">
        <w:rPr>
          <w:rFonts w:eastAsia="Times New Roman"/>
          <w:noProof/>
          <w:lang w:val="sr-Latn-RS" w:eastAsia="en-US"/>
        </w:rPr>
        <w:t>Povezivanje sa avansnim dokumentima</w:t>
      </w:r>
    </w:p>
    <w:p w:rsidR="00307BEA" w:rsidRPr="004D1DD1" w:rsidRDefault="00307BEA" w:rsidP="003E0C6E">
      <w:pPr>
        <w:numPr>
          <w:ilvl w:val="0"/>
          <w:numId w:val="56"/>
        </w:numPr>
        <w:ind w:left="284" w:hanging="284"/>
        <w:jc w:val="both"/>
        <w:rPr>
          <w:rFonts w:eastAsia="Times New Roman"/>
          <w:noProof/>
          <w:lang w:val="sr-Latn-RS" w:eastAsia="en-US"/>
        </w:rPr>
      </w:pPr>
      <w:r w:rsidRPr="004D1DD1">
        <w:rPr>
          <w:rFonts w:eastAsia="Times New Roman"/>
          <w:noProof/>
          <w:lang w:val="sr-Latn-RS" w:eastAsia="en-US"/>
        </w:rPr>
        <w:t>Nivelacije</w:t>
      </w:r>
    </w:p>
    <w:p w:rsidR="00307BEA" w:rsidRPr="004D1DD1" w:rsidRDefault="00307BEA" w:rsidP="003E0C6E">
      <w:pPr>
        <w:numPr>
          <w:ilvl w:val="1"/>
          <w:numId w:val="57"/>
        </w:numPr>
        <w:ind w:left="851" w:hanging="567"/>
        <w:jc w:val="both"/>
        <w:rPr>
          <w:rFonts w:eastAsia="Times New Roman"/>
          <w:noProof/>
          <w:lang w:val="sr-Latn-RS" w:eastAsia="en-US"/>
        </w:rPr>
      </w:pPr>
      <w:r w:rsidRPr="004D1DD1">
        <w:rPr>
          <w:rFonts w:eastAsia="Times New Roman"/>
          <w:noProof/>
          <w:lang w:val="sr-Latn-RS" w:eastAsia="en-US"/>
        </w:rPr>
        <w:t>Nivelacija cena</w:t>
      </w:r>
    </w:p>
    <w:p w:rsidR="00307BEA" w:rsidRPr="004D1DD1" w:rsidRDefault="00307BEA" w:rsidP="003E0C6E">
      <w:pPr>
        <w:numPr>
          <w:ilvl w:val="1"/>
          <w:numId w:val="57"/>
        </w:numPr>
        <w:ind w:left="851" w:hanging="567"/>
        <w:jc w:val="both"/>
        <w:rPr>
          <w:rFonts w:eastAsia="Times New Roman"/>
          <w:noProof/>
          <w:lang w:val="sr-Latn-RS" w:eastAsia="en-US"/>
        </w:rPr>
      </w:pPr>
      <w:r w:rsidRPr="004D1DD1">
        <w:rPr>
          <w:rFonts w:eastAsia="Times New Roman"/>
          <w:noProof/>
          <w:lang w:val="sr-Latn-RS" w:eastAsia="en-US"/>
        </w:rPr>
        <w:t>Automatske nivelacije cena</w:t>
      </w:r>
    </w:p>
    <w:p w:rsidR="00307BEA" w:rsidRPr="004D1DD1" w:rsidRDefault="00307BEA" w:rsidP="003E0C6E">
      <w:pPr>
        <w:numPr>
          <w:ilvl w:val="0"/>
          <w:numId w:val="56"/>
        </w:numPr>
        <w:ind w:left="284" w:hanging="284"/>
        <w:jc w:val="both"/>
        <w:rPr>
          <w:rFonts w:eastAsia="Times New Roman"/>
          <w:noProof/>
          <w:lang w:val="sr-Latn-RS" w:eastAsia="en-US"/>
        </w:rPr>
      </w:pPr>
      <w:r w:rsidRPr="004D1DD1">
        <w:rPr>
          <w:rFonts w:eastAsia="Times New Roman"/>
          <w:noProof/>
          <w:lang w:val="sr-Latn-RS" w:eastAsia="en-US"/>
        </w:rPr>
        <w:t>PDV</w:t>
      </w:r>
    </w:p>
    <w:p w:rsidR="00307BEA" w:rsidRPr="004D1DD1" w:rsidRDefault="00307BEA" w:rsidP="003E0C6E">
      <w:pPr>
        <w:numPr>
          <w:ilvl w:val="1"/>
          <w:numId w:val="58"/>
        </w:numPr>
        <w:ind w:hanging="1156"/>
        <w:jc w:val="both"/>
        <w:rPr>
          <w:rFonts w:eastAsia="Times New Roman"/>
          <w:noProof/>
          <w:lang w:val="sr-Latn-RS" w:eastAsia="en-US"/>
        </w:rPr>
      </w:pPr>
      <w:r w:rsidRPr="004D1DD1">
        <w:rPr>
          <w:rFonts w:eastAsia="Times New Roman"/>
          <w:noProof/>
          <w:lang w:val="sr-Latn-RS" w:eastAsia="en-US"/>
        </w:rPr>
        <w:t>Obračun POPDV</w:t>
      </w:r>
    </w:p>
    <w:p w:rsidR="00307BEA" w:rsidRPr="004D1DD1" w:rsidRDefault="00307BEA" w:rsidP="003E0C6E">
      <w:pPr>
        <w:numPr>
          <w:ilvl w:val="1"/>
          <w:numId w:val="58"/>
        </w:numPr>
        <w:ind w:hanging="1156"/>
        <w:jc w:val="both"/>
        <w:rPr>
          <w:rFonts w:eastAsia="Times New Roman"/>
          <w:noProof/>
          <w:lang w:val="sr-Latn-RS" w:eastAsia="en-US"/>
        </w:rPr>
      </w:pPr>
      <w:r w:rsidRPr="004D1DD1">
        <w:rPr>
          <w:rFonts w:eastAsia="Times New Roman"/>
          <w:noProof/>
          <w:lang w:val="sr-Latn-RS" w:eastAsia="en-US"/>
        </w:rPr>
        <w:t>Obračun PDV</w:t>
      </w:r>
    </w:p>
    <w:p w:rsidR="00307BEA" w:rsidRPr="004D1DD1" w:rsidRDefault="00307BEA" w:rsidP="003E0C6E">
      <w:pPr>
        <w:numPr>
          <w:ilvl w:val="1"/>
          <w:numId w:val="58"/>
        </w:numPr>
        <w:ind w:hanging="1156"/>
        <w:jc w:val="both"/>
        <w:rPr>
          <w:rFonts w:eastAsia="Times New Roman"/>
          <w:noProof/>
          <w:lang w:val="sr-Latn-RS" w:eastAsia="en-US"/>
        </w:rPr>
      </w:pPr>
      <w:r w:rsidRPr="004D1DD1">
        <w:rPr>
          <w:rFonts w:eastAsia="Times New Roman"/>
          <w:noProof/>
          <w:lang w:val="sr-Latn-RS" w:eastAsia="en-US"/>
        </w:rPr>
        <w:t>POPDV obrazac</w:t>
      </w:r>
    </w:p>
    <w:p w:rsidR="00307BEA" w:rsidRPr="004D1DD1" w:rsidRDefault="00307BEA" w:rsidP="003E0C6E">
      <w:pPr>
        <w:numPr>
          <w:ilvl w:val="1"/>
          <w:numId w:val="58"/>
        </w:numPr>
        <w:ind w:hanging="1156"/>
        <w:jc w:val="both"/>
        <w:rPr>
          <w:rFonts w:eastAsia="Times New Roman"/>
          <w:noProof/>
          <w:lang w:val="sr-Latn-RS" w:eastAsia="en-US"/>
        </w:rPr>
      </w:pPr>
      <w:r w:rsidRPr="004D1DD1">
        <w:rPr>
          <w:rFonts w:eastAsia="Times New Roman"/>
          <w:noProof/>
          <w:lang w:val="sr-Latn-RS" w:eastAsia="en-US"/>
        </w:rPr>
        <w:t>PPPDV</w:t>
      </w:r>
    </w:p>
    <w:p w:rsidR="00307BEA" w:rsidRPr="004D1DD1" w:rsidRDefault="00307BEA" w:rsidP="003E0C6E">
      <w:pPr>
        <w:numPr>
          <w:ilvl w:val="1"/>
          <w:numId w:val="58"/>
        </w:numPr>
        <w:ind w:hanging="1156"/>
        <w:jc w:val="both"/>
        <w:rPr>
          <w:rFonts w:eastAsia="Times New Roman"/>
          <w:noProof/>
          <w:lang w:val="sr-Latn-RS" w:eastAsia="en-US"/>
        </w:rPr>
      </w:pPr>
      <w:r w:rsidRPr="004D1DD1">
        <w:rPr>
          <w:rFonts w:eastAsia="Times New Roman"/>
          <w:noProof/>
          <w:lang w:val="sr-Latn-RS" w:eastAsia="en-US"/>
        </w:rPr>
        <w:t xml:space="preserve">Evidencije računa </w:t>
      </w:r>
    </w:p>
    <w:p w:rsidR="00307BEA" w:rsidRPr="004D1DD1" w:rsidRDefault="00307BEA" w:rsidP="003E0C6E">
      <w:pPr>
        <w:numPr>
          <w:ilvl w:val="1"/>
          <w:numId w:val="58"/>
        </w:numPr>
        <w:ind w:hanging="1156"/>
        <w:jc w:val="both"/>
        <w:rPr>
          <w:rFonts w:eastAsia="Times New Roman"/>
          <w:noProof/>
          <w:lang w:val="sr-Latn-RS" w:eastAsia="en-US"/>
        </w:rPr>
      </w:pPr>
      <w:r w:rsidRPr="004D1DD1">
        <w:rPr>
          <w:rFonts w:eastAsia="Times New Roman"/>
          <w:noProof/>
          <w:lang w:val="sr-Latn-RS" w:eastAsia="en-US"/>
        </w:rPr>
        <w:t xml:space="preserve">Evidencije POPDV </w:t>
      </w:r>
    </w:p>
    <w:p w:rsidR="00307BEA" w:rsidRDefault="00307BEA" w:rsidP="003E0C6E">
      <w:pPr>
        <w:numPr>
          <w:ilvl w:val="1"/>
          <w:numId w:val="58"/>
        </w:numPr>
        <w:ind w:hanging="1156"/>
        <w:jc w:val="both"/>
        <w:rPr>
          <w:rFonts w:eastAsia="Times New Roman"/>
          <w:noProof/>
          <w:lang w:val="sr-Latn-RS" w:eastAsia="en-US"/>
        </w:rPr>
      </w:pPr>
      <w:r w:rsidRPr="004D1DD1">
        <w:rPr>
          <w:rFonts w:eastAsia="Times New Roman"/>
          <w:noProof/>
          <w:lang w:val="sr-Latn-RS" w:eastAsia="en-US"/>
        </w:rPr>
        <w:t>Automatski obračun POPDV na osnovu evidentiranih dokumenata</w:t>
      </w:r>
    </w:p>
    <w:p w:rsidR="00307BEA" w:rsidRPr="00467FB6" w:rsidRDefault="00307BEA" w:rsidP="003E0C6E">
      <w:pPr>
        <w:numPr>
          <w:ilvl w:val="0"/>
          <w:numId w:val="60"/>
        </w:numPr>
        <w:ind w:left="993" w:hanging="284"/>
        <w:jc w:val="both"/>
        <w:rPr>
          <w:rFonts w:eastAsia="Times New Roman"/>
          <w:noProof/>
          <w:lang w:val="sr-Latn-RS" w:eastAsia="en-US"/>
        </w:rPr>
      </w:pPr>
      <w:r w:rsidRPr="00467FB6">
        <w:rPr>
          <w:rFonts w:eastAsia="Times New Roman"/>
          <w:noProof/>
          <w:lang w:val="sr-Latn-RS" w:eastAsia="en-US"/>
        </w:rPr>
        <w:t>Avansi</w:t>
      </w:r>
    </w:p>
    <w:p w:rsidR="00307BEA" w:rsidRPr="004D1DD1" w:rsidRDefault="00307BEA" w:rsidP="003E0C6E">
      <w:pPr>
        <w:numPr>
          <w:ilvl w:val="0"/>
          <w:numId w:val="59"/>
        </w:numPr>
        <w:ind w:left="993" w:hanging="284"/>
        <w:jc w:val="both"/>
        <w:rPr>
          <w:rFonts w:eastAsia="Times New Roman"/>
          <w:noProof/>
          <w:lang w:val="sr-Latn-RS" w:eastAsia="en-US"/>
        </w:rPr>
      </w:pPr>
      <w:r w:rsidRPr="004D1DD1">
        <w:rPr>
          <w:rFonts w:eastAsia="Times New Roman"/>
          <w:noProof/>
          <w:lang w:val="sr-Latn-RS" w:eastAsia="en-US"/>
        </w:rPr>
        <w:t>Veleprodaja</w:t>
      </w:r>
    </w:p>
    <w:p w:rsidR="00307BEA" w:rsidRPr="004D1DD1" w:rsidRDefault="00307BEA" w:rsidP="003E0C6E">
      <w:pPr>
        <w:numPr>
          <w:ilvl w:val="0"/>
          <w:numId w:val="59"/>
        </w:numPr>
        <w:ind w:left="993" w:hanging="284"/>
        <w:jc w:val="both"/>
        <w:rPr>
          <w:rFonts w:eastAsia="Times New Roman"/>
          <w:noProof/>
          <w:lang w:val="sr-Latn-RS" w:eastAsia="en-US"/>
        </w:rPr>
      </w:pPr>
      <w:r w:rsidRPr="004D1DD1">
        <w:rPr>
          <w:rFonts w:eastAsia="Times New Roman"/>
          <w:noProof/>
          <w:lang w:val="sr-Latn-RS" w:eastAsia="en-US"/>
        </w:rPr>
        <w:t>Analiza prodaje</w:t>
      </w:r>
    </w:p>
    <w:p w:rsidR="00307BEA" w:rsidRPr="004D1DD1" w:rsidRDefault="00307BEA" w:rsidP="003E0C6E">
      <w:pPr>
        <w:numPr>
          <w:ilvl w:val="0"/>
          <w:numId w:val="59"/>
        </w:numPr>
        <w:ind w:left="993" w:hanging="284"/>
        <w:jc w:val="both"/>
        <w:rPr>
          <w:rFonts w:eastAsia="Times New Roman"/>
          <w:noProof/>
          <w:lang w:val="sr-Latn-RS" w:eastAsia="en-US"/>
        </w:rPr>
      </w:pPr>
      <w:r w:rsidRPr="004D1DD1">
        <w:rPr>
          <w:rFonts w:eastAsia="Times New Roman"/>
          <w:noProof/>
          <w:lang w:val="sr-Latn-RS" w:eastAsia="en-US"/>
        </w:rPr>
        <w:t>Analiza prometa</w:t>
      </w:r>
    </w:p>
    <w:p w:rsidR="00307BEA" w:rsidRPr="004D1DD1" w:rsidRDefault="00307BEA" w:rsidP="003E0C6E">
      <w:pPr>
        <w:numPr>
          <w:ilvl w:val="0"/>
          <w:numId w:val="59"/>
        </w:numPr>
        <w:ind w:left="993" w:hanging="284"/>
        <w:jc w:val="both"/>
        <w:rPr>
          <w:rFonts w:eastAsia="Times New Roman"/>
          <w:noProof/>
          <w:lang w:val="sr-Latn-RS" w:eastAsia="en-US"/>
        </w:rPr>
      </w:pPr>
      <w:r w:rsidRPr="004D1DD1">
        <w:rPr>
          <w:rFonts w:eastAsia="Times New Roman"/>
          <w:noProof/>
          <w:lang w:val="sr-Latn-RS" w:eastAsia="en-US"/>
        </w:rPr>
        <w:t>KEP knjige</w:t>
      </w:r>
    </w:p>
    <w:p w:rsidR="00307BEA" w:rsidRPr="004D1DD1" w:rsidRDefault="00307BEA" w:rsidP="003E0C6E">
      <w:pPr>
        <w:numPr>
          <w:ilvl w:val="0"/>
          <w:numId w:val="59"/>
        </w:numPr>
        <w:ind w:left="993" w:hanging="284"/>
        <w:jc w:val="both"/>
        <w:rPr>
          <w:rFonts w:eastAsia="Times New Roman"/>
          <w:noProof/>
          <w:lang w:val="sr-Latn-RS" w:eastAsia="en-US"/>
        </w:rPr>
      </w:pPr>
      <w:r w:rsidRPr="004D1DD1">
        <w:rPr>
          <w:rFonts w:eastAsia="Times New Roman"/>
          <w:noProof/>
          <w:lang w:val="sr-Latn-RS" w:eastAsia="en-US"/>
        </w:rPr>
        <w:t>Lager</w:t>
      </w:r>
    </w:p>
    <w:p w:rsidR="00307BEA" w:rsidRPr="004D1DD1" w:rsidRDefault="00307BEA" w:rsidP="003E0C6E">
      <w:pPr>
        <w:numPr>
          <w:ilvl w:val="0"/>
          <w:numId w:val="59"/>
        </w:numPr>
        <w:ind w:left="993" w:hanging="284"/>
        <w:jc w:val="both"/>
        <w:rPr>
          <w:rFonts w:eastAsia="Times New Roman"/>
          <w:noProof/>
          <w:lang w:val="sr-Latn-RS" w:eastAsia="en-US"/>
        </w:rPr>
      </w:pPr>
      <w:r w:rsidRPr="004D1DD1">
        <w:rPr>
          <w:rFonts w:eastAsia="Times New Roman"/>
          <w:noProof/>
          <w:lang w:val="sr-Latn-RS" w:eastAsia="en-US"/>
        </w:rPr>
        <w:t>Popisne liste</w:t>
      </w:r>
    </w:p>
    <w:p w:rsidR="00307BEA" w:rsidRPr="004D1DD1" w:rsidRDefault="00307BEA" w:rsidP="003E0C6E">
      <w:pPr>
        <w:numPr>
          <w:ilvl w:val="0"/>
          <w:numId w:val="61"/>
        </w:numPr>
        <w:ind w:hanging="436"/>
        <w:jc w:val="both"/>
        <w:rPr>
          <w:rFonts w:eastAsia="Times New Roman"/>
          <w:noProof/>
          <w:lang w:val="sr-Latn-RS" w:eastAsia="en-US"/>
        </w:rPr>
      </w:pPr>
      <w:r w:rsidRPr="004D1DD1">
        <w:rPr>
          <w:rFonts w:eastAsia="Times New Roman"/>
          <w:noProof/>
          <w:lang w:val="sr-Latn-RS" w:eastAsia="en-US"/>
        </w:rPr>
        <w:t>Automatsko kreiranje zapisnika o višku</w:t>
      </w:r>
    </w:p>
    <w:p w:rsidR="00307BEA" w:rsidRPr="004D1DD1" w:rsidRDefault="00307BEA" w:rsidP="003E0C6E">
      <w:pPr>
        <w:numPr>
          <w:ilvl w:val="0"/>
          <w:numId w:val="61"/>
        </w:numPr>
        <w:ind w:hanging="436"/>
        <w:jc w:val="both"/>
        <w:rPr>
          <w:rFonts w:eastAsia="Times New Roman"/>
          <w:noProof/>
          <w:lang w:val="sr-Latn-RS" w:eastAsia="en-US"/>
        </w:rPr>
      </w:pPr>
      <w:r w:rsidRPr="004D1DD1">
        <w:rPr>
          <w:rFonts w:eastAsia="Times New Roman"/>
          <w:noProof/>
          <w:lang w:val="sr-Latn-RS" w:eastAsia="en-US"/>
        </w:rPr>
        <w:lastRenderedPageBreak/>
        <w:t>Automatsko kreiranje zapisnika o manjku</w:t>
      </w:r>
    </w:p>
    <w:p w:rsidR="00307BEA" w:rsidRPr="004D1DD1" w:rsidRDefault="00307BEA"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Pretraga evidencije dokumenata</w:t>
      </w:r>
    </w:p>
    <w:p w:rsidR="00307BEA" w:rsidRPr="004D1DD1" w:rsidRDefault="00307BEA"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Pretraga robnomaterijalnih dokumenata</w:t>
      </w:r>
    </w:p>
    <w:p w:rsidR="00307BEA" w:rsidRPr="004D1DD1" w:rsidRDefault="00307BEA"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Pretraga stavki robmonaterijalnih dokumenata</w:t>
      </w:r>
    </w:p>
    <w:p w:rsidR="00307BEA" w:rsidRPr="004D1DD1" w:rsidRDefault="00307BEA"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Pretraga evidencije prenosnica</w:t>
      </w:r>
    </w:p>
    <w:p w:rsidR="00307BEA" w:rsidRPr="004D1DD1" w:rsidRDefault="00307BEA"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Pretraga fiskalnih dokumenata</w:t>
      </w:r>
    </w:p>
    <w:p w:rsidR="00307BEA" w:rsidRPr="004D1DD1" w:rsidRDefault="00307BEA"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Pretraga automatskog fakturisanja</w:t>
      </w:r>
    </w:p>
    <w:p w:rsidR="00307BEA" w:rsidRPr="004D1DD1" w:rsidRDefault="00307BEA"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Komercijala</w:t>
      </w:r>
    </w:p>
    <w:p w:rsidR="00307BEA" w:rsidRPr="004D1DD1" w:rsidRDefault="00307BEA"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Kreiranje narudžbine kupaca</w:t>
      </w:r>
    </w:p>
    <w:p w:rsidR="00307BEA" w:rsidRPr="004D1DD1" w:rsidRDefault="00307BEA"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Kreiranje narudžbine dobavljača</w:t>
      </w:r>
    </w:p>
    <w:p w:rsidR="00307BEA" w:rsidRPr="004D1DD1" w:rsidRDefault="00307BEA"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Obračun narudžbina kupaca</w:t>
      </w:r>
    </w:p>
    <w:p w:rsidR="00307BEA" w:rsidRPr="004D1DD1" w:rsidRDefault="00307BEA"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Obračun narudžbina dobavljaču</w:t>
      </w:r>
    </w:p>
    <w:p w:rsidR="00307BEA" w:rsidRPr="004D1DD1" w:rsidRDefault="00307BEA"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Komercijalni uslovi</w:t>
      </w:r>
    </w:p>
    <w:p w:rsidR="00307BEA" w:rsidRPr="004D1DD1" w:rsidRDefault="00307BEA"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Popusti</w:t>
      </w:r>
    </w:p>
    <w:p w:rsidR="00307BEA" w:rsidRPr="004D1DD1" w:rsidRDefault="00307BEA"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Robnomaterijalni obrasci, izveštaji i spiskovi</w:t>
      </w:r>
    </w:p>
    <w:p w:rsidR="00307BEA" w:rsidRPr="00842F38" w:rsidRDefault="00307BEA"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Izveštaj stanja zaliha u XML formatu</w:t>
      </w:r>
    </w:p>
    <w:p w:rsidR="00307BEA" w:rsidRPr="004D1DD1" w:rsidRDefault="00307BEA"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Maksimalma i minimalma zaliha</w:t>
      </w:r>
    </w:p>
    <w:p w:rsidR="00307BEA" w:rsidRPr="004D1DD1" w:rsidRDefault="00307BEA"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Utrošci</w:t>
      </w:r>
    </w:p>
    <w:p w:rsidR="00307BEA" w:rsidRPr="004D1DD1" w:rsidRDefault="00307BEA"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 xml:space="preserve">Obračun izdatih računa </w:t>
      </w:r>
    </w:p>
    <w:p w:rsidR="00307BEA" w:rsidRPr="004D1DD1" w:rsidRDefault="00307BEA"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 xml:space="preserve">Obračun primljenih računa </w:t>
      </w:r>
    </w:p>
    <w:p w:rsidR="00307BEA" w:rsidRPr="004D1DD1" w:rsidRDefault="00307BEA"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RFZO izveštaji</w:t>
      </w:r>
    </w:p>
    <w:p w:rsidR="00307BEA" w:rsidRPr="004D1DD1" w:rsidRDefault="00307BEA"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Skladišni karton magacinske kartice</w:t>
      </w:r>
    </w:p>
    <w:p w:rsidR="00307BEA" w:rsidRPr="004D1DD1" w:rsidRDefault="00307BEA"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Trenutna zaliha</w:t>
      </w:r>
    </w:p>
    <w:p w:rsidR="00307BEA" w:rsidRDefault="00307BEA" w:rsidP="003E0C6E">
      <w:pPr>
        <w:numPr>
          <w:ilvl w:val="0"/>
          <w:numId w:val="62"/>
        </w:numPr>
        <w:ind w:hanging="436"/>
        <w:jc w:val="both"/>
        <w:rPr>
          <w:rFonts w:eastAsia="Times New Roman"/>
          <w:noProof/>
          <w:lang w:val="sr-Latn-RS" w:eastAsia="en-US"/>
        </w:rPr>
      </w:pPr>
      <w:r w:rsidRPr="004D1DD1">
        <w:rPr>
          <w:rFonts w:eastAsia="Times New Roman"/>
          <w:noProof/>
          <w:lang w:val="sr-Latn-RS" w:eastAsia="en-US"/>
        </w:rPr>
        <w:t>Pregled i analiza maloprodaje</w:t>
      </w:r>
    </w:p>
    <w:p w:rsidR="00307BEA" w:rsidRDefault="00307BEA" w:rsidP="00307BEA">
      <w:pPr>
        <w:jc w:val="both"/>
        <w:rPr>
          <w:rFonts w:eastAsia="Times New Roman"/>
          <w:noProof/>
          <w:lang w:val="sr-Latn-RS" w:eastAsia="en-US"/>
        </w:rPr>
      </w:pPr>
    </w:p>
    <w:p w:rsidR="00307BEA" w:rsidRDefault="00307BEA" w:rsidP="00307BEA">
      <w:pPr>
        <w:jc w:val="both"/>
        <w:rPr>
          <w:rFonts w:eastAsia="Times New Roman"/>
          <w:noProof/>
          <w:lang w:val="sr-Latn-RS" w:eastAsia="en-US"/>
        </w:rPr>
      </w:pPr>
    </w:p>
    <w:p w:rsidR="00930FFF" w:rsidRDefault="00930FFF"/>
    <w:sectPr w:rsidR="00930FFF" w:rsidSect="00325D82">
      <w:footerReference w:type="default" r:id="rId15"/>
      <w:pgSz w:w="12240" w:h="15840"/>
      <w:pgMar w:top="1418" w:right="1134" w:bottom="1418" w:left="1134" w:header="624" w:footer="510" w:gutter="0"/>
      <w:cols w:space="720" w:equalWidth="0">
        <w:col w:w="9406"/>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0C0" w:rsidRDefault="00E510C0">
      <w:r>
        <w:separator/>
      </w:r>
    </w:p>
  </w:endnote>
  <w:endnote w:type="continuationSeparator" w:id="0">
    <w:p w:rsidR="00E510C0" w:rsidRDefault="00E5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PSMT">
    <w:altName w:val="Arial Unicode MS"/>
    <w:panose1 w:val="00000000000000000000"/>
    <w:charset w:val="80"/>
    <w:family w:val="auto"/>
    <w:notTrueType/>
    <w:pitch w:val="default"/>
    <w:sig w:usb0="00000207" w:usb1="08070000" w:usb2="00000010" w:usb3="00000000" w:csb0="00020007" w:csb1="00000000"/>
  </w:font>
  <w:font w:name="TimesNewRomanPS-BoldMT">
    <w:altName w:val="Times New Roman"/>
    <w:charset w:val="EE"/>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4AF" w:rsidRDefault="00E510C0">
    <w:pPr>
      <w:pStyle w:val="Footer"/>
      <w:framePr w:wrap="auto" w:vAnchor="text" w:hAnchor="margin" w:xAlign="right" w:y="1"/>
      <w:rPr>
        <w:rStyle w:val="PageNumber"/>
      </w:rPr>
    </w:pPr>
  </w:p>
  <w:p w:rsidR="00E914AF" w:rsidRDefault="003E0C6E" w:rsidP="00A30C34">
    <w:pPr>
      <w:pStyle w:val="Footer"/>
      <w:jc w:val="center"/>
      <w:rPr>
        <w:rStyle w:val="PageNumber"/>
        <w:sz w:val="16"/>
        <w:szCs w:val="16"/>
        <w:lang w:val="sr-Latn-CS"/>
      </w:rPr>
    </w:pPr>
    <w:r>
      <w:rPr>
        <w:rStyle w:val="PageNumber"/>
        <w:sz w:val="16"/>
        <w:szCs w:val="16"/>
        <w:lang w:val="sr-Latn-CS"/>
      </w:rPr>
      <w:t>Institut za neonatologiju</w:t>
    </w:r>
  </w:p>
  <w:p w:rsidR="00E914AF" w:rsidRDefault="003E0C6E" w:rsidP="005B000E">
    <w:pPr>
      <w:ind w:left="3600"/>
      <w:rPr>
        <w:rStyle w:val="PageNumber"/>
        <w:sz w:val="16"/>
        <w:szCs w:val="16"/>
        <w:lang w:val="sr-Latn-CS"/>
      </w:rPr>
    </w:pPr>
    <w:r>
      <w:rPr>
        <w:rStyle w:val="PageNumber"/>
        <w:sz w:val="16"/>
        <w:szCs w:val="16"/>
        <w:lang w:val="sr-Latn-CS"/>
      </w:rPr>
      <w:t xml:space="preserve">        </w:t>
    </w:r>
    <w:r w:rsidRPr="00537AF9">
      <w:rPr>
        <w:rStyle w:val="PageNumber"/>
        <w:sz w:val="16"/>
        <w:szCs w:val="16"/>
        <w:lang w:val="sr-Latn-CS"/>
      </w:rPr>
      <w:t>Konkursna dokumentacija</w:t>
    </w:r>
  </w:p>
  <w:p w:rsidR="00E914AF" w:rsidRPr="00C4401D" w:rsidRDefault="003E0C6E" w:rsidP="00C4401D">
    <w:pPr>
      <w:autoSpaceDE w:val="0"/>
      <w:autoSpaceDN w:val="0"/>
      <w:adjustRightInd w:val="0"/>
      <w:jc w:val="center"/>
      <w:rPr>
        <w:rStyle w:val="PageNumber"/>
        <w:rFonts w:eastAsia="Times New Roman"/>
        <w:bCs/>
        <w:noProof/>
        <w:sz w:val="16"/>
        <w:szCs w:val="16"/>
        <w:lang w:val="sr-Latn-CS"/>
      </w:rPr>
    </w:pPr>
    <w:r w:rsidRPr="00DA671A">
      <w:rPr>
        <w:rStyle w:val="PageNumber"/>
        <w:sz w:val="16"/>
        <w:szCs w:val="16"/>
        <w:lang w:val="sr-Latn-CS"/>
      </w:rPr>
      <w:t xml:space="preserve">za </w:t>
    </w:r>
    <w:r w:rsidRPr="009A5C7A">
      <w:rPr>
        <w:rStyle w:val="PageNumber"/>
        <w:sz w:val="16"/>
        <w:szCs w:val="16"/>
        <w:lang w:val="sr-Latn-CS"/>
      </w:rPr>
      <w:t xml:space="preserve">nabavku </w:t>
    </w:r>
    <w:r w:rsidRPr="00424414">
      <w:rPr>
        <w:rStyle w:val="PageNumber"/>
        <w:sz w:val="16"/>
        <w:szCs w:val="16"/>
        <w:lang w:val="sr-Latn-CS"/>
      </w:rPr>
      <w:t>usluge održavanja informacionog sistema HELIANT, za period od dvanaest meseci</w:t>
    </w:r>
  </w:p>
  <w:p w:rsidR="00E914AF" w:rsidRDefault="003E0C6E" w:rsidP="009A5C7A">
    <w:pPr>
      <w:pStyle w:val="Footer"/>
      <w:jc w:val="center"/>
      <w:rPr>
        <w:rStyle w:val="PageNumber"/>
        <w:i/>
        <w:iCs/>
        <w:sz w:val="16"/>
        <w:szCs w:val="16"/>
        <w:lang w:val="sr-Latn-CS"/>
      </w:rPr>
    </w:pPr>
    <w:r>
      <w:rPr>
        <w:rStyle w:val="PageNumber"/>
        <w:i/>
        <w:iCs/>
        <w:sz w:val="16"/>
        <w:szCs w:val="16"/>
        <w:lang w:val="sr-Latn-CS"/>
      </w:rPr>
      <w:t>javna nabavka male vrednosti br. 7/2019</w:t>
    </w:r>
  </w:p>
  <w:p w:rsidR="00E914AF" w:rsidRDefault="00E510C0">
    <w:pPr>
      <w:pStyle w:val="Footer"/>
      <w:jc w:val="center"/>
      <w:rPr>
        <w:rStyle w:val="PageNumber"/>
        <w:i/>
        <w:iCs/>
        <w:sz w:val="16"/>
        <w:szCs w:val="16"/>
        <w:lang w:val="sr-Latn-CS"/>
      </w:rPr>
    </w:pPr>
  </w:p>
  <w:p w:rsidR="00E914AF" w:rsidRDefault="003E0C6E">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8D6150">
      <w:rPr>
        <w:rStyle w:val="PageNumber"/>
        <w:noProof/>
        <w:sz w:val="16"/>
        <w:szCs w:val="16"/>
        <w:lang w:val="sr-Latn-CS"/>
      </w:rPr>
      <w:t>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8D6150">
      <w:rPr>
        <w:rStyle w:val="PageNumber"/>
        <w:noProof/>
        <w:sz w:val="16"/>
        <w:szCs w:val="16"/>
        <w:lang w:val="sr-Latn-CS"/>
      </w:rPr>
      <w:t>59</w:t>
    </w:r>
    <w:r>
      <w:rPr>
        <w:rStyle w:val="PageNumber"/>
        <w:sz w:val="16"/>
        <w:szCs w:val="16"/>
        <w:lang w:val="sr-Latn-CS"/>
      </w:rPr>
      <w:fldChar w:fldCharType="end"/>
    </w:r>
  </w:p>
  <w:p w:rsidR="00E914AF" w:rsidRDefault="00E510C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4AF" w:rsidRDefault="00E510C0">
    <w:pPr>
      <w:pStyle w:val="Footer"/>
      <w:framePr w:wrap="auto" w:vAnchor="text" w:hAnchor="margin" w:xAlign="right" w:y="1"/>
      <w:rPr>
        <w:rStyle w:val="PageNumber"/>
      </w:rPr>
    </w:pPr>
  </w:p>
  <w:p w:rsidR="00E914AF" w:rsidRDefault="00E510C0">
    <w:pPr>
      <w:pStyle w:val="Footer"/>
      <w:jc w:val="center"/>
      <w:rPr>
        <w:rStyle w:val="PageNumber"/>
        <w:sz w:val="16"/>
        <w:szCs w:val="16"/>
        <w:lang w:val="sr-Latn-CS"/>
      </w:rPr>
    </w:pPr>
  </w:p>
  <w:p w:rsidR="00E914AF" w:rsidRDefault="003E0C6E" w:rsidP="002D2F81">
    <w:pPr>
      <w:pStyle w:val="Footer"/>
      <w:jc w:val="center"/>
      <w:rPr>
        <w:rStyle w:val="PageNumber"/>
        <w:sz w:val="16"/>
        <w:szCs w:val="16"/>
        <w:lang w:val="sr-Latn-CS"/>
      </w:rPr>
    </w:pPr>
    <w:r>
      <w:rPr>
        <w:rStyle w:val="PageNumber"/>
        <w:sz w:val="16"/>
        <w:szCs w:val="16"/>
        <w:lang w:val="sr-Latn-CS"/>
      </w:rPr>
      <w:t>Institut za neonatologiju</w:t>
    </w:r>
  </w:p>
  <w:p w:rsidR="00E914AF" w:rsidRDefault="003E0C6E" w:rsidP="002D2F81">
    <w:pPr>
      <w:ind w:left="3600"/>
      <w:rPr>
        <w:rStyle w:val="PageNumber"/>
        <w:sz w:val="16"/>
        <w:szCs w:val="16"/>
        <w:lang w:val="sr-Latn-CS"/>
      </w:rPr>
    </w:pPr>
    <w:r>
      <w:rPr>
        <w:rStyle w:val="PageNumber"/>
        <w:sz w:val="16"/>
        <w:szCs w:val="16"/>
        <w:lang w:val="sr-Latn-CS"/>
      </w:rPr>
      <w:t xml:space="preserve">        </w:t>
    </w:r>
    <w:r w:rsidRPr="00537AF9">
      <w:rPr>
        <w:rStyle w:val="PageNumber"/>
        <w:sz w:val="16"/>
        <w:szCs w:val="16"/>
        <w:lang w:val="sr-Latn-CS"/>
      </w:rPr>
      <w:t>Konkursna dokumentacija</w:t>
    </w:r>
  </w:p>
  <w:p w:rsidR="00E914AF" w:rsidRPr="00C4401D" w:rsidRDefault="003E0C6E" w:rsidP="002D2F81">
    <w:pPr>
      <w:autoSpaceDE w:val="0"/>
      <w:autoSpaceDN w:val="0"/>
      <w:adjustRightInd w:val="0"/>
      <w:jc w:val="center"/>
      <w:rPr>
        <w:rStyle w:val="PageNumber"/>
        <w:rFonts w:eastAsia="Times New Roman"/>
        <w:bCs/>
        <w:noProof/>
        <w:sz w:val="16"/>
        <w:szCs w:val="16"/>
        <w:lang w:val="sr-Latn-CS"/>
      </w:rPr>
    </w:pPr>
    <w:r w:rsidRPr="00DA671A">
      <w:rPr>
        <w:rStyle w:val="PageNumber"/>
        <w:sz w:val="16"/>
        <w:szCs w:val="16"/>
        <w:lang w:val="sr-Latn-CS"/>
      </w:rPr>
      <w:t xml:space="preserve">za </w:t>
    </w:r>
    <w:r w:rsidRPr="009A5C7A">
      <w:rPr>
        <w:rStyle w:val="PageNumber"/>
        <w:sz w:val="16"/>
        <w:szCs w:val="16"/>
        <w:lang w:val="sr-Latn-CS"/>
      </w:rPr>
      <w:t xml:space="preserve">nabavku </w:t>
    </w:r>
    <w:r w:rsidRPr="00424414">
      <w:rPr>
        <w:rStyle w:val="PageNumber"/>
        <w:sz w:val="16"/>
        <w:szCs w:val="16"/>
        <w:lang w:val="sr-Latn-CS"/>
      </w:rPr>
      <w:t>usluge održavanja bolničkog informacionog sistema HELIANT HEALTH i laboratorijskog informacionog sistema  INFOLAB LIS, za period od dvanaest meseci</w:t>
    </w:r>
  </w:p>
  <w:p w:rsidR="00E914AF" w:rsidRPr="002D2F81" w:rsidRDefault="003E0C6E" w:rsidP="002D2F81">
    <w:pPr>
      <w:pStyle w:val="Footer"/>
      <w:jc w:val="center"/>
      <w:rPr>
        <w:rStyle w:val="PageNumber"/>
        <w:i/>
        <w:iCs/>
        <w:sz w:val="16"/>
        <w:szCs w:val="16"/>
        <w:lang w:val="sr-Latn-CS"/>
      </w:rPr>
    </w:pPr>
    <w:r>
      <w:rPr>
        <w:rStyle w:val="PageNumber"/>
        <w:i/>
        <w:iCs/>
        <w:sz w:val="16"/>
        <w:szCs w:val="16"/>
        <w:lang w:val="sr-Latn-CS"/>
      </w:rPr>
      <w:t>javna nabavka male vrednosti br. 7/2019</w:t>
    </w:r>
  </w:p>
  <w:p w:rsidR="00E914AF" w:rsidRDefault="003E0C6E">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8D6150">
      <w:rPr>
        <w:rStyle w:val="PageNumber"/>
        <w:noProof/>
        <w:sz w:val="16"/>
        <w:szCs w:val="16"/>
        <w:lang w:val="sr-Latn-CS"/>
      </w:rPr>
      <w:t>30</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8D6150">
      <w:rPr>
        <w:rStyle w:val="PageNumber"/>
        <w:noProof/>
        <w:sz w:val="16"/>
        <w:szCs w:val="16"/>
        <w:lang w:val="sr-Latn-CS"/>
      </w:rPr>
      <w:t>30</w:t>
    </w:r>
    <w:r>
      <w:rPr>
        <w:rStyle w:val="PageNumber"/>
        <w:sz w:val="16"/>
        <w:szCs w:val="16"/>
        <w:lang w:val="sr-Latn-CS"/>
      </w:rPr>
      <w:fldChar w:fldCharType="end"/>
    </w:r>
  </w:p>
  <w:p w:rsidR="00E914AF" w:rsidRDefault="00E510C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4AF" w:rsidRDefault="00E510C0" w:rsidP="00AC6193">
    <w:pPr>
      <w:pStyle w:val="Footer"/>
      <w:framePr w:wrap="auto" w:vAnchor="text" w:hAnchor="margin" w:xAlign="right" w:y="1"/>
      <w:jc w:val="center"/>
      <w:rPr>
        <w:rStyle w:val="PageNumber"/>
        <w:i/>
        <w:iCs/>
        <w:sz w:val="16"/>
        <w:szCs w:val="16"/>
        <w:lang w:val="sr-Latn-CS"/>
      </w:rPr>
    </w:pPr>
  </w:p>
  <w:p w:rsidR="00E914AF" w:rsidRDefault="003E0C6E" w:rsidP="002D2F81">
    <w:pPr>
      <w:pStyle w:val="Footer"/>
      <w:framePr w:wrap="auto" w:vAnchor="text" w:hAnchor="margin" w:xAlign="right" w:y="1"/>
      <w:jc w:val="center"/>
      <w:rPr>
        <w:rStyle w:val="PageNumber"/>
        <w:sz w:val="16"/>
        <w:szCs w:val="16"/>
        <w:lang w:val="sr-Latn-CS"/>
      </w:rPr>
    </w:pPr>
    <w:r>
      <w:rPr>
        <w:rStyle w:val="PageNumber"/>
        <w:sz w:val="16"/>
        <w:szCs w:val="16"/>
        <w:lang w:val="sr-Latn-CS"/>
      </w:rPr>
      <w:t>Institut za neonatologiju</w:t>
    </w:r>
  </w:p>
  <w:p w:rsidR="00E914AF" w:rsidRDefault="003E0C6E" w:rsidP="002D2F81">
    <w:pPr>
      <w:framePr w:wrap="auto" w:vAnchor="text" w:hAnchor="margin" w:xAlign="right" w:y="1"/>
      <w:ind w:left="3600"/>
      <w:rPr>
        <w:rStyle w:val="PageNumber"/>
        <w:sz w:val="16"/>
        <w:szCs w:val="16"/>
        <w:lang w:val="sr-Latn-CS"/>
      </w:rPr>
    </w:pPr>
    <w:r>
      <w:rPr>
        <w:rStyle w:val="PageNumber"/>
        <w:sz w:val="16"/>
        <w:szCs w:val="16"/>
        <w:lang w:val="sr-Latn-CS"/>
      </w:rPr>
      <w:t xml:space="preserve">        </w:t>
    </w:r>
    <w:r w:rsidRPr="00537AF9">
      <w:rPr>
        <w:rStyle w:val="PageNumber"/>
        <w:sz w:val="16"/>
        <w:szCs w:val="16"/>
        <w:lang w:val="sr-Latn-CS"/>
      </w:rPr>
      <w:t>Konkursna dokumentacija</w:t>
    </w:r>
  </w:p>
  <w:p w:rsidR="00E914AF" w:rsidRPr="00C4401D" w:rsidRDefault="003E0C6E" w:rsidP="002D2F81">
    <w:pPr>
      <w:framePr w:wrap="auto" w:vAnchor="text" w:hAnchor="margin" w:xAlign="right" w:y="1"/>
      <w:autoSpaceDE w:val="0"/>
      <w:autoSpaceDN w:val="0"/>
      <w:adjustRightInd w:val="0"/>
      <w:jc w:val="center"/>
      <w:rPr>
        <w:rStyle w:val="PageNumber"/>
        <w:rFonts w:eastAsia="Times New Roman"/>
        <w:bCs/>
        <w:noProof/>
        <w:sz w:val="16"/>
        <w:szCs w:val="16"/>
        <w:lang w:val="sr-Latn-CS"/>
      </w:rPr>
    </w:pPr>
    <w:r w:rsidRPr="00DA671A">
      <w:rPr>
        <w:rStyle w:val="PageNumber"/>
        <w:sz w:val="16"/>
        <w:szCs w:val="16"/>
        <w:lang w:val="sr-Latn-CS"/>
      </w:rPr>
      <w:t xml:space="preserve">za </w:t>
    </w:r>
    <w:r w:rsidRPr="009A5C7A">
      <w:rPr>
        <w:rStyle w:val="PageNumber"/>
        <w:sz w:val="16"/>
        <w:szCs w:val="16"/>
        <w:lang w:val="sr-Latn-CS"/>
      </w:rPr>
      <w:t xml:space="preserve">nabavku </w:t>
    </w:r>
    <w:r w:rsidRPr="00424414">
      <w:rPr>
        <w:rStyle w:val="PageNumber"/>
        <w:sz w:val="16"/>
        <w:szCs w:val="16"/>
        <w:lang w:val="sr-Latn-CS"/>
      </w:rPr>
      <w:t>usluge održavanja informacionog sistema HELIANT za period od dvanaest meseci</w:t>
    </w:r>
  </w:p>
  <w:p w:rsidR="00E914AF" w:rsidRDefault="003E0C6E" w:rsidP="002D2F81">
    <w:pPr>
      <w:pStyle w:val="Footer"/>
      <w:framePr w:wrap="auto" w:vAnchor="text" w:hAnchor="margin" w:xAlign="right" w:y="1"/>
      <w:jc w:val="center"/>
      <w:rPr>
        <w:rStyle w:val="PageNumber"/>
        <w:i/>
        <w:iCs/>
        <w:sz w:val="16"/>
        <w:szCs w:val="16"/>
        <w:lang w:val="sr-Latn-CS"/>
      </w:rPr>
    </w:pPr>
    <w:r>
      <w:rPr>
        <w:rStyle w:val="PageNumber"/>
        <w:i/>
        <w:iCs/>
        <w:sz w:val="16"/>
        <w:szCs w:val="16"/>
        <w:lang w:val="sr-Latn-CS"/>
      </w:rPr>
      <w:t>javna nabavka male vrednosti br. 7/2019</w:t>
    </w:r>
  </w:p>
  <w:p w:rsidR="00E914AF" w:rsidRDefault="003E0C6E" w:rsidP="00A01445">
    <w:pPr>
      <w:pStyle w:val="Footer"/>
      <w:framePr w:wrap="auto" w:vAnchor="text" w:hAnchor="margin" w:xAlign="right" w:y="1"/>
      <w:jc w:val="center"/>
      <w:rPr>
        <w:rStyle w:val="PageNumber"/>
        <w:sz w:val="16"/>
        <w:szCs w:val="16"/>
        <w:lang w:val="sr-Latn-CS"/>
      </w:rPr>
    </w:pPr>
    <w:r>
      <w:rPr>
        <w:rStyle w:val="PageNumber"/>
        <w:sz w:val="16"/>
        <w:szCs w:val="16"/>
        <w:lang w:val="sr-Latn-CS"/>
      </w:rPr>
      <w:t>Institut za neonatologiju</w:t>
    </w:r>
  </w:p>
  <w:p w:rsidR="00E914AF" w:rsidRDefault="003E0C6E" w:rsidP="002D2F81">
    <w:pPr>
      <w:framePr w:wrap="auto" w:vAnchor="text" w:hAnchor="margin" w:xAlign="right" w:y="1"/>
      <w:ind w:left="3600"/>
      <w:rPr>
        <w:rStyle w:val="PageNumber"/>
        <w:sz w:val="16"/>
        <w:szCs w:val="16"/>
        <w:lang w:val="sr-Latn-CS"/>
      </w:rPr>
    </w:pPr>
    <w:r>
      <w:rPr>
        <w:rStyle w:val="PageNumber"/>
        <w:sz w:val="16"/>
        <w:szCs w:val="16"/>
        <w:lang w:val="sr-Latn-CS"/>
      </w:rPr>
      <w:t xml:space="preserve">        </w:t>
    </w:r>
  </w:p>
  <w:p w:rsidR="00E914AF" w:rsidRDefault="00E510C0" w:rsidP="002D2F81">
    <w:pPr>
      <w:framePr w:wrap="auto" w:vAnchor="text" w:hAnchor="margin" w:xAlign="right" w:y="1"/>
      <w:ind w:left="3600"/>
      <w:rPr>
        <w:rStyle w:val="PageNumber"/>
        <w:i/>
        <w:iCs/>
        <w:sz w:val="16"/>
        <w:szCs w:val="16"/>
        <w:lang w:val="sr-Latn-CS"/>
      </w:rPr>
    </w:pPr>
  </w:p>
  <w:p w:rsidR="00E914AF" w:rsidRDefault="003E0C6E">
    <w:pPr>
      <w:pStyle w:val="Footer"/>
      <w:framePr w:wrap="auto" w:vAnchor="text" w:hAnchor="margin" w:xAlign="right" w:y="1"/>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8D6150">
      <w:rPr>
        <w:rStyle w:val="PageNumber"/>
        <w:noProof/>
        <w:sz w:val="16"/>
        <w:szCs w:val="16"/>
        <w:lang w:val="sr-Latn-CS"/>
      </w:rPr>
      <w:t>31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8D6150">
      <w:rPr>
        <w:rStyle w:val="PageNumber"/>
        <w:noProof/>
        <w:sz w:val="16"/>
        <w:szCs w:val="16"/>
        <w:lang w:val="sr-Latn-CS"/>
      </w:rPr>
      <w:t>31</w:t>
    </w:r>
    <w:r>
      <w:rPr>
        <w:rStyle w:val="PageNumber"/>
        <w:sz w:val="16"/>
        <w:szCs w:val="16"/>
        <w:lang w:val="sr-Latn-CS"/>
      </w:rPr>
      <w:fldChar w:fldCharType="end"/>
    </w:r>
  </w:p>
  <w:p w:rsidR="00E914AF" w:rsidRDefault="00E510C0">
    <w:pPr>
      <w:ind w:right="360"/>
      <w:jc w:val="center"/>
      <w:rPr>
        <w:lang w:val="sr-Latn-CS"/>
      </w:rPr>
    </w:pPr>
  </w:p>
  <w:p w:rsidR="00E914AF" w:rsidRDefault="00E510C0">
    <w:pPr>
      <w:ind w:right="360"/>
      <w:jc w:val="center"/>
      <w:rPr>
        <w:lang w:val="sr-Latn-CS"/>
      </w:rPr>
    </w:pPr>
  </w:p>
  <w:p w:rsidR="00E914AF" w:rsidRDefault="00E510C0">
    <w:pPr>
      <w:ind w:right="360"/>
      <w:jc w:val="center"/>
      <w:rPr>
        <w:lang w:val="sr-Latn-CS"/>
      </w:rPr>
    </w:pPr>
  </w:p>
  <w:p w:rsidR="00E914AF" w:rsidRDefault="00E510C0">
    <w:pPr>
      <w:ind w:right="360"/>
      <w:jc w:val="center"/>
      <w:rPr>
        <w:lang w:val="sr-Latn-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4AF" w:rsidRDefault="00E510C0">
    <w:pPr>
      <w:pStyle w:val="Footer"/>
      <w:jc w:val="center"/>
      <w:rPr>
        <w:sz w:val="12"/>
        <w:szCs w:val="12"/>
        <w:lang w:val="sr-Latn-RS"/>
      </w:rPr>
    </w:pPr>
  </w:p>
  <w:p w:rsidR="00E914AF" w:rsidRDefault="00E510C0">
    <w:pPr>
      <w:pStyle w:val="Footer"/>
      <w:jc w:val="center"/>
      <w:rPr>
        <w:sz w:val="12"/>
        <w:szCs w:val="12"/>
        <w:lang w:val="sr-Latn-RS"/>
      </w:rPr>
    </w:pPr>
  </w:p>
  <w:p w:rsidR="00E914AF" w:rsidRDefault="003E0C6E" w:rsidP="002D2F81">
    <w:pPr>
      <w:pStyle w:val="Footer"/>
      <w:jc w:val="center"/>
      <w:rPr>
        <w:rStyle w:val="PageNumber"/>
        <w:sz w:val="16"/>
        <w:szCs w:val="16"/>
        <w:lang w:val="sr-Latn-CS"/>
      </w:rPr>
    </w:pPr>
    <w:r>
      <w:rPr>
        <w:rStyle w:val="PageNumber"/>
        <w:sz w:val="16"/>
        <w:szCs w:val="16"/>
        <w:lang w:val="sr-Latn-CS"/>
      </w:rPr>
      <w:t>Institut za neonatologiju</w:t>
    </w:r>
  </w:p>
  <w:p w:rsidR="00E914AF" w:rsidRDefault="003E0C6E" w:rsidP="002D2F81">
    <w:pPr>
      <w:ind w:left="3600"/>
      <w:rPr>
        <w:rStyle w:val="PageNumber"/>
        <w:sz w:val="16"/>
        <w:szCs w:val="16"/>
        <w:lang w:val="sr-Latn-CS"/>
      </w:rPr>
    </w:pPr>
    <w:r>
      <w:rPr>
        <w:rStyle w:val="PageNumber"/>
        <w:sz w:val="16"/>
        <w:szCs w:val="16"/>
        <w:lang w:val="sr-Latn-CS"/>
      </w:rPr>
      <w:t xml:space="preserve">        </w:t>
    </w:r>
    <w:r w:rsidRPr="00537AF9">
      <w:rPr>
        <w:rStyle w:val="PageNumber"/>
        <w:sz w:val="16"/>
        <w:szCs w:val="16"/>
        <w:lang w:val="sr-Latn-CS"/>
      </w:rPr>
      <w:t>Konkursna dokumentacija</w:t>
    </w:r>
  </w:p>
  <w:p w:rsidR="00E914AF" w:rsidRPr="00C4401D" w:rsidRDefault="003E0C6E" w:rsidP="002D2F81">
    <w:pPr>
      <w:autoSpaceDE w:val="0"/>
      <w:autoSpaceDN w:val="0"/>
      <w:adjustRightInd w:val="0"/>
      <w:jc w:val="center"/>
      <w:rPr>
        <w:rStyle w:val="PageNumber"/>
        <w:rFonts w:eastAsia="Times New Roman"/>
        <w:bCs/>
        <w:noProof/>
        <w:sz w:val="16"/>
        <w:szCs w:val="16"/>
        <w:lang w:val="sr-Latn-CS"/>
      </w:rPr>
    </w:pPr>
    <w:r w:rsidRPr="00DA671A">
      <w:rPr>
        <w:rStyle w:val="PageNumber"/>
        <w:sz w:val="16"/>
        <w:szCs w:val="16"/>
        <w:lang w:val="sr-Latn-CS"/>
      </w:rPr>
      <w:t xml:space="preserve">za </w:t>
    </w:r>
    <w:r w:rsidRPr="009A5C7A">
      <w:rPr>
        <w:rStyle w:val="PageNumber"/>
        <w:sz w:val="16"/>
        <w:szCs w:val="16"/>
        <w:lang w:val="sr-Latn-CS"/>
      </w:rPr>
      <w:t xml:space="preserve">nabavku </w:t>
    </w:r>
    <w:r w:rsidRPr="00424414">
      <w:rPr>
        <w:rStyle w:val="PageNumber"/>
        <w:sz w:val="16"/>
        <w:szCs w:val="16"/>
        <w:lang w:val="sr-Latn-CS"/>
      </w:rPr>
      <w:t>usluge održavanja informacionog sistema HELIANT, za period od dvanaest meseci</w:t>
    </w:r>
  </w:p>
  <w:p w:rsidR="00E914AF" w:rsidRDefault="003E0C6E" w:rsidP="002D2F81">
    <w:pPr>
      <w:pStyle w:val="Footer"/>
      <w:jc w:val="center"/>
      <w:rPr>
        <w:rStyle w:val="PageNumber"/>
        <w:i/>
        <w:iCs/>
        <w:sz w:val="16"/>
        <w:szCs w:val="16"/>
        <w:lang w:val="sr-Latn-CS"/>
      </w:rPr>
    </w:pPr>
    <w:r>
      <w:rPr>
        <w:rStyle w:val="PageNumber"/>
        <w:i/>
        <w:iCs/>
        <w:sz w:val="16"/>
        <w:szCs w:val="16"/>
        <w:lang w:val="sr-Latn-CS"/>
      </w:rPr>
      <w:t>javna nabavka male vrednosti br. 7/2019</w:t>
    </w:r>
  </w:p>
  <w:p w:rsidR="00E914AF" w:rsidRPr="00262DE6" w:rsidRDefault="003E0C6E">
    <w:pPr>
      <w:pStyle w:val="Footer"/>
      <w:jc w:val="center"/>
      <w:rPr>
        <w:sz w:val="12"/>
        <w:szCs w:val="12"/>
      </w:rPr>
    </w:pPr>
    <w:r>
      <w:rPr>
        <w:rStyle w:val="PageNumber"/>
        <w:sz w:val="16"/>
        <w:szCs w:val="16"/>
        <w:lang w:val="sr-Latn-CS"/>
      </w:rPr>
      <w:t>Strana</w:t>
    </w:r>
    <w:r w:rsidRPr="00262DE6">
      <w:rPr>
        <w:b/>
        <w:bCs/>
        <w:sz w:val="12"/>
        <w:szCs w:val="12"/>
      </w:rPr>
      <w:t xml:space="preserve"> </w:t>
    </w:r>
    <w:r w:rsidRPr="00262DE6">
      <w:rPr>
        <w:b/>
        <w:bCs/>
        <w:sz w:val="12"/>
        <w:szCs w:val="12"/>
      </w:rPr>
      <w:fldChar w:fldCharType="begin"/>
    </w:r>
    <w:r w:rsidRPr="00262DE6">
      <w:rPr>
        <w:b/>
        <w:bCs/>
        <w:sz w:val="12"/>
        <w:szCs w:val="12"/>
      </w:rPr>
      <w:instrText xml:space="preserve"> PAGE </w:instrText>
    </w:r>
    <w:r w:rsidRPr="00262DE6">
      <w:rPr>
        <w:b/>
        <w:bCs/>
        <w:sz w:val="12"/>
        <w:szCs w:val="12"/>
      </w:rPr>
      <w:fldChar w:fldCharType="separate"/>
    </w:r>
    <w:r w:rsidR="008D6150">
      <w:rPr>
        <w:b/>
        <w:bCs/>
        <w:noProof/>
        <w:sz w:val="12"/>
        <w:szCs w:val="12"/>
      </w:rPr>
      <w:t>59</w:t>
    </w:r>
    <w:r w:rsidRPr="00262DE6">
      <w:rPr>
        <w:b/>
        <w:bCs/>
        <w:sz w:val="12"/>
        <w:szCs w:val="12"/>
      </w:rPr>
      <w:fldChar w:fldCharType="end"/>
    </w:r>
    <w:r w:rsidRPr="00262DE6">
      <w:rPr>
        <w:sz w:val="12"/>
        <w:szCs w:val="12"/>
      </w:rPr>
      <w:t xml:space="preserve"> од </w:t>
    </w:r>
    <w:r w:rsidRPr="00262DE6">
      <w:rPr>
        <w:b/>
        <w:bCs/>
        <w:sz w:val="12"/>
        <w:szCs w:val="12"/>
      </w:rPr>
      <w:fldChar w:fldCharType="begin"/>
    </w:r>
    <w:r w:rsidRPr="00262DE6">
      <w:rPr>
        <w:b/>
        <w:bCs/>
        <w:sz w:val="12"/>
        <w:szCs w:val="12"/>
      </w:rPr>
      <w:instrText xml:space="preserve"> NUMPAGES  </w:instrText>
    </w:r>
    <w:r w:rsidRPr="00262DE6">
      <w:rPr>
        <w:b/>
        <w:bCs/>
        <w:sz w:val="12"/>
        <w:szCs w:val="12"/>
      </w:rPr>
      <w:fldChar w:fldCharType="separate"/>
    </w:r>
    <w:r w:rsidR="008D6150">
      <w:rPr>
        <w:b/>
        <w:bCs/>
        <w:noProof/>
        <w:sz w:val="12"/>
        <w:szCs w:val="12"/>
      </w:rPr>
      <w:t>59</w:t>
    </w:r>
    <w:r w:rsidRPr="00262DE6">
      <w:rPr>
        <w:b/>
        <w:bCs/>
        <w:sz w:val="12"/>
        <w:szCs w:val="12"/>
      </w:rPr>
      <w:fldChar w:fldCharType="end"/>
    </w:r>
  </w:p>
  <w:p w:rsidR="00E914AF" w:rsidRPr="00262DE6" w:rsidRDefault="00E510C0">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0C0" w:rsidRDefault="00E510C0">
      <w:r>
        <w:separator/>
      </w:r>
    </w:p>
  </w:footnote>
  <w:footnote w:type="continuationSeparator" w:id="0">
    <w:p w:rsidR="00E510C0" w:rsidRDefault="00E51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A04"/>
    <w:multiLevelType w:val="hybridMultilevel"/>
    <w:tmpl w:val="199012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04AA2B72"/>
    <w:multiLevelType w:val="hybridMultilevel"/>
    <w:tmpl w:val="EF4CFE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FC5A46"/>
    <w:multiLevelType w:val="hybridMultilevel"/>
    <w:tmpl w:val="F3EC32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F804A0"/>
    <w:multiLevelType w:val="hybridMultilevel"/>
    <w:tmpl w:val="303E02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E95D55"/>
    <w:multiLevelType w:val="hybridMultilevel"/>
    <w:tmpl w:val="96CA6A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9F768D2"/>
    <w:multiLevelType w:val="hybridMultilevel"/>
    <w:tmpl w:val="413C2D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AA0A7B"/>
    <w:multiLevelType w:val="hybridMultilevel"/>
    <w:tmpl w:val="7A0C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180DEE"/>
    <w:multiLevelType w:val="hybridMultilevel"/>
    <w:tmpl w:val="3142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751C27"/>
    <w:multiLevelType w:val="hybridMultilevel"/>
    <w:tmpl w:val="29A4CCF6"/>
    <w:lvl w:ilvl="0" w:tplc="04090005">
      <w:start w:val="1"/>
      <w:numFmt w:val="bullet"/>
      <w:lvlText w:val=""/>
      <w:lvlJc w:val="left"/>
      <w:pPr>
        <w:ind w:left="720" w:hanging="360"/>
      </w:pPr>
      <w:rPr>
        <w:rFonts w:ascii="Wingdings" w:hAnsi="Wingdings" w:hint="default"/>
      </w:rPr>
    </w:lvl>
    <w:lvl w:ilvl="1" w:tplc="76AAEF22">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162EFC"/>
    <w:multiLevelType w:val="hybridMultilevel"/>
    <w:tmpl w:val="4E7EA4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8B2765"/>
    <w:multiLevelType w:val="hybridMultilevel"/>
    <w:tmpl w:val="1CDC6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073FFD"/>
    <w:multiLevelType w:val="hybridMultilevel"/>
    <w:tmpl w:val="F8A8E6D0"/>
    <w:lvl w:ilvl="0" w:tplc="ADDE896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1C7180"/>
    <w:multiLevelType w:val="hybridMultilevel"/>
    <w:tmpl w:val="2A30C5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573046"/>
    <w:multiLevelType w:val="hybridMultilevel"/>
    <w:tmpl w:val="7300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6903E6"/>
    <w:multiLevelType w:val="hybridMultilevel"/>
    <w:tmpl w:val="1C9E583E"/>
    <w:lvl w:ilvl="0" w:tplc="4A90E948">
      <w:start w:val="1"/>
      <w:numFmt w:val="decimal"/>
      <w:lvlText w:val="(%1)"/>
      <w:lvlJc w:val="left"/>
      <w:pPr>
        <w:ind w:left="1352" w:hanging="360"/>
      </w:pPr>
      <w:rPr>
        <w:rFonts w:cs="Times New Roman" w:hint="default"/>
      </w:rPr>
    </w:lvl>
    <w:lvl w:ilvl="1" w:tplc="04090019">
      <w:start w:val="1"/>
      <w:numFmt w:val="lowerLetter"/>
      <w:lvlText w:val="%2."/>
      <w:lvlJc w:val="left"/>
      <w:pPr>
        <w:ind w:left="2072" w:hanging="360"/>
      </w:pPr>
      <w:rPr>
        <w:rFonts w:cs="Times New Roman"/>
      </w:rPr>
    </w:lvl>
    <w:lvl w:ilvl="2" w:tplc="0409001B">
      <w:start w:val="1"/>
      <w:numFmt w:val="lowerRoman"/>
      <w:lvlText w:val="%3."/>
      <w:lvlJc w:val="right"/>
      <w:pPr>
        <w:ind w:left="2792" w:hanging="180"/>
      </w:pPr>
      <w:rPr>
        <w:rFonts w:cs="Times New Roman"/>
      </w:rPr>
    </w:lvl>
    <w:lvl w:ilvl="3" w:tplc="0409000F">
      <w:start w:val="1"/>
      <w:numFmt w:val="decimal"/>
      <w:lvlText w:val="%4."/>
      <w:lvlJc w:val="left"/>
      <w:pPr>
        <w:ind w:left="3512" w:hanging="360"/>
      </w:pPr>
      <w:rPr>
        <w:rFonts w:cs="Times New Roman"/>
      </w:rPr>
    </w:lvl>
    <w:lvl w:ilvl="4" w:tplc="04090019">
      <w:start w:val="1"/>
      <w:numFmt w:val="lowerLetter"/>
      <w:lvlText w:val="%5."/>
      <w:lvlJc w:val="left"/>
      <w:pPr>
        <w:ind w:left="4232" w:hanging="360"/>
      </w:pPr>
      <w:rPr>
        <w:rFonts w:cs="Times New Roman"/>
      </w:rPr>
    </w:lvl>
    <w:lvl w:ilvl="5" w:tplc="0409001B">
      <w:start w:val="1"/>
      <w:numFmt w:val="lowerRoman"/>
      <w:lvlText w:val="%6."/>
      <w:lvlJc w:val="right"/>
      <w:pPr>
        <w:ind w:left="4952" w:hanging="180"/>
      </w:pPr>
      <w:rPr>
        <w:rFonts w:cs="Times New Roman"/>
      </w:rPr>
    </w:lvl>
    <w:lvl w:ilvl="6" w:tplc="0409000F">
      <w:start w:val="1"/>
      <w:numFmt w:val="decimal"/>
      <w:lvlText w:val="%7."/>
      <w:lvlJc w:val="left"/>
      <w:pPr>
        <w:ind w:left="5672" w:hanging="360"/>
      </w:pPr>
      <w:rPr>
        <w:rFonts w:cs="Times New Roman"/>
      </w:rPr>
    </w:lvl>
    <w:lvl w:ilvl="7" w:tplc="04090019">
      <w:start w:val="1"/>
      <w:numFmt w:val="lowerLetter"/>
      <w:lvlText w:val="%8."/>
      <w:lvlJc w:val="left"/>
      <w:pPr>
        <w:ind w:left="6392" w:hanging="360"/>
      </w:pPr>
      <w:rPr>
        <w:rFonts w:cs="Times New Roman"/>
      </w:rPr>
    </w:lvl>
    <w:lvl w:ilvl="8" w:tplc="0409001B">
      <w:start w:val="1"/>
      <w:numFmt w:val="lowerRoman"/>
      <w:lvlText w:val="%9."/>
      <w:lvlJc w:val="right"/>
      <w:pPr>
        <w:ind w:left="7112" w:hanging="180"/>
      </w:pPr>
      <w:rPr>
        <w:rFonts w:cs="Times New Roman"/>
      </w:rPr>
    </w:lvl>
  </w:abstractNum>
  <w:abstractNum w:abstractNumId="16">
    <w:nsid w:val="1DEA622A"/>
    <w:multiLevelType w:val="hybridMultilevel"/>
    <w:tmpl w:val="7CB80E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816112"/>
    <w:multiLevelType w:val="hybridMultilevel"/>
    <w:tmpl w:val="7CD6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273B4F"/>
    <w:multiLevelType w:val="hybridMultilevel"/>
    <w:tmpl w:val="CF5485D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nsid w:val="2DB77665"/>
    <w:multiLevelType w:val="hybridMultilevel"/>
    <w:tmpl w:val="3A8EA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986EAA"/>
    <w:multiLevelType w:val="hybridMultilevel"/>
    <w:tmpl w:val="7C0E8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847ACD"/>
    <w:multiLevelType w:val="hybridMultilevel"/>
    <w:tmpl w:val="BAB2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CD151D"/>
    <w:multiLevelType w:val="hybridMultilevel"/>
    <w:tmpl w:val="5088DB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21216D"/>
    <w:multiLevelType w:val="hybridMultilevel"/>
    <w:tmpl w:val="076C0D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9C1CEB"/>
    <w:multiLevelType w:val="hybridMultilevel"/>
    <w:tmpl w:val="10E4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033871"/>
    <w:multiLevelType w:val="hybridMultilevel"/>
    <w:tmpl w:val="1E889282"/>
    <w:lvl w:ilvl="0" w:tplc="ADDE896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3B7682"/>
    <w:multiLevelType w:val="hybridMultilevel"/>
    <w:tmpl w:val="A2B6C0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617F6D"/>
    <w:multiLevelType w:val="hybridMultilevel"/>
    <w:tmpl w:val="3F10D28C"/>
    <w:lvl w:ilvl="0" w:tplc="241A0011">
      <w:start w:val="9"/>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48CB6041"/>
    <w:multiLevelType w:val="hybridMultilevel"/>
    <w:tmpl w:val="CADE51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294699"/>
    <w:multiLevelType w:val="hybridMultilevel"/>
    <w:tmpl w:val="4B2A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711023"/>
    <w:multiLevelType w:val="hybridMultilevel"/>
    <w:tmpl w:val="6D2EFEEA"/>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4B664326"/>
    <w:multiLevelType w:val="hybridMultilevel"/>
    <w:tmpl w:val="F87A0C72"/>
    <w:lvl w:ilvl="0" w:tplc="081A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C046ACD"/>
    <w:multiLevelType w:val="hybridMultilevel"/>
    <w:tmpl w:val="608EB1CE"/>
    <w:lvl w:ilvl="0" w:tplc="04090005">
      <w:start w:val="1"/>
      <w:numFmt w:val="bullet"/>
      <w:lvlText w:val=""/>
      <w:lvlJc w:val="left"/>
      <w:pPr>
        <w:tabs>
          <w:tab w:val="num" w:pos="720"/>
        </w:tabs>
        <w:ind w:left="720" w:hanging="360"/>
      </w:pPr>
      <w:rPr>
        <w:rFonts w:ascii="Wingdings" w:hAnsi="Wingdings" w:hint="default"/>
      </w:rPr>
    </w:lvl>
    <w:lvl w:ilvl="1" w:tplc="F2E49774">
      <w:numFmt w:val="bullet"/>
      <w:lvlText w:val=""/>
      <w:lvlJc w:val="left"/>
      <w:pPr>
        <w:tabs>
          <w:tab w:val="num" w:pos="1440"/>
        </w:tabs>
        <w:ind w:left="1440" w:hanging="360"/>
      </w:pPr>
      <w:rPr>
        <w:rFonts w:ascii="Symbol" w:eastAsia="Calibri"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DA86A47"/>
    <w:multiLevelType w:val="hybridMultilevel"/>
    <w:tmpl w:val="FBCEC2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E8A4DD2"/>
    <w:multiLevelType w:val="hybridMultilevel"/>
    <w:tmpl w:val="6D12B5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64632C"/>
    <w:multiLevelType w:val="hybridMultilevel"/>
    <w:tmpl w:val="B4B88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0687943"/>
    <w:multiLevelType w:val="hybridMultilevel"/>
    <w:tmpl w:val="B4B0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3606375"/>
    <w:multiLevelType w:val="hybridMultilevel"/>
    <w:tmpl w:val="A188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48F366B"/>
    <w:multiLevelType w:val="hybridMultilevel"/>
    <w:tmpl w:val="6AEEACD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55E620E6"/>
    <w:multiLevelType w:val="hybridMultilevel"/>
    <w:tmpl w:val="C1DA53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6C10567"/>
    <w:multiLevelType w:val="hybridMultilevel"/>
    <w:tmpl w:val="31307C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776050D"/>
    <w:multiLevelType w:val="hybridMultilevel"/>
    <w:tmpl w:val="D4041A6C"/>
    <w:lvl w:ilvl="0" w:tplc="081A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2">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43">
    <w:nsid w:val="5B533646"/>
    <w:multiLevelType w:val="hybridMultilevel"/>
    <w:tmpl w:val="C52CDBD4"/>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961B09"/>
    <w:multiLevelType w:val="hybridMultilevel"/>
    <w:tmpl w:val="C0286B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DFF3711"/>
    <w:multiLevelType w:val="hybridMultilevel"/>
    <w:tmpl w:val="974A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nsid w:val="621B03E7"/>
    <w:multiLevelType w:val="hybridMultilevel"/>
    <w:tmpl w:val="C0E4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45272A2"/>
    <w:multiLevelType w:val="hybridMultilevel"/>
    <w:tmpl w:val="0032C0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B697C03"/>
    <w:multiLevelType w:val="hybridMultilevel"/>
    <w:tmpl w:val="A7C84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D52330F"/>
    <w:multiLevelType w:val="hybridMultilevel"/>
    <w:tmpl w:val="162ABB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DBC0E45"/>
    <w:multiLevelType w:val="hybridMultilevel"/>
    <w:tmpl w:val="2286EFE2"/>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2">
    <w:nsid w:val="6E632A8A"/>
    <w:multiLevelType w:val="hybridMultilevel"/>
    <w:tmpl w:val="4F4472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E963A51"/>
    <w:multiLevelType w:val="hybridMultilevel"/>
    <w:tmpl w:val="F522D7C2"/>
    <w:lvl w:ilvl="0" w:tplc="04090005">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4">
    <w:nsid w:val="6F167DFD"/>
    <w:multiLevelType w:val="hybridMultilevel"/>
    <w:tmpl w:val="475ADC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FF442CF"/>
    <w:multiLevelType w:val="hybridMultilevel"/>
    <w:tmpl w:val="E8A214B0"/>
    <w:lvl w:ilvl="0" w:tplc="A6BACF50">
      <w:start w:val="18"/>
      <w:numFmt w:val="decimal"/>
      <w:lvlText w:val="%1."/>
      <w:lvlJc w:val="left"/>
      <w:pPr>
        <w:tabs>
          <w:tab w:val="num" w:pos="1068"/>
        </w:tabs>
        <w:ind w:left="1068" w:hanging="360"/>
      </w:pPr>
      <w:rPr>
        <w:rFonts w:cs="Times New Roman" w:hint="default"/>
      </w:rPr>
    </w:lvl>
    <w:lvl w:ilvl="1" w:tplc="241A0019">
      <w:start w:val="1"/>
      <w:numFmt w:val="lowerLetter"/>
      <w:lvlText w:val="%2."/>
      <w:lvlJc w:val="left"/>
      <w:pPr>
        <w:tabs>
          <w:tab w:val="num" w:pos="1788"/>
        </w:tabs>
        <w:ind w:left="1788" w:hanging="360"/>
      </w:pPr>
      <w:rPr>
        <w:rFonts w:cs="Times New Roman"/>
      </w:rPr>
    </w:lvl>
    <w:lvl w:ilvl="2" w:tplc="241A001B">
      <w:start w:val="1"/>
      <w:numFmt w:val="lowerRoman"/>
      <w:lvlText w:val="%3."/>
      <w:lvlJc w:val="right"/>
      <w:pPr>
        <w:tabs>
          <w:tab w:val="num" w:pos="2508"/>
        </w:tabs>
        <w:ind w:left="2508" w:hanging="180"/>
      </w:pPr>
      <w:rPr>
        <w:rFonts w:cs="Times New Roman"/>
      </w:rPr>
    </w:lvl>
    <w:lvl w:ilvl="3" w:tplc="241A000F">
      <w:start w:val="1"/>
      <w:numFmt w:val="decimal"/>
      <w:lvlText w:val="%4."/>
      <w:lvlJc w:val="left"/>
      <w:pPr>
        <w:tabs>
          <w:tab w:val="num" w:pos="3228"/>
        </w:tabs>
        <w:ind w:left="3228" w:hanging="360"/>
      </w:pPr>
      <w:rPr>
        <w:rFonts w:cs="Times New Roman"/>
      </w:rPr>
    </w:lvl>
    <w:lvl w:ilvl="4" w:tplc="241A0019">
      <w:start w:val="1"/>
      <w:numFmt w:val="lowerLetter"/>
      <w:lvlText w:val="%5."/>
      <w:lvlJc w:val="left"/>
      <w:pPr>
        <w:tabs>
          <w:tab w:val="num" w:pos="3948"/>
        </w:tabs>
        <w:ind w:left="3948" w:hanging="360"/>
      </w:pPr>
      <w:rPr>
        <w:rFonts w:cs="Times New Roman"/>
      </w:rPr>
    </w:lvl>
    <w:lvl w:ilvl="5" w:tplc="241A001B">
      <w:start w:val="1"/>
      <w:numFmt w:val="lowerRoman"/>
      <w:lvlText w:val="%6."/>
      <w:lvlJc w:val="right"/>
      <w:pPr>
        <w:tabs>
          <w:tab w:val="num" w:pos="4668"/>
        </w:tabs>
        <w:ind w:left="4668" w:hanging="180"/>
      </w:pPr>
      <w:rPr>
        <w:rFonts w:cs="Times New Roman"/>
      </w:rPr>
    </w:lvl>
    <w:lvl w:ilvl="6" w:tplc="241A000F">
      <w:start w:val="1"/>
      <w:numFmt w:val="decimal"/>
      <w:lvlText w:val="%7."/>
      <w:lvlJc w:val="left"/>
      <w:pPr>
        <w:tabs>
          <w:tab w:val="num" w:pos="5388"/>
        </w:tabs>
        <w:ind w:left="5388" w:hanging="360"/>
      </w:pPr>
      <w:rPr>
        <w:rFonts w:cs="Times New Roman"/>
      </w:rPr>
    </w:lvl>
    <w:lvl w:ilvl="7" w:tplc="241A0019">
      <w:start w:val="1"/>
      <w:numFmt w:val="lowerLetter"/>
      <w:lvlText w:val="%8."/>
      <w:lvlJc w:val="left"/>
      <w:pPr>
        <w:tabs>
          <w:tab w:val="num" w:pos="6108"/>
        </w:tabs>
        <w:ind w:left="6108" w:hanging="360"/>
      </w:pPr>
      <w:rPr>
        <w:rFonts w:cs="Times New Roman"/>
      </w:rPr>
    </w:lvl>
    <w:lvl w:ilvl="8" w:tplc="241A001B">
      <w:start w:val="1"/>
      <w:numFmt w:val="lowerRoman"/>
      <w:lvlText w:val="%9."/>
      <w:lvlJc w:val="right"/>
      <w:pPr>
        <w:tabs>
          <w:tab w:val="num" w:pos="6828"/>
        </w:tabs>
        <w:ind w:left="6828" w:hanging="180"/>
      </w:pPr>
      <w:rPr>
        <w:rFonts w:cs="Times New Roman"/>
      </w:rPr>
    </w:lvl>
  </w:abstractNum>
  <w:abstractNum w:abstractNumId="56">
    <w:nsid w:val="73D62F42"/>
    <w:multiLevelType w:val="hybridMultilevel"/>
    <w:tmpl w:val="225A5A5A"/>
    <w:lvl w:ilvl="0" w:tplc="24DC8984">
      <w:start w:val="16"/>
      <w:numFmt w:val="decimal"/>
      <w:lvlText w:val="%1."/>
      <w:lvlJc w:val="left"/>
      <w:pPr>
        <w:tabs>
          <w:tab w:val="num" w:pos="1080"/>
        </w:tabs>
        <w:ind w:left="1080" w:hanging="360"/>
      </w:pPr>
      <w:rPr>
        <w:rFonts w:hint="default"/>
      </w:rPr>
    </w:lvl>
    <w:lvl w:ilvl="1" w:tplc="241A0019" w:tentative="1">
      <w:start w:val="1"/>
      <w:numFmt w:val="lowerLetter"/>
      <w:lvlText w:val="%2."/>
      <w:lvlJc w:val="left"/>
      <w:pPr>
        <w:tabs>
          <w:tab w:val="num" w:pos="1800"/>
        </w:tabs>
        <w:ind w:left="1800" w:hanging="360"/>
      </w:pPr>
    </w:lvl>
    <w:lvl w:ilvl="2" w:tplc="241A001B" w:tentative="1">
      <w:start w:val="1"/>
      <w:numFmt w:val="lowerRoman"/>
      <w:lvlText w:val="%3."/>
      <w:lvlJc w:val="right"/>
      <w:pPr>
        <w:tabs>
          <w:tab w:val="num" w:pos="2520"/>
        </w:tabs>
        <w:ind w:left="2520" w:hanging="180"/>
      </w:pPr>
    </w:lvl>
    <w:lvl w:ilvl="3" w:tplc="241A000F" w:tentative="1">
      <w:start w:val="1"/>
      <w:numFmt w:val="decimal"/>
      <w:lvlText w:val="%4."/>
      <w:lvlJc w:val="left"/>
      <w:pPr>
        <w:tabs>
          <w:tab w:val="num" w:pos="3240"/>
        </w:tabs>
        <w:ind w:left="3240" w:hanging="360"/>
      </w:pPr>
    </w:lvl>
    <w:lvl w:ilvl="4" w:tplc="241A0019" w:tentative="1">
      <w:start w:val="1"/>
      <w:numFmt w:val="lowerLetter"/>
      <w:lvlText w:val="%5."/>
      <w:lvlJc w:val="left"/>
      <w:pPr>
        <w:tabs>
          <w:tab w:val="num" w:pos="3960"/>
        </w:tabs>
        <w:ind w:left="3960" w:hanging="360"/>
      </w:pPr>
    </w:lvl>
    <w:lvl w:ilvl="5" w:tplc="241A001B" w:tentative="1">
      <w:start w:val="1"/>
      <w:numFmt w:val="lowerRoman"/>
      <w:lvlText w:val="%6."/>
      <w:lvlJc w:val="right"/>
      <w:pPr>
        <w:tabs>
          <w:tab w:val="num" w:pos="4680"/>
        </w:tabs>
        <w:ind w:left="4680" w:hanging="180"/>
      </w:pPr>
    </w:lvl>
    <w:lvl w:ilvl="6" w:tplc="241A000F" w:tentative="1">
      <w:start w:val="1"/>
      <w:numFmt w:val="decimal"/>
      <w:lvlText w:val="%7."/>
      <w:lvlJc w:val="left"/>
      <w:pPr>
        <w:tabs>
          <w:tab w:val="num" w:pos="5400"/>
        </w:tabs>
        <w:ind w:left="5400" w:hanging="360"/>
      </w:pPr>
    </w:lvl>
    <w:lvl w:ilvl="7" w:tplc="241A0019" w:tentative="1">
      <w:start w:val="1"/>
      <w:numFmt w:val="lowerLetter"/>
      <w:lvlText w:val="%8."/>
      <w:lvlJc w:val="left"/>
      <w:pPr>
        <w:tabs>
          <w:tab w:val="num" w:pos="6120"/>
        </w:tabs>
        <w:ind w:left="6120" w:hanging="360"/>
      </w:pPr>
    </w:lvl>
    <w:lvl w:ilvl="8" w:tplc="241A001B" w:tentative="1">
      <w:start w:val="1"/>
      <w:numFmt w:val="lowerRoman"/>
      <w:lvlText w:val="%9."/>
      <w:lvlJc w:val="right"/>
      <w:pPr>
        <w:tabs>
          <w:tab w:val="num" w:pos="6840"/>
        </w:tabs>
        <w:ind w:left="6840" w:hanging="180"/>
      </w:pPr>
    </w:lvl>
  </w:abstractNum>
  <w:abstractNum w:abstractNumId="57">
    <w:nsid w:val="78372AD2"/>
    <w:multiLevelType w:val="hybridMultilevel"/>
    <w:tmpl w:val="43B02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8EE1640"/>
    <w:multiLevelType w:val="hybridMultilevel"/>
    <w:tmpl w:val="7EF29D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B6362C1"/>
    <w:multiLevelType w:val="hybridMultilevel"/>
    <w:tmpl w:val="6980ACE2"/>
    <w:lvl w:ilvl="0" w:tplc="01A47288">
      <w:start w:val="14"/>
      <w:numFmt w:val="decimal"/>
      <w:lvlText w:val="%1."/>
      <w:lvlJc w:val="left"/>
      <w:pPr>
        <w:tabs>
          <w:tab w:val="num" w:pos="1080"/>
        </w:tabs>
        <w:ind w:left="1080" w:hanging="360"/>
      </w:pPr>
      <w:rPr>
        <w:rFonts w:hint="default"/>
      </w:rPr>
    </w:lvl>
    <w:lvl w:ilvl="1" w:tplc="241A0019" w:tentative="1">
      <w:start w:val="1"/>
      <w:numFmt w:val="lowerLetter"/>
      <w:lvlText w:val="%2."/>
      <w:lvlJc w:val="left"/>
      <w:pPr>
        <w:tabs>
          <w:tab w:val="num" w:pos="1800"/>
        </w:tabs>
        <w:ind w:left="1800" w:hanging="360"/>
      </w:pPr>
    </w:lvl>
    <w:lvl w:ilvl="2" w:tplc="241A001B" w:tentative="1">
      <w:start w:val="1"/>
      <w:numFmt w:val="lowerRoman"/>
      <w:lvlText w:val="%3."/>
      <w:lvlJc w:val="right"/>
      <w:pPr>
        <w:tabs>
          <w:tab w:val="num" w:pos="2520"/>
        </w:tabs>
        <w:ind w:left="2520" w:hanging="180"/>
      </w:pPr>
    </w:lvl>
    <w:lvl w:ilvl="3" w:tplc="241A000F" w:tentative="1">
      <w:start w:val="1"/>
      <w:numFmt w:val="decimal"/>
      <w:lvlText w:val="%4."/>
      <w:lvlJc w:val="left"/>
      <w:pPr>
        <w:tabs>
          <w:tab w:val="num" w:pos="3240"/>
        </w:tabs>
        <w:ind w:left="3240" w:hanging="360"/>
      </w:pPr>
    </w:lvl>
    <w:lvl w:ilvl="4" w:tplc="241A0019" w:tentative="1">
      <w:start w:val="1"/>
      <w:numFmt w:val="lowerLetter"/>
      <w:lvlText w:val="%5."/>
      <w:lvlJc w:val="left"/>
      <w:pPr>
        <w:tabs>
          <w:tab w:val="num" w:pos="3960"/>
        </w:tabs>
        <w:ind w:left="3960" w:hanging="360"/>
      </w:pPr>
    </w:lvl>
    <w:lvl w:ilvl="5" w:tplc="241A001B" w:tentative="1">
      <w:start w:val="1"/>
      <w:numFmt w:val="lowerRoman"/>
      <w:lvlText w:val="%6."/>
      <w:lvlJc w:val="right"/>
      <w:pPr>
        <w:tabs>
          <w:tab w:val="num" w:pos="4680"/>
        </w:tabs>
        <w:ind w:left="4680" w:hanging="180"/>
      </w:pPr>
    </w:lvl>
    <w:lvl w:ilvl="6" w:tplc="241A000F" w:tentative="1">
      <w:start w:val="1"/>
      <w:numFmt w:val="decimal"/>
      <w:lvlText w:val="%7."/>
      <w:lvlJc w:val="left"/>
      <w:pPr>
        <w:tabs>
          <w:tab w:val="num" w:pos="5400"/>
        </w:tabs>
        <w:ind w:left="5400" w:hanging="360"/>
      </w:pPr>
    </w:lvl>
    <w:lvl w:ilvl="7" w:tplc="241A0019" w:tentative="1">
      <w:start w:val="1"/>
      <w:numFmt w:val="lowerLetter"/>
      <w:lvlText w:val="%8."/>
      <w:lvlJc w:val="left"/>
      <w:pPr>
        <w:tabs>
          <w:tab w:val="num" w:pos="6120"/>
        </w:tabs>
        <w:ind w:left="6120" w:hanging="360"/>
      </w:pPr>
    </w:lvl>
    <w:lvl w:ilvl="8" w:tplc="241A001B" w:tentative="1">
      <w:start w:val="1"/>
      <w:numFmt w:val="lowerRoman"/>
      <w:lvlText w:val="%9."/>
      <w:lvlJc w:val="right"/>
      <w:pPr>
        <w:tabs>
          <w:tab w:val="num" w:pos="6840"/>
        </w:tabs>
        <w:ind w:left="6840" w:hanging="180"/>
      </w:pPr>
    </w:lvl>
  </w:abstractNum>
  <w:abstractNum w:abstractNumId="60">
    <w:nsid w:val="7DDC3183"/>
    <w:multiLevelType w:val="hybridMultilevel"/>
    <w:tmpl w:val="4DFC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F234800"/>
    <w:multiLevelType w:val="hybridMultilevel"/>
    <w:tmpl w:val="E1784F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42"/>
  </w:num>
  <w:num w:numId="3">
    <w:abstractNumId w:val="41"/>
  </w:num>
  <w:num w:numId="4">
    <w:abstractNumId w:val="15"/>
  </w:num>
  <w:num w:numId="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num>
  <w:num w:numId="7">
    <w:abstractNumId w:val="56"/>
  </w:num>
  <w:num w:numId="8">
    <w:abstractNumId w:val="1"/>
  </w:num>
  <w:num w:numId="9">
    <w:abstractNumId w:val="55"/>
  </w:num>
  <w:num w:numId="10">
    <w:abstractNumId w:val="31"/>
  </w:num>
  <w:num w:numId="11">
    <w:abstractNumId w:val="32"/>
  </w:num>
  <w:num w:numId="12">
    <w:abstractNumId w:val="27"/>
  </w:num>
  <w:num w:numId="13">
    <w:abstractNumId w:val="26"/>
  </w:num>
  <w:num w:numId="1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7"/>
  </w:num>
  <w:num w:numId="17">
    <w:abstractNumId w:val="9"/>
  </w:num>
  <w:num w:numId="18">
    <w:abstractNumId w:val="17"/>
  </w:num>
  <w:num w:numId="19">
    <w:abstractNumId w:val="49"/>
  </w:num>
  <w:num w:numId="20">
    <w:abstractNumId w:val="60"/>
  </w:num>
  <w:num w:numId="21">
    <w:abstractNumId w:val="37"/>
  </w:num>
  <w:num w:numId="22">
    <w:abstractNumId w:val="47"/>
  </w:num>
  <w:num w:numId="23">
    <w:abstractNumId w:val="29"/>
  </w:num>
  <w:num w:numId="24">
    <w:abstractNumId w:val="45"/>
  </w:num>
  <w:num w:numId="25">
    <w:abstractNumId w:val="24"/>
  </w:num>
  <w:num w:numId="26">
    <w:abstractNumId w:val="8"/>
  </w:num>
  <w:num w:numId="27">
    <w:abstractNumId w:val="58"/>
  </w:num>
  <w:num w:numId="28">
    <w:abstractNumId w:val="7"/>
  </w:num>
  <w:num w:numId="29">
    <w:abstractNumId w:val="21"/>
  </w:num>
  <w:num w:numId="30">
    <w:abstractNumId w:val="43"/>
  </w:num>
  <w:num w:numId="31">
    <w:abstractNumId w:val="10"/>
  </w:num>
  <w:num w:numId="32">
    <w:abstractNumId w:val="53"/>
  </w:num>
  <w:num w:numId="33">
    <w:abstractNumId w:val="23"/>
  </w:num>
  <w:num w:numId="34">
    <w:abstractNumId w:val="39"/>
  </w:num>
  <w:num w:numId="35">
    <w:abstractNumId w:val="35"/>
  </w:num>
  <w:num w:numId="36">
    <w:abstractNumId w:val="19"/>
  </w:num>
  <w:num w:numId="37">
    <w:abstractNumId w:val="16"/>
  </w:num>
  <w:num w:numId="38">
    <w:abstractNumId w:val="13"/>
  </w:num>
  <w:num w:numId="39">
    <w:abstractNumId w:val="33"/>
  </w:num>
  <w:num w:numId="40">
    <w:abstractNumId w:val="0"/>
  </w:num>
  <w:num w:numId="41">
    <w:abstractNumId w:val="6"/>
  </w:num>
  <w:num w:numId="42">
    <w:abstractNumId w:val="34"/>
  </w:num>
  <w:num w:numId="43">
    <w:abstractNumId w:val="40"/>
  </w:num>
  <w:num w:numId="44">
    <w:abstractNumId w:val="4"/>
  </w:num>
  <w:num w:numId="45">
    <w:abstractNumId w:val="54"/>
  </w:num>
  <w:num w:numId="46">
    <w:abstractNumId w:val="2"/>
  </w:num>
  <w:num w:numId="47">
    <w:abstractNumId w:val="50"/>
  </w:num>
  <w:num w:numId="48">
    <w:abstractNumId w:val="11"/>
  </w:num>
  <w:num w:numId="49">
    <w:abstractNumId w:val="14"/>
  </w:num>
  <w:num w:numId="50">
    <w:abstractNumId w:val="28"/>
  </w:num>
  <w:num w:numId="51">
    <w:abstractNumId w:val="3"/>
  </w:num>
  <w:num w:numId="52">
    <w:abstractNumId w:val="44"/>
  </w:num>
  <w:num w:numId="53">
    <w:abstractNumId w:val="22"/>
  </w:num>
  <w:num w:numId="54">
    <w:abstractNumId w:val="30"/>
  </w:num>
  <w:num w:numId="55">
    <w:abstractNumId w:val="61"/>
  </w:num>
  <w:num w:numId="56">
    <w:abstractNumId w:val="18"/>
  </w:num>
  <w:num w:numId="57">
    <w:abstractNumId w:val="48"/>
  </w:num>
  <w:num w:numId="58">
    <w:abstractNumId w:val="52"/>
  </w:num>
  <w:num w:numId="59">
    <w:abstractNumId w:val="12"/>
  </w:num>
  <w:num w:numId="60">
    <w:abstractNumId w:val="25"/>
  </w:num>
  <w:num w:numId="61">
    <w:abstractNumId w:val="20"/>
  </w:num>
  <w:num w:numId="62">
    <w:abstractNumId w:val="3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23"/>
    <w:rsid w:val="00307BEA"/>
    <w:rsid w:val="003E0C6E"/>
    <w:rsid w:val="008D6150"/>
    <w:rsid w:val="00930FFF"/>
    <w:rsid w:val="00A97D23"/>
    <w:rsid w:val="00E510C0"/>
    <w:rsid w:val="00EA6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23"/>
    <w:pPr>
      <w:spacing w:after="0" w:line="240" w:lineRule="auto"/>
    </w:pPr>
    <w:rPr>
      <w:rFonts w:ascii="Times New Roman" w:eastAsia="Calibri" w:hAnsi="Times New Roman" w:cs="Times New Roman"/>
      <w:sz w:val="24"/>
      <w:szCs w:val="24"/>
      <w:lang w:val="sr-Cyrl-CS" w:eastAsia="sr-Latn-CS"/>
    </w:rPr>
  </w:style>
  <w:style w:type="paragraph" w:styleId="Heading1">
    <w:name w:val="heading 1"/>
    <w:basedOn w:val="Normal"/>
    <w:next w:val="Normal"/>
    <w:link w:val="Heading1Char1"/>
    <w:qFormat/>
    <w:rsid w:val="00A97D23"/>
    <w:pPr>
      <w:keepNext/>
      <w:jc w:val="center"/>
      <w:outlineLvl w:val="0"/>
    </w:pPr>
    <w:rPr>
      <w:b/>
      <w:bCs/>
      <w:lang w:val="sl-SI"/>
    </w:rPr>
  </w:style>
  <w:style w:type="paragraph" w:styleId="Heading2">
    <w:name w:val="heading 2"/>
    <w:basedOn w:val="Normal"/>
    <w:next w:val="Normal"/>
    <w:link w:val="Heading2Char1"/>
    <w:qFormat/>
    <w:rsid w:val="00A97D23"/>
    <w:pPr>
      <w:keepNext/>
      <w:outlineLvl w:val="1"/>
    </w:pPr>
    <w:rPr>
      <w:b/>
      <w:bCs/>
      <w:lang w:val="sl-SI"/>
    </w:rPr>
  </w:style>
  <w:style w:type="paragraph" w:styleId="Heading3">
    <w:name w:val="heading 3"/>
    <w:basedOn w:val="Normal"/>
    <w:next w:val="Normal"/>
    <w:link w:val="Heading3Char1"/>
    <w:qFormat/>
    <w:rsid w:val="00A97D23"/>
    <w:pPr>
      <w:keepNext/>
      <w:jc w:val="center"/>
      <w:outlineLvl w:val="2"/>
    </w:pPr>
    <w:rPr>
      <w:b/>
      <w:bCs/>
      <w:sz w:val="28"/>
      <w:szCs w:val="28"/>
      <w:lang w:val="sl-SI"/>
    </w:rPr>
  </w:style>
  <w:style w:type="paragraph" w:styleId="Heading4">
    <w:name w:val="heading 4"/>
    <w:basedOn w:val="Normal"/>
    <w:next w:val="Normal"/>
    <w:link w:val="Heading4Char1"/>
    <w:qFormat/>
    <w:rsid w:val="00A97D23"/>
    <w:pPr>
      <w:keepNext/>
      <w:outlineLvl w:val="3"/>
    </w:pPr>
    <w:rPr>
      <w:sz w:val="28"/>
      <w:szCs w:val="28"/>
      <w:lang w:val="sl-SI"/>
    </w:rPr>
  </w:style>
  <w:style w:type="paragraph" w:styleId="Heading5">
    <w:name w:val="heading 5"/>
    <w:basedOn w:val="Normal"/>
    <w:next w:val="Normal"/>
    <w:link w:val="Heading5Char"/>
    <w:qFormat/>
    <w:rsid w:val="00A97D23"/>
    <w:pPr>
      <w:spacing w:before="240" w:after="60"/>
      <w:outlineLvl w:val="4"/>
    </w:pPr>
    <w:rPr>
      <w:rFonts w:eastAsia="Times New Roman"/>
      <w:b/>
      <w:bCs/>
      <w:i/>
      <w:iCs/>
      <w:sz w:val="26"/>
      <w:szCs w:val="26"/>
      <w:lang w:val="en-GB" w:eastAsia="en-US"/>
    </w:rPr>
  </w:style>
  <w:style w:type="paragraph" w:styleId="Heading7">
    <w:name w:val="heading 7"/>
    <w:basedOn w:val="Normal"/>
    <w:next w:val="Normal"/>
    <w:link w:val="Heading7Char"/>
    <w:qFormat/>
    <w:rsid w:val="00A97D2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A97D23"/>
    <w:rPr>
      <w:rFonts w:asciiTheme="majorHAnsi" w:eastAsiaTheme="majorEastAsia" w:hAnsiTheme="majorHAnsi" w:cstheme="majorBidi"/>
      <w:b/>
      <w:bCs/>
      <w:color w:val="365F91" w:themeColor="accent1" w:themeShade="BF"/>
      <w:sz w:val="28"/>
      <w:szCs w:val="28"/>
      <w:lang w:val="sr-Cyrl-CS" w:eastAsia="sr-Latn-CS"/>
    </w:rPr>
  </w:style>
  <w:style w:type="character" w:customStyle="1" w:styleId="Heading2Char">
    <w:name w:val="Heading 2 Char"/>
    <w:basedOn w:val="DefaultParagraphFont"/>
    <w:rsid w:val="00A97D23"/>
    <w:rPr>
      <w:rFonts w:asciiTheme="majorHAnsi" w:eastAsiaTheme="majorEastAsia" w:hAnsiTheme="majorHAnsi" w:cstheme="majorBidi"/>
      <w:b/>
      <w:bCs/>
      <w:color w:val="4F81BD" w:themeColor="accent1"/>
      <w:sz w:val="26"/>
      <w:szCs w:val="26"/>
      <w:lang w:val="sr-Cyrl-CS" w:eastAsia="sr-Latn-CS"/>
    </w:rPr>
  </w:style>
  <w:style w:type="character" w:customStyle="1" w:styleId="Heading3Char">
    <w:name w:val="Heading 3 Char"/>
    <w:basedOn w:val="DefaultParagraphFont"/>
    <w:rsid w:val="00A97D23"/>
    <w:rPr>
      <w:rFonts w:asciiTheme="majorHAnsi" w:eastAsiaTheme="majorEastAsia" w:hAnsiTheme="majorHAnsi" w:cstheme="majorBidi"/>
      <w:b/>
      <w:bCs/>
      <w:color w:val="4F81BD" w:themeColor="accent1"/>
      <w:sz w:val="24"/>
      <w:szCs w:val="24"/>
      <w:lang w:val="sr-Cyrl-CS" w:eastAsia="sr-Latn-CS"/>
    </w:rPr>
  </w:style>
  <w:style w:type="character" w:customStyle="1" w:styleId="Heading4Char">
    <w:name w:val="Heading 4 Char"/>
    <w:basedOn w:val="DefaultParagraphFont"/>
    <w:rsid w:val="00A97D23"/>
    <w:rPr>
      <w:rFonts w:asciiTheme="majorHAnsi" w:eastAsiaTheme="majorEastAsia" w:hAnsiTheme="majorHAnsi" w:cstheme="majorBidi"/>
      <w:b/>
      <w:bCs/>
      <w:i/>
      <w:iCs/>
      <w:color w:val="4F81BD" w:themeColor="accent1"/>
      <w:sz w:val="24"/>
      <w:szCs w:val="24"/>
      <w:lang w:val="sr-Cyrl-CS" w:eastAsia="sr-Latn-CS"/>
    </w:rPr>
  </w:style>
  <w:style w:type="character" w:customStyle="1" w:styleId="Heading5Char">
    <w:name w:val="Heading 5 Char"/>
    <w:basedOn w:val="DefaultParagraphFont"/>
    <w:link w:val="Heading5"/>
    <w:rsid w:val="00A97D23"/>
    <w:rPr>
      <w:rFonts w:ascii="Times New Roman" w:eastAsia="Times New Roman" w:hAnsi="Times New Roman" w:cs="Times New Roman"/>
      <w:b/>
      <w:bCs/>
      <w:i/>
      <w:iCs/>
      <w:sz w:val="26"/>
      <w:szCs w:val="26"/>
      <w:lang w:val="en-GB"/>
    </w:rPr>
  </w:style>
  <w:style w:type="character" w:customStyle="1" w:styleId="Heading7Char">
    <w:name w:val="Heading 7 Char"/>
    <w:basedOn w:val="DefaultParagraphFont"/>
    <w:link w:val="Heading7"/>
    <w:rsid w:val="00A97D23"/>
    <w:rPr>
      <w:rFonts w:ascii="Times New Roman" w:eastAsia="Calibri" w:hAnsi="Times New Roman" w:cs="Times New Roman"/>
      <w:sz w:val="24"/>
      <w:szCs w:val="24"/>
      <w:lang w:val="sr-Cyrl-CS" w:eastAsia="sr-Latn-CS"/>
    </w:rPr>
  </w:style>
  <w:style w:type="character" w:customStyle="1" w:styleId="Heading1Char1">
    <w:name w:val="Heading 1 Char1"/>
    <w:link w:val="Heading1"/>
    <w:locked/>
    <w:rsid w:val="00A97D23"/>
    <w:rPr>
      <w:rFonts w:ascii="Times New Roman" w:eastAsia="Calibri" w:hAnsi="Times New Roman" w:cs="Times New Roman"/>
      <w:b/>
      <w:bCs/>
      <w:sz w:val="24"/>
      <w:szCs w:val="24"/>
      <w:lang w:val="sl-SI" w:eastAsia="sr-Latn-CS"/>
    </w:rPr>
  </w:style>
  <w:style w:type="character" w:customStyle="1" w:styleId="Heading2Char1">
    <w:name w:val="Heading 2 Char1"/>
    <w:link w:val="Heading2"/>
    <w:locked/>
    <w:rsid w:val="00A97D23"/>
    <w:rPr>
      <w:rFonts w:ascii="Times New Roman" w:eastAsia="Calibri" w:hAnsi="Times New Roman" w:cs="Times New Roman"/>
      <w:b/>
      <w:bCs/>
      <w:sz w:val="24"/>
      <w:szCs w:val="24"/>
      <w:lang w:val="sl-SI" w:eastAsia="sr-Latn-CS"/>
    </w:rPr>
  </w:style>
  <w:style w:type="character" w:customStyle="1" w:styleId="Heading3Char1">
    <w:name w:val="Heading 3 Char1"/>
    <w:link w:val="Heading3"/>
    <w:locked/>
    <w:rsid w:val="00A97D23"/>
    <w:rPr>
      <w:rFonts w:ascii="Times New Roman" w:eastAsia="Calibri" w:hAnsi="Times New Roman" w:cs="Times New Roman"/>
      <w:b/>
      <w:bCs/>
      <w:sz w:val="28"/>
      <w:szCs w:val="28"/>
      <w:lang w:val="sl-SI" w:eastAsia="sr-Latn-CS"/>
    </w:rPr>
  </w:style>
  <w:style w:type="character" w:customStyle="1" w:styleId="Heading4Char1">
    <w:name w:val="Heading 4 Char1"/>
    <w:link w:val="Heading4"/>
    <w:locked/>
    <w:rsid w:val="00A97D23"/>
    <w:rPr>
      <w:rFonts w:ascii="Times New Roman" w:eastAsia="Calibri" w:hAnsi="Times New Roman" w:cs="Times New Roman"/>
      <w:sz w:val="28"/>
      <w:szCs w:val="28"/>
      <w:lang w:val="sl-SI" w:eastAsia="sr-Latn-CS"/>
    </w:rPr>
  </w:style>
  <w:style w:type="paragraph" w:styleId="BodyTextIndent">
    <w:name w:val="Body Text Indent"/>
    <w:basedOn w:val="Normal"/>
    <w:link w:val="BodyTextIndentChar"/>
    <w:rsid w:val="00A97D23"/>
    <w:pPr>
      <w:ind w:firstLine="720"/>
      <w:jc w:val="both"/>
    </w:pPr>
    <w:rPr>
      <w:lang w:val="sl-SI"/>
    </w:rPr>
  </w:style>
  <w:style w:type="character" w:customStyle="1" w:styleId="BodyTextIndentChar">
    <w:name w:val="Body Text Indent Char"/>
    <w:basedOn w:val="DefaultParagraphFont"/>
    <w:link w:val="BodyTextIndent"/>
    <w:rsid w:val="00A97D23"/>
    <w:rPr>
      <w:rFonts w:ascii="Times New Roman" w:eastAsia="Calibri" w:hAnsi="Times New Roman" w:cs="Times New Roman"/>
      <w:sz w:val="24"/>
      <w:szCs w:val="24"/>
      <w:lang w:val="sl-SI" w:eastAsia="sr-Latn-CS"/>
    </w:rPr>
  </w:style>
  <w:style w:type="paragraph" w:styleId="BodyText">
    <w:name w:val="Body Text"/>
    <w:basedOn w:val="Normal"/>
    <w:link w:val="BodyTextChar1"/>
    <w:rsid w:val="00A97D23"/>
    <w:pPr>
      <w:jc w:val="both"/>
    </w:pPr>
    <w:rPr>
      <w:lang w:val="en-AU"/>
    </w:rPr>
  </w:style>
  <w:style w:type="character" w:customStyle="1" w:styleId="BodyTextChar">
    <w:name w:val="Body Text Char"/>
    <w:basedOn w:val="DefaultParagraphFont"/>
    <w:rsid w:val="00A97D23"/>
    <w:rPr>
      <w:rFonts w:ascii="Times New Roman" w:eastAsia="Calibri" w:hAnsi="Times New Roman" w:cs="Times New Roman"/>
      <w:sz w:val="24"/>
      <w:szCs w:val="24"/>
      <w:lang w:val="sr-Cyrl-CS" w:eastAsia="sr-Latn-CS"/>
    </w:rPr>
  </w:style>
  <w:style w:type="character" w:customStyle="1" w:styleId="BodyTextChar1">
    <w:name w:val="Body Text Char1"/>
    <w:link w:val="BodyText"/>
    <w:locked/>
    <w:rsid w:val="00A97D23"/>
    <w:rPr>
      <w:rFonts w:ascii="Times New Roman" w:eastAsia="Calibri" w:hAnsi="Times New Roman" w:cs="Times New Roman"/>
      <w:sz w:val="24"/>
      <w:szCs w:val="24"/>
      <w:lang w:val="en-AU" w:eastAsia="sr-Latn-CS"/>
    </w:rPr>
  </w:style>
  <w:style w:type="paragraph" w:styleId="Title">
    <w:name w:val="Title"/>
    <w:basedOn w:val="Normal"/>
    <w:link w:val="TitleChar"/>
    <w:qFormat/>
    <w:rsid w:val="00A97D23"/>
    <w:pPr>
      <w:jc w:val="center"/>
    </w:pPr>
    <w:rPr>
      <w:b/>
      <w:bCs/>
      <w:sz w:val="32"/>
      <w:szCs w:val="32"/>
      <w:lang w:val="sl-SI"/>
    </w:rPr>
  </w:style>
  <w:style w:type="character" w:customStyle="1" w:styleId="TitleChar">
    <w:name w:val="Title Char"/>
    <w:basedOn w:val="DefaultParagraphFont"/>
    <w:link w:val="Title"/>
    <w:rsid w:val="00A97D23"/>
    <w:rPr>
      <w:rFonts w:ascii="Times New Roman" w:eastAsia="Calibri" w:hAnsi="Times New Roman" w:cs="Times New Roman"/>
      <w:b/>
      <w:bCs/>
      <w:sz w:val="32"/>
      <w:szCs w:val="32"/>
      <w:lang w:val="sl-SI" w:eastAsia="sr-Latn-CS"/>
    </w:rPr>
  </w:style>
  <w:style w:type="paragraph" w:styleId="BodyTextIndent2">
    <w:name w:val="Body Text Indent 2"/>
    <w:basedOn w:val="Normal"/>
    <w:link w:val="BodyTextIndent2Char"/>
    <w:rsid w:val="00A97D23"/>
    <w:pPr>
      <w:spacing w:after="120" w:line="480" w:lineRule="auto"/>
      <w:ind w:left="283"/>
    </w:pPr>
  </w:style>
  <w:style w:type="character" w:customStyle="1" w:styleId="BodyTextIndent2Char">
    <w:name w:val="Body Text Indent 2 Char"/>
    <w:basedOn w:val="DefaultParagraphFont"/>
    <w:link w:val="BodyTextIndent2"/>
    <w:rsid w:val="00A97D23"/>
    <w:rPr>
      <w:rFonts w:ascii="Times New Roman" w:eastAsia="Calibri" w:hAnsi="Times New Roman" w:cs="Times New Roman"/>
      <w:sz w:val="24"/>
      <w:szCs w:val="24"/>
      <w:lang w:val="sr-Cyrl-CS" w:eastAsia="sr-Latn-CS"/>
    </w:rPr>
  </w:style>
  <w:style w:type="paragraph" w:styleId="Footer">
    <w:name w:val="footer"/>
    <w:basedOn w:val="Normal"/>
    <w:link w:val="FooterChar1"/>
    <w:rsid w:val="00A97D23"/>
    <w:pPr>
      <w:tabs>
        <w:tab w:val="center" w:pos="4320"/>
        <w:tab w:val="right" w:pos="8640"/>
      </w:tabs>
    </w:pPr>
  </w:style>
  <w:style w:type="character" w:customStyle="1" w:styleId="FooterChar">
    <w:name w:val="Footer Char"/>
    <w:basedOn w:val="DefaultParagraphFont"/>
    <w:rsid w:val="00A97D23"/>
    <w:rPr>
      <w:rFonts w:ascii="Times New Roman" w:eastAsia="Calibri" w:hAnsi="Times New Roman" w:cs="Times New Roman"/>
      <w:sz w:val="24"/>
      <w:szCs w:val="24"/>
      <w:lang w:val="sr-Cyrl-CS" w:eastAsia="sr-Latn-CS"/>
    </w:rPr>
  </w:style>
  <w:style w:type="character" w:customStyle="1" w:styleId="FooterChar1">
    <w:name w:val="Footer Char1"/>
    <w:link w:val="Footer"/>
    <w:locked/>
    <w:rsid w:val="00A97D23"/>
    <w:rPr>
      <w:rFonts w:ascii="Times New Roman" w:eastAsia="Calibri" w:hAnsi="Times New Roman" w:cs="Times New Roman"/>
      <w:sz w:val="24"/>
      <w:szCs w:val="24"/>
      <w:lang w:val="sr-Cyrl-CS" w:eastAsia="sr-Latn-CS"/>
    </w:rPr>
  </w:style>
  <w:style w:type="character" w:styleId="PageNumber">
    <w:name w:val="page number"/>
    <w:rsid w:val="00A97D23"/>
    <w:rPr>
      <w:rFonts w:cs="Times New Roman"/>
    </w:rPr>
  </w:style>
  <w:style w:type="paragraph" w:customStyle="1" w:styleId="Style2">
    <w:name w:val="Style2"/>
    <w:basedOn w:val="Normal"/>
    <w:rsid w:val="00A97D23"/>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rsid w:val="00A97D23"/>
    <w:pPr>
      <w:widowControl w:val="0"/>
      <w:autoSpaceDE w:val="0"/>
      <w:autoSpaceDN w:val="0"/>
      <w:adjustRightInd w:val="0"/>
    </w:pPr>
    <w:rPr>
      <w:lang w:val="en-US" w:eastAsia="en-US"/>
    </w:rPr>
  </w:style>
  <w:style w:type="paragraph" w:customStyle="1" w:styleId="Style8">
    <w:name w:val="Style8"/>
    <w:basedOn w:val="Normal"/>
    <w:rsid w:val="00A97D23"/>
    <w:pPr>
      <w:widowControl w:val="0"/>
      <w:autoSpaceDE w:val="0"/>
      <w:autoSpaceDN w:val="0"/>
      <w:adjustRightInd w:val="0"/>
      <w:spacing w:line="306" w:lineRule="exact"/>
      <w:jc w:val="both"/>
    </w:pPr>
    <w:rPr>
      <w:lang w:val="en-US" w:eastAsia="en-US"/>
    </w:rPr>
  </w:style>
  <w:style w:type="character" w:customStyle="1" w:styleId="FontStyle13">
    <w:name w:val="Font Style13"/>
    <w:rsid w:val="00A97D23"/>
    <w:rPr>
      <w:rFonts w:ascii="Times New Roman" w:hAnsi="Times New Roman" w:cs="Times New Roman"/>
      <w:b/>
      <w:bCs/>
      <w:sz w:val="30"/>
      <w:szCs w:val="30"/>
    </w:rPr>
  </w:style>
  <w:style w:type="character" w:customStyle="1" w:styleId="FontStyle14">
    <w:name w:val="Font Style14"/>
    <w:rsid w:val="00A97D23"/>
    <w:rPr>
      <w:rFonts w:ascii="Times New Roman" w:hAnsi="Times New Roman" w:cs="Times New Roman"/>
      <w:sz w:val="28"/>
      <w:szCs w:val="28"/>
    </w:rPr>
  </w:style>
  <w:style w:type="character" w:customStyle="1" w:styleId="FontStyle15">
    <w:name w:val="Font Style15"/>
    <w:rsid w:val="00A97D23"/>
    <w:rPr>
      <w:rFonts w:ascii="Times New Roman" w:hAnsi="Times New Roman" w:cs="Times New Roman"/>
      <w:b/>
      <w:bCs/>
      <w:i/>
      <w:iCs/>
      <w:spacing w:val="-10"/>
      <w:sz w:val="28"/>
      <w:szCs w:val="28"/>
    </w:rPr>
  </w:style>
  <w:style w:type="paragraph" w:customStyle="1" w:styleId="NormalJustify">
    <w:name w:val="Normal+Justify"/>
    <w:basedOn w:val="Normal"/>
    <w:rsid w:val="00A97D23"/>
    <w:pPr>
      <w:ind w:firstLine="708"/>
    </w:pPr>
    <w:rPr>
      <w:b/>
      <w:bCs/>
      <w:lang w:val="sl-SI" w:eastAsia="sl-SI"/>
    </w:rPr>
  </w:style>
  <w:style w:type="paragraph" w:styleId="Header">
    <w:name w:val="header"/>
    <w:basedOn w:val="Normal"/>
    <w:link w:val="HeaderChar"/>
    <w:rsid w:val="00A97D23"/>
    <w:pPr>
      <w:tabs>
        <w:tab w:val="center" w:pos="4153"/>
        <w:tab w:val="right" w:pos="8306"/>
      </w:tabs>
    </w:pPr>
  </w:style>
  <w:style w:type="character" w:customStyle="1" w:styleId="HeaderChar">
    <w:name w:val="Header Char"/>
    <w:basedOn w:val="DefaultParagraphFont"/>
    <w:link w:val="Header"/>
    <w:rsid w:val="00A97D23"/>
    <w:rPr>
      <w:rFonts w:ascii="Times New Roman" w:eastAsia="Calibri" w:hAnsi="Times New Roman" w:cs="Times New Roman"/>
      <w:sz w:val="24"/>
      <w:szCs w:val="24"/>
      <w:lang w:val="sr-Cyrl-CS" w:eastAsia="sr-Latn-CS"/>
    </w:rPr>
  </w:style>
  <w:style w:type="paragraph" w:customStyle="1" w:styleId="Style1">
    <w:name w:val="Style1"/>
    <w:basedOn w:val="Normal"/>
    <w:rsid w:val="00A97D23"/>
    <w:pPr>
      <w:widowControl w:val="0"/>
      <w:autoSpaceDE w:val="0"/>
      <w:autoSpaceDN w:val="0"/>
      <w:adjustRightInd w:val="0"/>
      <w:spacing w:line="306" w:lineRule="exact"/>
    </w:pPr>
    <w:rPr>
      <w:lang w:val="en-US" w:eastAsia="en-US"/>
    </w:rPr>
  </w:style>
  <w:style w:type="paragraph" w:customStyle="1" w:styleId="Style3">
    <w:name w:val="Style3"/>
    <w:basedOn w:val="Normal"/>
    <w:rsid w:val="00A97D23"/>
    <w:pPr>
      <w:widowControl w:val="0"/>
      <w:autoSpaceDE w:val="0"/>
      <w:autoSpaceDN w:val="0"/>
      <w:adjustRightInd w:val="0"/>
    </w:pPr>
    <w:rPr>
      <w:lang w:val="en-US" w:eastAsia="en-US"/>
    </w:rPr>
  </w:style>
  <w:style w:type="paragraph" w:customStyle="1" w:styleId="Style4">
    <w:name w:val="Style4"/>
    <w:basedOn w:val="Normal"/>
    <w:rsid w:val="00A97D23"/>
    <w:pPr>
      <w:widowControl w:val="0"/>
      <w:autoSpaceDE w:val="0"/>
      <w:autoSpaceDN w:val="0"/>
      <w:adjustRightInd w:val="0"/>
    </w:pPr>
    <w:rPr>
      <w:lang w:val="en-US" w:eastAsia="en-US"/>
    </w:rPr>
  </w:style>
  <w:style w:type="paragraph" w:customStyle="1" w:styleId="Style5">
    <w:name w:val="Style5"/>
    <w:basedOn w:val="Normal"/>
    <w:rsid w:val="00A97D23"/>
    <w:pPr>
      <w:widowControl w:val="0"/>
      <w:autoSpaceDE w:val="0"/>
      <w:autoSpaceDN w:val="0"/>
      <w:adjustRightInd w:val="0"/>
    </w:pPr>
    <w:rPr>
      <w:lang w:val="en-US" w:eastAsia="en-US"/>
    </w:rPr>
  </w:style>
  <w:style w:type="paragraph" w:customStyle="1" w:styleId="Style6">
    <w:name w:val="Style6"/>
    <w:basedOn w:val="Normal"/>
    <w:rsid w:val="00A97D23"/>
    <w:pPr>
      <w:widowControl w:val="0"/>
      <w:autoSpaceDE w:val="0"/>
      <w:autoSpaceDN w:val="0"/>
      <w:adjustRightInd w:val="0"/>
    </w:pPr>
    <w:rPr>
      <w:lang w:val="en-US" w:eastAsia="en-US"/>
    </w:rPr>
  </w:style>
  <w:style w:type="paragraph" w:customStyle="1" w:styleId="Style9">
    <w:name w:val="Style9"/>
    <w:basedOn w:val="Normal"/>
    <w:rsid w:val="00A97D23"/>
    <w:pPr>
      <w:widowControl w:val="0"/>
      <w:autoSpaceDE w:val="0"/>
      <w:autoSpaceDN w:val="0"/>
      <w:adjustRightInd w:val="0"/>
      <w:spacing w:line="306" w:lineRule="exact"/>
      <w:ind w:firstLine="864"/>
    </w:pPr>
    <w:rPr>
      <w:lang w:val="en-US" w:eastAsia="en-US"/>
    </w:rPr>
  </w:style>
  <w:style w:type="character" w:customStyle="1" w:styleId="FontStyle11">
    <w:name w:val="Font Style11"/>
    <w:rsid w:val="00A97D23"/>
    <w:rPr>
      <w:rFonts w:ascii="Times New Roman" w:hAnsi="Times New Roman" w:cs="Times New Roman"/>
      <w:b/>
      <w:bCs/>
      <w:sz w:val="34"/>
      <w:szCs w:val="34"/>
    </w:rPr>
  </w:style>
  <w:style w:type="character" w:customStyle="1" w:styleId="FontStyle12">
    <w:name w:val="Font Style12"/>
    <w:rsid w:val="00A97D23"/>
    <w:rPr>
      <w:rFonts w:ascii="Times New Roman" w:hAnsi="Times New Roman" w:cs="Times New Roman"/>
      <w:b/>
      <w:bCs/>
      <w:i/>
      <w:iCs/>
      <w:sz w:val="36"/>
      <w:szCs w:val="36"/>
    </w:rPr>
  </w:style>
  <w:style w:type="paragraph" w:customStyle="1" w:styleId="NormalBold">
    <w:name w:val="Normal + Bold"/>
    <w:basedOn w:val="Normal"/>
    <w:rsid w:val="00A97D23"/>
    <w:pPr>
      <w:autoSpaceDE w:val="0"/>
      <w:autoSpaceDN w:val="0"/>
      <w:adjustRightInd w:val="0"/>
      <w:spacing w:line="414" w:lineRule="exact"/>
      <w:jc w:val="center"/>
    </w:pPr>
    <w:rPr>
      <w:lang w:val="sl-SI" w:eastAsia="sl-SI"/>
    </w:rPr>
  </w:style>
  <w:style w:type="paragraph" w:customStyle="1" w:styleId="Heading115">
    <w:name w:val="Heading 1+15"/>
    <w:basedOn w:val="Style3"/>
    <w:rsid w:val="00A97D23"/>
    <w:pPr>
      <w:widowControl/>
      <w:spacing w:before="18"/>
      <w:jc w:val="center"/>
    </w:pPr>
    <w:rPr>
      <w:sz w:val="28"/>
      <w:szCs w:val="28"/>
      <w:lang w:val="sl-SI" w:eastAsia="sl-SI"/>
    </w:rPr>
  </w:style>
  <w:style w:type="paragraph" w:customStyle="1" w:styleId="clan">
    <w:name w:val="clan"/>
    <w:basedOn w:val="Normal"/>
    <w:rsid w:val="00A97D23"/>
    <w:pPr>
      <w:spacing w:before="240" w:after="120"/>
      <w:jc w:val="center"/>
    </w:pPr>
    <w:rPr>
      <w:rFonts w:ascii="Arial" w:hAnsi="Arial" w:cs="Arial"/>
      <w:b/>
      <w:bCs/>
      <w:lang w:val="en-US" w:eastAsia="en-US"/>
    </w:rPr>
  </w:style>
  <w:style w:type="paragraph" w:customStyle="1" w:styleId="Normal1">
    <w:name w:val="Normal1"/>
    <w:basedOn w:val="Normal"/>
    <w:rsid w:val="00A97D23"/>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rsid w:val="00A97D23"/>
    <w:pPr>
      <w:spacing w:before="240" w:after="240"/>
      <w:jc w:val="center"/>
    </w:pPr>
    <w:rPr>
      <w:rFonts w:ascii="Arial" w:hAnsi="Arial" w:cs="Arial"/>
      <w:b/>
      <w:bCs/>
      <w:lang w:val="en-US" w:eastAsia="en-US"/>
    </w:rPr>
  </w:style>
  <w:style w:type="paragraph" w:customStyle="1" w:styleId="normaluvuceni">
    <w:name w:val="normal_uvuceni"/>
    <w:basedOn w:val="Normal"/>
    <w:rsid w:val="00A97D23"/>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semiHidden/>
    <w:rsid w:val="00A97D23"/>
    <w:rPr>
      <w:rFonts w:ascii="Tahoma" w:hAnsi="Tahoma" w:cs="Tahoma"/>
      <w:sz w:val="16"/>
      <w:szCs w:val="16"/>
    </w:rPr>
  </w:style>
  <w:style w:type="character" w:customStyle="1" w:styleId="BalloonTextChar">
    <w:name w:val="Balloon Text Char"/>
    <w:basedOn w:val="DefaultParagraphFont"/>
    <w:link w:val="BalloonText"/>
    <w:semiHidden/>
    <w:rsid w:val="00A97D23"/>
    <w:rPr>
      <w:rFonts w:ascii="Tahoma" w:eastAsia="Calibri" w:hAnsi="Tahoma" w:cs="Tahoma"/>
      <w:sz w:val="16"/>
      <w:szCs w:val="16"/>
      <w:lang w:val="sr-Cyrl-CS" w:eastAsia="sr-Latn-CS"/>
    </w:rPr>
  </w:style>
  <w:style w:type="paragraph" w:styleId="ListParagraph">
    <w:name w:val="List Paragraph"/>
    <w:basedOn w:val="Normal"/>
    <w:qFormat/>
    <w:rsid w:val="00A97D23"/>
    <w:pPr>
      <w:ind w:left="720"/>
    </w:pPr>
  </w:style>
  <w:style w:type="paragraph" w:styleId="NoSpacing">
    <w:name w:val="No Spacing"/>
    <w:uiPriority w:val="1"/>
    <w:qFormat/>
    <w:rsid w:val="00A97D23"/>
    <w:pPr>
      <w:spacing w:after="0" w:line="240" w:lineRule="auto"/>
    </w:pPr>
    <w:rPr>
      <w:rFonts w:ascii="Calibri" w:eastAsia="Calibri" w:hAnsi="Calibri" w:cs="Times New Roman"/>
      <w:lang w:val="sr-Latn-CS"/>
    </w:rPr>
  </w:style>
  <w:style w:type="paragraph" w:styleId="CommentText">
    <w:name w:val="annotation text"/>
    <w:basedOn w:val="Normal"/>
    <w:link w:val="CommentTextChar"/>
    <w:semiHidden/>
    <w:unhideWhenUsed/>
    <w:rsid w:val="00A97D23"/>
    <w:rPr>
      <w:rFonts w:eastAsia="Times New Roman"/>
      <w:sz w:val="20"/>
      <w:szCs w:val="20"/>
      <w:lang w:val="en-US" w:eastAsia="en-US"/>
    </w:rPr>
  </w:style>
  <w:style w:type="character" w:customStyle="1" w:styleId="CommentTextChar">
    <w:name w:val="Comment Text Char"/>
    <w:basedOn w:val="DefaultParagraphFont"/>
    <w:link w:val="CommentText"/>
    <w:semiHidden/>
    <w:rsid w:val="00A97D23"/>
    <w:rPr>
      <w:rFonts w:ascii="Times New Roman" w:eastAsia="Times New Roman" w:hAnsi="Times New Roman" w:cs="Times New Roman"/>
      <w:sz w:val="20"/>
      <w:szCs w:val="20"/>
    </w:rPr>
  </w:style>
  <w:style w:type="table" w:styleId="TableGrid">
    <w:name w:val="Table Grid"/>
    <w:basedOn w:val="TableNormal"/>
    <w:rsid w:val="00A97D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1">
    <w:name w:val="Char Char11"/>
    <w:locked/>
    <w:rsid w:val="00A97D23"/>
    <w:rPr>
      <w:rFonts w:eastAsia="Calibri"/>
      <w:b/>
      <w:bCs/>
      <w:sz w:val="24"/>
      <w:szCs w:val="24"/>
      <w:lang w:val="sl-SI" w:eastAsia="sr-Latn-CS" w:bidi="ar-SA"/>
    </w:rPr>
  </w:style>
  <w:style w:type="character" w:customStyle="1" w:styleId="CharChar9">
    <w:name w:val="Char Char9"/>
    <w:locked/>
    <w:rsid w:val="00A97D23"/>
    <w:rPr>
      <w:rFonts w:eastAsia="Calibri"/>
      <w:b/>
      <w:bCs/>
      <w:sz w:val="28"/>
      <w:szCs w:val="28"/>
      <w:lang w:val="sl-SI" w:eastAsia="sr-Latn-CS" w:bidi="ar-SA"/>
    </w:rPr>
  </w:style>
  <w:style w:type="character" w:customStyle="1" w:styleId="CharChar4">
    <w:name w:val="Char Char4"/>
    <w:locked/>
    <w:rsid w:val="00A97D23"/>
    <w:rPr>
      <w:rFonts w:eastAsia="Calibri"/>
      <w:b/>
      <w:bCs/>
      <w:sz w:val="32"/>
      <w:szCs w:val="32"/>
      <w:lang w:val="sl-SI" w:eastAsia="sr-Latn-CS" w:bidi="ar-SA"/>
    </w:rPr>
  </w:style>
  <w:style w:type="paragraph" w:customStyle="1" w:styleId="CharCharCharChar">
    <w:name w:val="Char Char Char Char"/>
    <w:basedOn w:val="Normal"/>
    <w:rsid w:val="00A97D23"/>
    <w:pPr>
      <w:spacing w:before="100" w:beforeAutospacing="1" w:after="100" w:afterAutospacing="1"/>
    </w:pPr>
    <w:rPr>
      <w:rFonts w:ascii="Tahoma" w:eastAsia="Times New Roman" w:hAnsi="Tahoma"/>
      <w:sz w:val="20"/>
      <w:szCs w:val="20"/>
      <w:lang w:val="en-US" w:eastAsia="en-US"/>
    </w:rPr>
  </w:style>
  <w:style w:type="character" w:customStyle="1" w:styleId="CharChar6">
    <w:name w:val="Char Char6"/>
    <w:locked/>
    <w:rsid w:val="00A97D23"/>
    <w:rPr>
      <w:rFonts w:eastAsia="Calibri"/>
      <w:sz w:val="24"/>
      <w:szCs w:val="24"/>
      <w:lang w:val="sl-SI" w:eastAsia="sr-Latn-CS" w:bidi="ar-SA"/>
    </w:rPr>
  </w:style>
  <w:style w:type="paragraph" w:customStyle="1" w:styleId="CharCharCharChar0">
    <w:name w:val="Char Char Char Char"/>
    <w:basedOn w:val="Normal"/>
    <w:rsid w:val="00A97D23"/>
    <w:pPr>
      <w:spacing w:before="100" w:beforeAutospacing="1" w:after="100" w:afterAutospacing="1"/>
    </w:pPr>
    <w:rPr>
      <w:rFonts w:ascii="Tahoma" w:eastAsia="Times New Roman" w:hAnsi="Tahoma"/>
      <w:sz w:val="20"/>
      <w:szCs w:val="20"/>
      <w:lang w:val="en-US" w:eastAsia="en-US"/>
    </w:rPr>
  </w:style>
  <w:style w:type="paragraph" w:customStyle="1" w:styleId="Default">
    <w:name w:val="Default"/>
    <w:rsid w:val="00A97D23"/>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character" w:styleId="Hyperlink">
    <w:name w:val="Hyperlink"/>
    <w:rsid w:val="00A97D23"/>
    <w:rPr>
      <w:color w:val="0000FF"/>
      <w:u w:val="single"/>
    </w:rPr>
  </w:style>
  <w:style w:type="character" w:styleId="FollowedHyperlink">
    <w:name w:val="FollowedHyperlink"/>
    <w:rsid w:val="00A97D23"/>
    <w:rPr>
      <w:color w:val="800080"/>
      <w:u w:val="single"/>
    </w:rPr>
  </w:style>
  <w:style w:type="paragraph" w:styleId="NormalWeb">
    <w:name w:val="Normal (Web)"/>
    <w:aliases w:val=" Char, Char Char Char Char Char Char Char, Char Char2, Char Char1, Char Char Char Char Char Char, Char Char1 Char Char, Char Char1 Char, Char Char1 Char Char Char Char Char Char Char Char Char Char,Normal (Web) Char Cha"/>
    <w:basedOn w:val="Normal"/>
    <w:link w:val="NormalWebChar"/>
    <w:qFormat/>
    <w:rsid w:val="00A97D23"/>
    <w:pPr>
      <w:spacing w:before="100" w:beforeAutospacing="1" w:after="100" w:afterAutospacing="1"/>
    </w:pPr>
    <w:rPr>
      <w:rFonts w:ascii="Verdana" w:eastAsia="Times New Roman" w:hAnsi="Verdana"/>
      <w:sz w:val="10"/>
      <w:szCs w:val="10"/>
      <w:lang w:val="sr-Latn-CS"/>
    </w:rPr>
  </w:style>
  <w:style w:type="character" w:customStyle="1" w:styleId="NormalWebChar">
    <w:name w:val="Normal (Web) Char"/>
    <w:aliases w:val=" Char Char, Char Char Char Char Char Char Char Char, Char Char2 Char, Char Char1 Char1, Char Char Char Char Char Char Char1, Char Char1 Char Char Char, Char Char1 Char Char1,Normal (Web) Char Cha Char"/>
    <w:link w:val="NormalWeb"/>
    <w:rsid w:val="00A97D23"/>
    <w:rPr>
      <w:rFonts w:ascii="Verdana" w:eastAsia="Times New Roman" w:hAnsi="Verdana" w:cs="Times New Roman"/>
      <w:sz w:val="10"/>
      <w:szCs w:val="10"/>
      <w:lang w:val="sr-Latn-CS" w:eastAsia="sr-Latn-CS"/>
    </w:rPr>
  </w:style>
  <w:style w:type="paragraph" w:styleId="EndnoteText">
    <w:name w:val="endnote text"/>
    <w:basedOn w:val="Normal"/>
    <w:link w:val="EndnoteTextChar"/>
    <w:rsid w:val="00A97D23"/>
    <w:rPr>
      <w:sz w:val="20"/>
      <w:szCs w:val="20"/>
    </w:rPr>
  </w:style>
  <w:style w:type="character" w:customStyle="1" w:styleId="EndnoteTextChar">
    <w:name w:val="Endnote Text Char"/>
    <w:basedOn w:val="DefaultParagraphFont"/>
    <w:link w:val="EndnoteText"/>
    <w:rsid w:val="00A97D23"/>
    <w:rPr>
      <w:rFonts w:ascii="Times New Roman" w:eastAsia="Calibri" w:hAnsi="Times New Roman" w:cs="Times New Roman"/>
      <w:sz w:val="20"/>
      <w:szCs w:val="20"/>
      <w:lang w:val="sr-Cyrl-CS" w:eastAsia="sr-Latn-CS"/>
    </w:rPr>
  </w:style>
  <w:style w:type="character" w:styleId="EndnoteReference">
    <w:name w:val="endnote reference"/>
    <w:rsid w:val="00A97D23"/>
    <w:rPr>
      <w:vertAlign w:val="superscript"/>
    </w:rPr>
  </w:style>
  <w:style w:type="character" w:customStyle="1" w:styleId="TitleChar1">
    <w:name w:val="Title Char1"/>
    <w:locked/>
    <w:rsid w:val="00A97D23"/>
    <w:rPr>
      <w:rFonts w:eastAsia="Calibri"/>
      <w:b/>
      <w:bCs/>
      <w:sz w:val="32"/>
      <w:szCs w:val="32"/>
      <w:lang w:val="sl-SI" w:eastAsia="sr-Latn-CS" w:bidi="ar-SA"/>
    </w:rPr>
  </w:style>
  <w:style w:type="paragraph" w:customStyle="1" w:styleId="NormalJustified">
    <w:name w:val="Normal+Justified"/>
    <w:basedOn w:val="Normal"/>
    <w:uiPriority w:val="99"/>
    <w:rsid w:val="00A97D23"/>
    <w:rPr>
      <w:lang w:val="sl-S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23"/>
    <w:pPr>
      <w:spacing w:after="0" w:line="240" w:lineRule="auto"/>
    </w:pPr>
    <w:rPr>
      <w:rFonts w:ascii="Times New Roman" w:eastAsia="Calibri" w:hAnsi="Times New Roman" w:cs="Times New Roman"/>
      <w:sz w:val="24"/>
      <w:szCs w:val="24"/>
      <w:lang w:val="sr-Cyrl-CS" w:eastAsia="sr-Latn-CS"/>
    </w:rPr>
  </w:style>
  <w:style w:type="paragraph" w:styleId="Heading1">
    <w:name w:val="heading 1"/>
    <w:basedOn w:val="Normal"/>
    <w:next w:val="Normal"/>
    <w:link w:val="Heading1Char1"/>
    <w:qFormat/>
    <w:rsid w:val="00A97D23"/>
    <w:pPr>
      <w:keepNext/>
      <w:jc w:val="center"/>
      <w:outlineLvl w:val="0"/>
    </w:pPr>
    <w:rPr>
      <w:b/>
      <w:bCs/>
      <w:lang w:val="sl-SI"/>
    </w:rPr>
  </w:style>
  <w:style w:type="paragraph" w:styleId="Heading2">
    <w:name w:val="heading 2"/>
    <w:basedOn w:val="Normal"/>
    <w:next w:val="Normal"/>
    <w:link w:val="Heading2Char1"/>
    <w:qFormat/>
    <w:rsid w:val="00A97D23"/>
    <w:pPr>
      <w:keepNext/>
      <w:outlineLvl w:val="1"/>
    </w:pPr>
    <w:rPr>
      <w:b/>
      <w:bCs/>
      <w:lang w:val="sl-SI"/>
    </w:rPr>
  </w:style>
  <w:style w:type="paragraph" w:styleId="Heading3">
    <w:name w:val="heading 3"/>
    <w:basedOn w:val="Normal"/>
    <w:next w:val="Normal"/>
    <w:link w:val="Heading3Char1"/>
    <w:qFormat/>
    <w:rsid w:val="00A97D23"/>
    <w:pPr>
      <w:keepNext/>
      <w:jc w:val="center"/>
      <w:outlineLvl w:val="2"/>
    </w:pPr>
    <w:rPr>
      <w:b/>
      <w:bCs/>
      <w:sz w:val="28"/>
      <w:szCs w:val="28"/>
      <w:lang w:val="sl-SI"/>
    </w:rPr>
  </w:style>
  <w:style w:type="paragraph" w:styleId="Heading4">
    <w:name w:val="heading 4"/>
    <w:basedOn w:val="Normal"/>
    <w:next w:val="Normal"/>
    <w:link w:val="Heading4Char1"/>
    <w:qFormat/>
    <w:rsid w:val="00A97D23"/>
    <w:pPr>
      <w:keepNext/>
      <w:outlineLvl w:val="3"/>
    </w:pPr>
    <w:rPr>
      <w:sz w:val="28"/>
      <w:szCs w:val="28"/>
      <w:lang w:val="sl-SI"/>
    </w:rPr>
  </w:style>
  <w:style w:type="paragraph" w:styleId="Heading5">
    <w:name w:val="heading 5"/>
    <w:basedOn w:val="Normal"/>
    <w:next w:val="Normal"/>
    <w:link w:val="Heading5Char"/>
    <w:qFormat/>
    <w:rsid w:val="00A97D23"/>
    <w:pPr>
      <w:spacing w:before="240" w:after="60"/>
      <w:outlineLvl w:val="4"/>
    </w:pPr>
    <w:rPr>
      <w:rFonts w:eastAsia="Times New Roman"/>
      <w:b/>
      <w:bCs/>
      <w:i/>
      <w:iCs/>
      <w:sz w:val="26"/>
      <w:szCs w:val="26"/>
      <w:lang w:val="en-GB" w:eastAsia="en-US"/>
    </w:rPr>
  </w:style>
  <w:style w:type="paragraph" w:styleId="Heading7">
    <w:name w:val="heading 7"/>
    <w:basedOn w:val="Normal"/>
    <w:next w:val="Normal"/>
    <w:link w:val="Heading7Char"/>
    <w:qFormat/>
    <w:rsid w:val="00A97D2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A97D23"/>
    <w:rPr>
      <w:rFonts w:asciiTheme="majorHAnsi" w:eastAsiaTheme="majorEastAsia" w:hAnsiTheme="majorHAnsi" w:cstheme="majorBidi"/>
      <w:b/>
      <w:bCs/>
      <w:color w:val="365F91" w:themeColor="accent1" w:themeShade="BF"/>
      <w:sz w:val="28"/>
      <w:szCs w:val="28"/>
      <w:lang w:val="sr-Cyrl-CS" w:eastAsia="sr-Latn-CS"/>
    </w:rPr>
  </w:style>
  <w:style w:type="character" w:customStyle="1" w:styleId="Heading2Char">
    <w:name w:val="Heading 2 Char"/>
    <w:basedOn w:val="DefaultParagraphFont"/>
    <w:rsid w:val="00A97D23"/>
    <w:rPr>
      <w:rFonts w:asciiTheme="majorHAnsi" w:eastAsiaTheme="majorEastAsia" w:hAnsiTheme="majorHAnsi" w:cstheme="majorBidi"/>
      <w:b/>
      <w:bCs/>
      <w:color w:val="4F81BD" w:themeColor="accent1"/>
      <w:sz w:val="26"/>
      <w:szCs w:val="26"/>
      <w:lang w:val="sr-Cyrl-CS" w:eastAsia="sr-Latn-CS"/>
    </w:rPr>
  </w:style>
  <w:style w:type="character" w:customStyle="1" w:styleId="Heading3Char">
    <w:name w:val="Heading 3 Char"/>
    <w:basedOn w:val="DefaultParagraphFont"/>
    <w:rsid w:val="00A97D23"/>
    <w:rPr>
      <w:rFonts w:asciiTheme="majorHAnsi" w:eastAsiaTheme="majorEastAsia" w:hAnsiTheme="majorHAnsi" w:cstheme="majorBidi"/>
      <w:b/>
      <w:bCs/>
      <w:color w:val="4F81BD" w:themeColor="accent1"/>
      <w:sz w:val="24"/>
      <w:szCs w:val="24"/>
      <w:lang w:val="sr-Cyrl-CS" w:eastAsia="sr-Latn-CS"/>
    </w:rPr>
  </w:style>
  <w:style w:type="character" w:customStyle="1" w:styleId="Heading4Char">
    <w:name w:val="Heading 4 Char"/>
    <w:basedOn w:val="DefaultParagraphFont"/>
    <w:rsid w:val="00A97D23"/>
    <w:rPr>
      <w:rFonts w:asciiTheme="majorHAnsi" w:eastAsiaTheme="majorEastAsia" w:hAnsiTheme="majorHAnsi" w:cstheme="majorBidi"/>
      <w:b/>
      <w:bCs/>
      <w:i/>
      <w:iCs/>
      <w:color w:val="4F81BD" w:themeColor="accent1"/>
      <w:sz w:val="24"/>
      <w:szCs w:val="24"/>
      <w:lang w:val="sr-Cyrl-CS" w:eastAsia="sr-Latn-CS"/>
    </w:rPr>
  </w:style>
  <w:style w:type="character" w:customStyle="1" w:styleId="Heading5Char">
    <w:name w:val="Heading 5 Char"/>
    <w:basedOn w:val="DefaultParagraphFont"/>
    <w:link w:val="Heading5"/>
    <w:rsid w:val="00A97D23"/>
    <w:rPr>
      <w:rFonts w:ascii="Times New Roman" w:eastAsia="Times New Roman" w:hAnsi="Times New Roman" w:cs="Times New Roman"/>
      <w:b/>
      <w:bCs/>
      <w:i/>
      <w:iCs/>
      <w:sz w:val="26"/>
      <w:szCs w:val="26"/>
      <w:lang w:val="en-GB"/>
    </w:rPr>
  </w:style>
  <w:style w:type="character" w:customStyle="1" w:styleId="Heading7Char">
    <w:name w:val="Heading 7 Char"/>
    <w:basedOn w:val="DefaultParagraphFont"/>
    <w:link w:val="Heading7"/>
    <w:rsid w:val="00A97D23"/>
    <w:rPr>
      <w:rFonts w:ascii="Times New Roman" w:eastAsia="Calibri" w:hAnsi="Times New Roman" w:cs="Times New Roman"/>
      <w:sz w:val="24"/>
      <w:szCs w:val="24"/>
      <w:lang w:val="sr-Cyrl-CS" w:eastAsia="sr-Latn-CS"/>
    </w:rPr>
  </w:style>
  <w:style w:type="character" w:customStyle="1" w:styleId="Heading1Char1">
    <w:name w:val="Heading 1 Char1"/>
    <w:link w:val="Heading1"/>
    <w:locked/>
    <w:rsid w:val="00A97D23"/>
    <w:rPr>
      <w:rFonts w:ascii="Times New Roman" w:eastAsia="Calibri" w:hAnsi="Times New Roman" w:cs="Times New Roman"/>
      <w:b/>
      <w:bCs/>
      <w:sz w:val="24"/>
      <w:szCs w:val="24"/>
      <w:lang w:val="sl-SI" w:eastAsia="sr-Latn-CS"/>
    </w:rPr>
  </w:style>
  <w:style w:type="character" w:customStyle="1" w:styleId="Heading2Char1">
    <w:name w:val="Heading 2 Char1"/>
    <w:link w:val="Heading2"/>
    <w:locked/>
    <w:rsid w:val="00A97D23"/>
    <w:rPr>
      <w:rFonts w:ascii="Times New Roman" w:eastAsia="Calibri" w:hAnsi="Times New Roman" w:cs="Times New Roman"/>
      <w:b/>
      <w:bCs/>
      <w:sz w:val="24"/>
      <w:szCs w:val="24"/>
      <w:lang w:val="sl-SI" w:eastAsia="sr-Latn-CS"/>
    </w:rPr>
  </w:style>
  <w:style w:type="character" w:customStyle="1" w:styleId="Heading3Char1">
    <w:name w:val="Heading 3 Char1"/>
    <w:link w:val="Heading3"/>
    <w:locked/>
    <w:rsid w:val="00A97D23"/>
    <w:rPr>
      <w:rFonts w:ascii="Times New Roman" w:eastAsia="Calibri" w:hAnsi="Times New Roman" w:cs="Times New Roman"/>
      <w:b/>
      <w:bCs/>
      <w:sz w:val="28"/>
      <w:szCs w:val="28"/>
      <w:lang w:val="sl-SI" w:eastAsia="sr-Latn-CS"/>
    </w:rPr>
  </w:style>
  <w:style w:type="character" w:customStyle="1" w:styleId="Heading4Char1">
    <w:name w:val="Heading 4 Char1"/>
    <w:link w:val="Heading4"/>
    <w:locked/>
    <w:rsid w:val="00A97D23"/>
    <w:rPr>
      <w:rFonts w:ascii="Times New Roman" w:eastAsia="Calibri" w:hAnsi="Times New Roman" w:cs="Times New Roman"/>
      <w:sz w:val="28"/>
      <w:szCs w:val="28"/>
      <w:lang w:val="sl-SI" w:eastAsia="sr-Latn-CS"/>
    </w:rPr>
  </w:style>
  <w:style w:type="paragraph" w:styleId="BodyTextIndent">
    <w:name w:val="Body Text Indent"/>
    <w:basedOn w:val="Normal"/>
    <w:link w:val="BodyTextIndentChar"/>
    <w:rsid w:val="00A97D23"/>
    <w:pPr>
      <w:ind w:firstLine="720"/>
      <w:jc w:val="both"/>
    </w:pPr>
    <w:rPr>
      <w:lang w:val="sl-SI"/>
    </w:rPr>
  </w:style>
  <w:style w:type="character" w:customStyle="1" w:styleId="BodyTextIndentChar">
    <w:name w:val="Body Text Indent Char"/>
    <w:basedOn w:val="DefaultParagraphFont"/>
    <w:link w:val="BodyTextIndent"/>
    <w:rsid w:val="00A97D23"/>
    <w:rPr>
      <w:rFonts w:ascii="Times New Roman" w:eastAsia="Calibri" w:hAnsi="Times New Roman" w:cs="Times New Roman"/>
      <w:sz w:val="24"/>
      <w:szCs w:val="24"/>
      <w:lang w:val="sl-SI" w:eastAsia="sr-Latn-CS"/>
    </w:rPr>
  </w:style>
  <w:style w:type="paragraph" w:styleId="BodyText">
    <w:name w:val="Body Text"/>
    <w:basedOn w:val="Normal"/>
    <w:link w:val="BodyTextChar1"/>
    <w:rsid w:val="00A97D23"/>
    <w:pPr>
      <w:jc w:val="both"/>
    </w:pPr>
    <w:rPr>
      <w:lang w:val="en-AU"/>
    </w:rPr>
  </w:style>
  <w:style w:type="character" w:customStyle="1" w:styleId="BodyTextChar">
    <w:name w:val="Body Text Char"/>
    <w:basedOn w:val="DefaultParagraphFont"/>
    <w:rsid w:val="00A97D23"/>
    <w:rPr>
      <w:rFonts w:ascii="Times New Roman" w:eastAsia="Calibri" w:hAnsi="Times New Roman" w:cs="Times New Roman"/>
      <w:sz w:val="24"/>
      <w:szCs w:val="24"/>
      <w:lang w:val="sr-Cyrl-CS" w:eastAsia="sr-Latn-CS"/>
    </w:rPr>
  </w:style>
  <w:style w:type="character" w:customStyle="1" w:styleId="BodyTextChar1">
    <w:name w:val="Body Text Char1"/>
    <w:link w:val="BodyText"/>
    <w:locked/>
    <w:rsid w:val="00A97D23"/>
    <w:rPr>
      <w:rFonts w:ascii="Times New Roman" w:eastAsia="Calibri" w:hAnsi="Times New Roman" w:cs="Times New Roman"/>
      <w:sz w:val="24"/>
      <w:szCs w:val="24"/>
      <w:lang w:val="en-AU" w:eastAsia="sr-Latn-CS"/>
    </w:rPr>
  </w:style>
  <w:style w:type="paragraph" w:styleId="Title">
    <w:name w:val="Title"/>
    <w:basedOn w:val="Normal"/>
    <w:link w:val="TitleChar"/>
    <w:qFormat/>
    <w:rsid w:val="00A97D23"/>
    <w:pPr>
      <w:jc w:val="center"/>
    </w:pPr>
    <w:rPr>
      <w:b/>
      <w:bCs/>
      <w:sz w:val="32"/>
      <w:szCs w:val="32"/>
      <w:lang w:val="sl-SI"/>
    </w:rPr>
  </w:style>
  <w:style w:type="character" w:customStyle="1" w:styleId="TitleChar">
    <w:name w:val="Title Char"/>
    <w:basedOn w:val="DefaultParagraphFont"/>
    <w:link w:val="Title"/>
    <w:rsid w:val="00A97D23"/>
    <w:rPr>
      <w:rFonts w:ascii="Times New Roman" w:eastAsia="Calibri" w:hAnsi="Times New Roman" w:cs="Times New Roman"/>
      <w:b/>
      <w:bCs/>
      <w:sz w:val="32"/>
      <w:szCs w:val="32"/>
      <w:lang w:val="sl-SI" w:eastAsia="sr-Latn-CS"/>
    </w:rPr>
  </w:style>
  <w:style w:type="paragraph" w:styleId="BodyTextIndent2">
    <w:name w:val="Body Text Indent 2"/>
    <w:basedOn w:val="Normal"/>
    <w:link w:val="BodyTextIndent2Char"/>
    <w:rsid w:val="00A97D23"/>
    <w:pPr>
      <w:spacing w:after="120" w:line="480" w:lineRule="auto"/>
      <w:ind w:left="283"/>
    </w:pPr>
  </w:style>
  <w:style w:type="character" w:customStyle="1" w:styleId="BodyTextIndent2Char">
    <w:name w:val="Body Text Indent 2 Char"/>
    <w:basedOn w:val="DefaultParagraphFont"/>
    <w:link w:val="BodyTextIndent2"/>
    <w:rsid w:val="00A97D23"/>
    <w:rPr>
      <w:rFonts w:ascii="Times New Roman" w:eastAsia="Calibri" w:hAnsi="Times New Roman" w:cs="Times New Roman"/>
      <w:sz w:val="24"/>
      <w:szCs w:val="24"/>
      <w:lang w:val="sr-Cyrl-CS" w:eastAsia="sr-Latn-CS"/>
    </w:rPr>
  </w:style>
  <w:style w:type="paragraph" w:styleId="Footer">
    <w:name w:val="footer"/>
    <w:basedOn w:val="Normal"/>
    <w:link w:val="FooterChar1"/>
    <w:rsid w:val="00A97D23"/>
    <w:pPr>
      <w:tabs>
        <w:tab w:val="center" w:pos="4320"/>
        <w:tab w:val="right" w:pos="8640"/>
      </w:tabs>
    </w:pPr>
  </w:style>
  <w:style w:type="character" w:customStyle="1" w:styleId="FooterChar">
    <w:name w:val="Footer Char"/>
    <w:basedOn w:val="DefaultParagraphFont"/>
    <w:rsid w:val="00A97D23"/>
    <w:rPr>
      <w:rFonts w:ascii="Times New Roman" w:eastAsia="Calibri" w:hAnsi="Times New Roman" w:cs="Times New Roman"/>
      <w:sz w:val="24"/>
      <w:szCs w:val="24"/>
      <w:lang w:val="sr-Cyrl-CS" w:eastAsia="sr-Latn-CS"/>
    </w:rPr>
  </w:style>
  <w:style w:type="character" w:customStyle="1" w:styleId="FooterChar1">
    <w:name w:val="Footer Char1"/>
    <w:link w:val="Footer"/>
    <w:locked/>
    <w:rsid w:val="00A97D23"/>
    <w:rPr>
      <w:rFonts w:ascii="Times New Roman" w:eastAsia="Calibri" w:hAnsi="Times New Roman" w:cs="Times New Roman"/>
      <w:sz w:val="24"/>
      <w:szCs w:val="24"/>
      <w:lang w:val="sr-Cyrl-CS" w:eastAsia="sr-Latn-CS"/>
    </w:rPr>
  </w:style>
  <w:style w:type="character" w:styleId="PageNumber">
    <w:name w:val="page number"/>
    <w:rsid w:val="00A97D23"/>
    <w:rPr>
      <w:rFonts w:cs="Times New Roman"/>
    </w:rPr>
  </w:style>
  <w:style w:type="paragraph" w:customStyle="1" w:styleId="Style2">
    <w:name w:val="Style2"/>
    <w:basedOn w:val="Normal"/>
    <w:rsid w:val="00A97D23"/>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rsid w:val="00A97D23"/>
    <w:pPr>
      <w:widowControl w:val="0"/>
      <w:autoSpaceDE w:val="0"/>
      <w:autoSpaceDN w:val="0"/>
      <w:adjustRightInd w:val="0"/>
    </w:pPr>
    <w:rPr>
      <w:lang w:val="en-US" w:eastAsia="en-US"/>
    </w:rPr>
  </w:style>
  <w:style w:type="paragraph" w:customStyle="1" w:styleId="Style8">
    <w:name w:val="Style8"/>
    <w:basedOn w:val="Normal"/>
    <w:rsid w:val="00A97D23"/>
    <w:pPr>
      <w:widowControl w:val="0"/>
      <w:autoSpaceDE w:val="0"/>
      <w:autoSpaceDN w:val="0"/>
      <w:adjustRightInd w:val="0"/>
      <w:spacing w:line="306" w:lineRule="exact"/>
      <w:jc w:val="both"/>
    </w:pPr>
    <w:rPr>
      <w:lang w:val="en-US" w:eastAsia="en-US"/>
    </w:rPr>
  </w:style>
  <w:style w:type="character" w:customStyle="1" w:styleId="FontStyle13">
    <w:name w:val="Font Style13"/>
    <w:rsid w:val="00A97D23"/>
    <w:rPr>
      <w:rFonts w:ascii="Times New Roman" w:hAnsi="Times New Roman" w:cs="Times New Roman"/>
      <w:b/>
      <w:bCs/>
      <w:sz w:val="30"/>
      <w:szCs w:val="30"/>
    </w:rPr>
  </w:style>
  <w:style w:type="character" w:customStyle="1" w:styleId="FontStyle14">
    <w:name w:val="Font Style14"/>
    <w:rsid w:val="00A97D23"/>
    <w:rPr>
      <w:rFonts w:ascii="Times New Roman" w:hAnsi="Times New Roman" w:cs="Times New Roman"/>
      <w:sz w:val="28"/>
      <w:szCs w:val="28"/>
    </w:rPr>
  </w:style>
  <w:style w:type="character" w:customStyle="1" w:styleId="FontStyle15">
    <w:name w:val="Font Style15"/>
    <w:rsid w:val="00A97D23"/>
    <w:rPr>
      <w:rFonts w:ascii="Times New Roman" w:hAnsi="Times New Roman" w:cs="Times New Roman"/>
      <w:b/>
      <w:bCs/>
      <w:i/>
      <w:iCs/>
      <w:spacing w:val="-10"/>
      <w:sz w:val="28"/>
      <w:szCs w:val="28"/>
    </w:rPr>
  </w:style>
  <w:style w:type="paragraph" w:customStyle="1" w:styleId="NormalJustify">
    <w:name w:val="Normal+Justify"/>
    <w:basedOn w:val="Normal"/>
    <w:rsid w:val="00A97D23"/>
    <w:pPr>
      <w:ind w:firstLine="708"/>
    </w:pPr>
    <w:rPr>
      <w:b/>
      <w:bCs/>
      <w:lang w:val="sl-SI" w:eastAsia="sl-SI"/>
    </w:rPr>
  </w:style>
  <w:style w:type="paragraph" w:styleId="Header">
    <w:name w:val="header"/>
    <w:basedOn w:val="Normal"/>
    <w:link w:val="HeaderChar"/>
    <w:rsid w:val="00A97D23"/>
    <w:pPr>
      <w:tabs>
        <w:tab w:val="center" w:pos="4153"/>
        <w:tab w:val="right" w:pos="8306"/>
      </w:tabs>
    </w:pPr>
  </w:style>
  <w:style w:type="character" w:customStyle="1" w:styleId="HeaderChar">
    <w:name w:val="Header Char"/>
    <w:basedOn w:val="DefaultParagraphFont"/>
    <w:link w:val="Header"/>
    <w:rsid w:val="00A97D23"/>
    <w:rPr>
      <w:rFonts w:ascii="Times New Roman" w:eastAsia="Calibri" w:hAnsi="Times New Roman" w:cs="Times New Roman"/>
      <w:sz w:val="24"/>
      <w:szCs w:val="24"/>
      <w:lang w:val="sr-Cyrl-CS" w:eastAsia="sr-Latn-CS"/>
    </w:rPr>
  </w:style>
  <w:style w:type="paragraph" w:customStyle="1" w:styleId="Style1">
    <w:name w:val="Style1"/>
    <w:basedOn w:val="Normal"/>
    <w:rsid w:val="00A97D23"/>
    <w:pPr>
      <w:widowControl w:val="0"/>
      <w:autoSpaceDE w:val="0"/>
      <w:autoSpaceDN w:val="0"/>
      <w:adjustRightInd w:val="0"/>
      <w:spacing w:line="306" w:lineRule="exact"/>
    </w:pPr>
    <w:rPr>
      <w:lang w:val="en-US" w:eastAsia="en-US"/>
    </w:rPr>
  </w:style>
  <w:style w:type="paragraph" w:customStyle="1" w:styleId="Style3">
    <w:name w:val="Style3"/>
    <w:basedOn w:val="Normal"/>
    <w:rsid w:val="00A97D23"/>
    <w:pPr>
      <w:widowControl w:val="0"/>
      <w:autoSpaceDE w:val="0"/>
      <w:autoSpaceDN w:val="0"/>
      <w:adjustRightInd w:val="0"/>
    </w:pPr>
    <w:rPr>
      <w:lang w:val="en-US" w:eastAsia="en-US"/>
    </w:rPr>
  </w:style>
  <w:style w:type="paragraph" w:customStyle="1" w:styleId="Style4">
    <w:name w:val="Style4"/>
    <w:basedOn w:val="Normal"/>
    <w:rsid w:val="00A97D23"/>
    <w:pPr>
      <w:widowControl w:val="0"/>
      <w:autoSpaceDE w:val="0"/>
      <w:autoSpaceDN w:val="0"/>
      <w:adjustRightInd w:val="0"/>
    </w:pPr>
    <w:rPr>
      <w:lang w:val="en-US" w:eastAsia="en-US"/>
    </w:rPr>
  </w:style>
  <w:style w:type="paragraph" w:customStyle="1" w:styleId="Style5">
    <w:name w:val="Style5"/>
    <w:basedOn w:val="Normal"/>
    <w:rsid w:val="00A97D23"/>
    <w:pPr>
      <w:widowControl w:val="0"/>
      <w:autoSpaceDE w:val="0"/>
      <w:autoSpaceDN w:val="0"/>
      <w:adjustRightInd w:val="0"/>
    </w:pPr>
    <w:rPr>
      <w:lang w:val="en-US" w:eastAsia="en-US"/>
    </w:rPr>
  </w:style>
  <w:style w:type="paragraph" w:customStyle="1" w:styleId="Style6">
    <w:name w:val="Style6"/>
    <w:basedOn w:val="Normal"/>
    <w:rsid w:val="00A97D23"/>
    <w:pPr>
      <w:widowControl w:val="0"/>
      <w:autoSpaceDE w:val="0"/>
      <w:autoSpaceDN w:val="0"/>
      <w:adjustRightInd w:val="0"/>
    </w:pPr>
    <w:rPr>
      <w:lang w:val="en-US" w:eastAsia="en-US"/>
    </w:rPr>
  </w:style>
  <w:style w:type="paragraph" w:customStyle="1" w:styleId="Style9">
    <w:name w:val="Style9"/>
    <w:basedOn w:val="Normal"/>
    <w:rsid w:val="00A97D23"/>
    <w:pPr>
      <w:widowControl w:val="0"/>
      <w:autoSpaceDE w:val="0"/>
      <w:autoSpaceDN w:val="0"/>
      <w:adjustRightInd w:val="0"/>
      <w:spacing w:line="306" w:lineRule="exact"/>
      <w:ind w:firstLine="864"/>
    </w:pPr>
    <w:rPr>
      <w:lang w:val="en-US" w:eastAsia="en-US"/>
    </w:rPr>
  </w:style>
  <w:style w:type="character" w:customStyle="1" w:styleId="FontStyle11">
    <w:name w:val="Font Style11"/>
    <w:rsid w:val="00A97D23"/>
    <w:rPr>
      <w:rFonts w:ascii="Times New Roman" w:hAnsi="Times New Roman" w:cs="Times New Roman"/>
      <w:b/>
      <w:bCs/>
      <w:sz w:val="34"/>
      <w:szCs w:val="34"/>
    </w:rPr>
  </w:style>
  <w:style w:type="character" w:customStyle="1" w:styleId="FontStyle12">
    <w:name w:val="Font Style12"/>
    <w:rsid w:val="00A97D23"/>
    <w:rPr>
      <w:rFonts w:ascii="Times New Roman" w:hAnsi="Times New Roman" w:cs="Times New Roman"/>
      <w:b/>
      <w:bCs/>
      <w:i/>
      <w:iCs/>
      <w:sz w:val="36"/>
      <w:szCs w:val="36"/>
    </w:rPr>
  </w:style>
  <w:style w:type="paragraph" w:customStyle="1" w:styleId="NormalBold">
    <w:name w:val="Normal + Bold"/>
    <w:basedOn w:val="Normal"/>
    <w:rsid w:val="00A97D23"/>
    <w:pPr>
      <w:autoSpaceDE w:val="0"/>
      <w:autoSpaceDN w:val="0"/>
      <w:adjustRightInd w:val="0"/>
      <w:spacing w:line="414" w:lineRule="exact"/>
      <w:jc w:val="center"/>
    </w:pPr>
    <w:rPr>
      <w:lang w:val="sl-SI" w:eastAsia="sl-SI"/>
    </w:rPr>
  </w:style>
  <w:style w:type="paragraph" w:customStyle="1" w:styleId="Heading115">
    <w:name w:val="Heading 1+15"/>
    <w:basedOn w:val="Style3"/>
    <w:rsid w:val="00A97D23"/>
    <w:pPr>
      <w:widowControl/>
      <w:spacing w:before="18"/>
      <w:jc w:val="center"/>
    </w:pPr>
    <w:rPr>
      <w:sz w:val="28"/>
      <w:szCs w:val="28"/>
      <w:lang w:val="sl-SI" w:eastAsia="sl-SI"/>
    </w:rPr>
  </w:style>
  <w:style w:type="paragraph" w:customStyle="1" w:styleId="clan">
    <w:name w:val="clan"/>
    <w:basedOn w:val="Normal"/>
    <w:rsid w:val="00A97D23"/>
    <w:pPr>
      <w:spacing w:before="240" w:after="120"/>
      <w:jc w:val="center"/>
    </w:pPr>
    <w:rPr>
      <w:rFonts w:ascii="Arial" w:hAnsi="Arial" w:cs="Arial"/>
      <w:b/>
      <w:bCs/>
      <w:lang w:val="en-US" w:eastAsia="en-US"/>
    </w:rPr>
  </w:style>
  <w:style w:type="paragraph" w:customStyle="1" w:styleId="Normal1">
    <w:name w:val="Normal1"/>
    <w:basedOn w:val="Normal"/>
    <w:rsid w:val="00A97D23"/>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rsid w:val="00A97D23"/>
    <w:pPr>
      <w:spacing w:before="240" w:after="240"/>
      <w:jc w:val="center"/>
    </w:pPr>
    <w:rPr>
      <w:rFonts w:ascii="Arial" w:hAnsi="Arial" w:cs="Arial"/>
      <w:b/>
      <w:bCs/>
      <w:lang w:val="en-US" w:eastAsia="en-US"/>
    </w:rPr>
  </w:style>
  <w:style w:type="paragraph" w:customStyle="1" w:styleId="normaluvuceni">
    <w:name w:val="normal_uvuceni"/>
    <w:basedOn w:val="Normal"/>
    <w:rsid w:val="00A97D23"/>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semiHidden/>
    <w:rsid w:val="00A97D23"/>
    <w:rPr>
      <w:rFonts w:ascii="Tahoma" w:hAnsi="Tahoma" w:cs="Tahoma"/>
      <w:sz w:val="16"/>
      <w:szCs w:val="16"/>
    </w:rPr>
  </w:style>
  <w:style w:type="character" w:customStyle="1" w:styleId="BalloonTextChar">
    <w:name w:val="Balloon Text Char"/>
    <w:basedOn w:val="DefaultParagraphFont"/>
    <w:link w:val="BalloonText"/>
    <w:semiHidden/>
    <w:rsid w:val="00A97D23"/>
    <w:rPr>
      <w:rFonts w:ascii="Tahoma" w:eastAsia="Calibri" w:hAnsi="Tahoma" w:cs="Tahoma"/>
      <w:sz w:val="16"/>
      <w:szCs w:val="16"/>
      <w:lang w:val="sr-Cyrl-CS" w:eastAsia="sr-Latn-CS"/>
    </w:rPr>
  </w:style>
  <w:style w:type="paragraph" w:styleId="ListParagraph">
    <w:name w:val="List Paragraph"/>
    <w:basedOn w:val="Normal"/>
    <w:qFormat/>
    <w:rsid w:val="00A97D23"/>
    <w:pPr>
      <w:ind w:left="720"/>
    </w:pPr>
  </w:style>
  <w:style w:type="paragraph" w:styleId="NoSpacing">
    <w:name w:val="No Spacing"/>
    <w:uiPriority w:val="1"/>
    <w:qFormat/>
    <w:rsid w:val="00A97D23"/>
    <w:pPr>
      <w:spacing w:after="0" w:line="240" w:lineRule="auto"/>
    </w:pPr>
    <w:rPr>
      <w:rFonts w:ascii="Calibri" w:eastAsia="Calibri" w:hAnsi="Calibri" w:cs="Times New Roman"/>
      <w:lang w:val="sr-Latn-CS"/>
    </w:rPr>
  </w:style>
  <w:style w:type="paragraph" w:styleId="CommentText">
    <w:name w:val="annotation text"/>
    <w:basedOn w:val="Normal"/>
    <w:link w:val="CommentTextChar"/>
    <w:semiHidden/>
    <w:unhideWhenUsed/>
    <w:rsid w:val="00A97D23"/>
    <w:rPr>
      <w:rFonts w:eastAsia="Times New Roman"/>
      <w:sz w:val="20"/>
      <w:szCs w:val="20"/>
      <w:lang w:val="en-US" w:eastAsia="en-US"/>
    </w:rPr>
  </w:style>
  <w:style w:type="character" w:customStyle="1" w:styleId="CommentTextChar">
    <w:name w:val="Comment Text Char"/>
    <w:basedOn w:val="DefaultParagraphFont"/>
    <w:link w:val="CommentText"/>
    <w:semiHidden/>
    <w:rsid w:val="00A97D23"/>
    <w:rPr>
      <w:rFonts w:ascii="Times New Roman" w:eastAsia="Times New Roman" w:hAnsi="Times New Roman" w:cs="Times New Roman"/>
      <w:sz w:val="20"/>
      <w:szCs w:val="20"/>
    </w:rPr>
  </w:style>
  <w:style w:type="table" w:styleId="TableGrid">
    <w:name w:val="Table Grid"/>
    <w:basedOn w:val="TableNormal"/>
    <w:rsid w:val="00A97D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1">
    <w:name w:val="Char Char11"/>
    <w:locked/>
    <w:rsid w:val="00A97D23"/>
    <w:rPr>
      <w:rFonts w:eastAsia="Calibri"/>
      <w:b/>
      <w:bCs/>
      <w:sz w:val="24"/>
      <w:szCs w:val="24"/>
      <w:lang w:val="sl-SI" w:eastAsia="sr-Latn-CS" w:bidi="ar-SA"/>
    </w:rPr>
  </w:style>
  <w:style w:type="character" w:customStyle="1" w:styleId="CharChar9">
    <w:name w:val="Char Char9"/>
    <w:locked/>
    <w:rsid w:val="00A97D23"/>
    <w:rPr>
      <w:rFonts w:eastAsia="Calibri"/>
      <w:b/>
      <w:bCs/>
      <w:sz w:val="28"/>
      <w:szCs w:val="28"/>
      <w:lang w:val="sl-SI" w:eastAsia="sr-Latn-CS" w:bidi="ar-SA"/>
    </w:rPr>
  </w:style>
  <w:style w:type="character" w:customStyle="1" w:styleId="CharChar4">
    <w:name w:val="Char Char4"/>
    <w:locked/>
    <w:rsid w:val="00A97D23"/>
    <w:rPr>
      <w:rFonts w:eastAsia="Calibri"/>
      <w:b/>
      <w:bCs/>
      <w:sz w:val="32"/>
      <w:szCs w:val="32"/>
      <w:lang w:val="sl-SI" w:eastAsia="sr-Latn-CS" w:bidi="ar-SA"/>
    </w:rPr>
  </w:style>
  <w:style w:type="paragraph" w:customStyle="1" w:styleId="CharCharCharChar">
    <w:name w:val="Char Char Char Char"/>
    <w:basedOn w:val="Normal"/>
    <w:rsid w:val="00A97D23"/>
    <w:pPr>
      <w:spacing w:before="100" w:beforeAutospacing="1" w:after="100" w:afterAutospacing="1"/>
    </w:pPr>
    <w:rPr>
      <w:rFonts w:ascii="Tahoma" w:eastAsia="Times New Roman" w:hAnsi="Tahoma"/>
      <w:sz w:val="20"/>
      <w:szCs w:val="20"/>
      <w:lang w:val="en-US" w:eastAsia="en-US"/>
    </w:rPr>
  </w:style>
  <w:style w:type="character" w:customStyle="1" w:styleId="CharChar6">
    <w:name w:val="Char Char6"/>
    <w:locked/>
    <w:rsid w:val="00A97D23"/>
    <w:rPr>
      <w:rFonts w:eastAsia="Calibri"/>
      <w:sz w:val="24"/>
      <w:szCs w:val="24"/>
      <w:lang w:val="sl-SI" w:eastAsia="sr-Latn-CS" w:bidi="ar-SA"/>
    </w:rPr>
  </w:style>
  <w:style w:type="paragraph" w:customStyle="1" w:styleId="CharCharCharChar0">
    <w:name w:val="Char Char Char Char"/>
    <w:basedOn w:val="Normal"/>
    <w:rsid w:val="00A97D23"/>
    <w:pPr>
      <w:spacing w:before="100" w:beforeAutospacing="1" w:after="100" w:afterAutospacing="1"/>
    </w:pPr>
    <w:rPr>
      <w:rFonts w:ascii="Tahoma" w:eastAsia="Times New Roman" w:hAnsi="Tahoma"/>
      <w:sz w:val="20"/>
      <w:szCs w:val="20"/>
      <w:lang w:val="en-US" w:eastAsia="en-US"/>
    </w:rPr>
  </w:style>
  <w:style w:type="paragraph" w:customStyle="1" w:styleId="Default">
    <w:name w:val="Default"/>
    <w:rsid w:val="00A97D23"/>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character" w:styleId="Hyperlink">
    <w:name w:val="Hyperlink"/>
    <w:rsid w:val="00A97D23"/>
    <w:rPr>
      <w:color w:val="0000FF"/>
      <w:u w:val="single"/>
    </w:rPr>
  </w:style>
  <w:style w:type="character" w:styleId="FollowedHyperlink">
    <w:name w:val="FollowedHyperlink"/>
    <w:rsid w:val="00A97D23"/>
    <w:rPr>
      <w:color w:val="800080"/>
      <w:u w:val="single"/>
    </w:rPr>
  </w:style>
  <w:style w:type="paragraph" w:styleId="NormalWeb">
    <w:name w:val="Normal (Web)"/>
    <w:aliases w:val=" Char, Char Char Char Char Char Char Char, Char Char2, Char Char1, Char Char Char Char Char Char, Char Char1 Char Char, Char Char1 Char, Char Char1 Char Char Char Char Char Char Char Char Char Char,Normal (Web) Char Cha"/>
    <w:basedOn w:val="Normal"/>
    <w:link w:val="NormalWebChar"/>
    <w:qFormat/>
    <w:rsid w:val="00A97D23"/>
    <w:pPr>
      <w:spacing w:before="100" w:beforeAutospacing="1" w:after="100" w:afterAutospacing="1"/>
    </w:pPr>
    <w:rPr>
      <w:rFonts w:ascii="Verdana" w:eastAsia="Times New Roman" w:hAnsi="Verdana"/>
      <w:sz w:val="10"/>
      <w:szCs w:val="10"/>
      <w:lang w:val="sr-Latn-CS"/>
    </w:rPr>
  </w:style>
  <w:style w:type="character" w:customStyle="1" w:styleId="NormalWebChar">
    <w:name w:val="Normal (Web) Char"/>
    <w:aliases w:val=" Char Char, Char Char Char Char Char Char Char Char, Char Char2 Char, Char Char1 Char1, Char Char Char Char Char Char Char1, Char Char1 Char Char Char, Char Char1 Char Char1,Normal (Web) Char Cha Char"/>
    <w:link w:val="NormalWeb"/>
    <w:rsid w:val="00A97D23"/>
    <w:rPr>
      <w:rFonts w:ascii="Verdana" w:eastAsia="Times New Roman" w:hAnsi="Verdana" w:cs="Times New Roman"/>
      <w:sz w:val="10"/>
      <w:szCs w:val="10"/>
      <w:lang w:val="sr-Latn-CS" w:eastAsia="sr-Latn-CS"/>
    </w:rPr>
  </w:style>
  <w:style w:type="paragraph" w:styleId="EndnoteText">
    <w:name w:val="endnote text"/>
    <w:basedOn w:val="Normal"/>
    <w:link w:val="EndnoteTextChar"/>
    <w:rsid w:val="00A97D23"/>
    <w:rPr>
      <w:sz w:val="20"/>
      <w:szCs w:val="20"/>
    </w:rPr>
  </w:style>
  <w:style w:type="character" w:customStyle="1" w:styleId="EndnoteTextChar">
    <w:name w:val="Endnote Text Char"/>
    <w:basedOn w:val="DefaultParagraphFont"/>
    <w:link w:val="EndnoteText"/>
    <w:rsid w:val="00A97D23"/>
    <w:rPr>
      <w:rFonts w:ascii="Times New Roman" w:eastAsia="Calibri" w:hAnsi="Times New Roman" w:cs="Times New Roman"/>
      <w:sz w:val="20"/>
      <w:szCs w:val="20"/>
      <w:lang w:val="sr-Cyrl-CS" w:eastAsia="sr-Latn-CS"/>
    </w:rPr>
  </w:style>
  <w:style w:type="character" w:styleId="EndnoteReference">
    <w:name w:val="endnote reference"/>
    <w:rsid w:val="00A97D23"/>
    <w:rPr>
      <w:vertAlign w:val="superscript"/>
    </w:rPr>
  </w:style>
  <w:style w:type="character" w:customStyle="1" w:styleId="TitleChar1">
    <w:name w:val="Title Char1"/>
    <w:locked/>
    <w:rsid w:val="00A97D23"/>
    <w:rPr>
      <w:rFonts w:eastAsia="Calibri"/>
      <w:b/>
      <w:bCs/>
      <w:sz w:val="32"/>
      <w:szCs w:val="32"/>
      <w:lang w:val="sl-SI" w:eastAsia="sr-Latn-CS" w:bidi="ar-SA"/>
    </w:rPr>
  </w:style>
  <w:style w:type="paragraph" w:customStyle="1" w:styleId="NormalJustified">
    <w:name w:val="Normal+Justified"/>
    <w:basedOn w:val="Normal"/>
    <w:uiPriority w:val="99"/>
    <w:rsid w:val="00A97D23"/>
    <w:rPr>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jn.gov.rs/ci/uputstvo-o-uplati-republicke-administrativne-takse.html"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javnenabavke@neonatologija.rs" TargetMode="External"/><Relationship Id="rId4" Type="http://schemas.openxmlformats.org/officeDocument/2006/relationships/settings" Target="settings.xml"/><Relationship Id="rId9" Type="http://schemas.openxmlformats.org/officeDocument/2006/relationships/hyperlink" Target="mailto:javnenabavke@neonatologija.r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59</Pages>
  <Words>17565</Words>
  <Characters>100122</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KadVN</dc:creator>
  <cp:lastModifiedBy>KadVR</cp:lastModifiedBy>
  <cp:revision>3</cp:revision>
  <dcterms:created xsi:type="dcterms:W3CDTF">2019-05-09T10:31:00Z</dcterms:created>
  <dcterms:modified xsi:type="dcterms:W3CDTF">2019-05-09T11:24:00Z</dcterms:modified>
</cp:coreProperties>
</file>